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805354"/>
    <w:bookmarkEnd w:id="0"/>
    <w:p w14:paraId="62C6E4D9" w14:textId="69FC38DF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7024E8">
        <w:rPr>
          <w:rFonts w:ascii="Roboto" w:hAnsi="Roboto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object 5" style="position:absolute;left:0;text-align:left;margin-left:-1.55pt;margin-top:4.75pt;width:98.7pt;height:93.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id="_x0000_s1026" fillcolor="#6360a7" strokecolor="#6360a7" o:spt="100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w14:anchorId="49453CE1">
                <v:stroke joinstyle="miter"/>
                <v:formulas/>
                <v:path textboxrect="0,0,2159635,2159635" arrowok="t" o:connecttype="custom"/>
                <v:textbox inset="0,0,0,0">
                  <w:txbxContent>
                    <w:p w:rsidRPr="001F190F" w:rsidR="00595290" w:rsidP="00595290" w:rsidRDefault="00595290" w14:paraId="2D7605D4" w14:textId="23CA50D6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Pr="000461E8" w:rsidR="00595290" w:rsidP="001F190F" w:rsidRDefault="00595290" w14:paraId="368DEA04" w14:textId="791CE78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:rsidRPr="001F190F" w:rsidR="00595290" w:rsidP="00595290" w:rsidRDefault="00595290" w14:paraId="67524385" w14:textId="1237268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7024E8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1B">
        <w:rPr>
          <w:rFonts w:ascii="Roboto" w:hAnsi="Roboto" w:cs="Arial"/>
          <w:sz w:val="22"/>
          <w:szCs w:val="22"/>
        </w:rPr>
        <w:t xml:space="preserve"> </w:t>
      </w:r>
      <w:r w:rsidR="00EF5B6C" w:rsidRPr="007024E8">
        <w:rPr>
          <w:rFonts w:ascii="Roboto" w:hAnsi="Roboto" w:cs="Arial"/>
          <w:sz w:val="22"/>
          <w:szCs w:val="22"/>
        </w:rPr>
        <w:t>Praha,</w:t>
      </w:r>
      <w:r w:rsidR="000E3180" w:rsidRPr="007024E8">
        <w:rPr>
          <w:rFonts w:ascii="Roboto" w:hAnsi="Roboto" w:cs="Arial"/>
          <w:sz w:val="22"/>
          <w:szCs w:val="22"/>
        </w:rPr>
        <w:t xml:space="preserve"> </w:t>
      </w:r>
      <w:r w:rsidR="00FC3830">
        <w:rPr>
          <w:rFonts w:ascii="Roboto" w:hAnsi="Roboto" w:cs="Arial"/>
          <w:sz w:val="22"/>
          <w:szCs w:val="22"/>
        </w:rPr>
        <w:t>2</w:t>
      </w:r>
      <w:r w:rsidR="002F07B6">
        <w:rPr>
          <w:rFonts w:ascii="Roboto" w:hAnsi="Roboto" w:cs="Arial"/>
          <w:sz w:val="22"/>
          <w:szCs w:val="22"/>
        </w:rPr>
        <w:t>8</w:t>
      </w:r>
      <w:r w:rsidR="000E3180" w:rsidRPr="007024E8">
        <w:rPr>
          <w:rFonts w:ascii="Roboto" w:hAnsi="Roboto" w:cs="Arial"/>
          <w:sz w:val="22"/>
          <w:szCs w:val="22"/>
        </w:rPr>
        <w:t xml:space="preserve">. </w:t>
      </w:r>
      <w:r w:rsidR="009954C7">
        <w:rPr>
          <w:rFonts w:ascii="Roboto" w:hAnsi="Roboto" w:cs="Arial"/>
          <w:sz w:val="22"/>
          <w:szCs w:val="22"/>
        </w:rPr>
        <w:t>listopadu</w:t>
      </w:r>
      <w:r w:rsidR="00C96EBD" w:rsidRPr="007024E8">
        <w:rPr>
          <w:rFonts w:ascii="Roboto" w:hAnsi="Roboto" w:cs="Arial"/>
          <w:sz w:val="22"/>
          <w:szCs w:val="22"/>
        </w:rPr>
        <w:t xml:space="preserve"> </w:t>
      </w:r>
      <w:r w:rsidR="00D43BC5" w:rsidRPr="007024E8">
        <w:rPr>
          <w:rFonts w:ascii="Roboto" w:hAnsi="Roboto" w:cs="Arial"/>
          <w:sz w:val="22"/>
          <w:szCs w:val="22"/>
        </w:rPr>
        <w:t>202</w:t>
      </w:r>
      <w:r w:rsidR="009954C7">
        <w:rPr>
          <w:rFonts w:ascii="Roboto" w:hAnsi="Roboto" w:cs="Arial"/>
          <w:sz w:val="22"/>
          <w:szCs w:val="22"/>
        </w:rPr>
        <w:t>3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4B246141" w:rsidR="00AA03A4" w:rsidRPr="001D743E" w:rsidRDefault="004425E7" w:rsidP="717E4C9E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 w:rsidRPr="4A339B47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Index kulturnosti: </w:t>
      </w:r>
      <w:r w:rsidR="239FDCEB" w:rsidRPr="4A339B47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PRO SVÉ DUŠEvní zdraví považuje kulturu </w:t>
      </w:r>
      <w:r w:rsidR="6ECF0A16" w:rsidRPr="4A339B47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za </w:t>
      </w:r>
      <w:r w:rsidR="239FDCEB" w:rsidRPr="4A339B47">
        <w:rPr>
          <w:rFonts w:ascii="Roboto" w:hAnsi="Roboto" w:cs="Arial"/>
          <w:b/>
          <w:bCs/>
          <w:caps/>
          <w:color w:val="6360A7"/>
          <w:sz w:val="36"/>
          <w:szCs w:val="36"/>
        </w:rPr>
        <w:t>důležitou 84 % Čechů, přesto na ní šetří</w:t>
      </w:r>
    </w:p>
    <w:p w14:paraId="6431C9E8" w14:textId="5828A0E5" w:rsidR="00880F47" w:rsidRDefault="001B05A6" w:rsidP="00C27249">
      <w:pPr>
        <w:jc w:val="both"/>
        <w:rPr>
          <w:rFonts w:ascii="Roboto Bold" w:hAnsi="Roboto Bold"/>
        </w:rPr>
      </w:pPr>
      <w:r w:rsidRPr="4A339B47">
        <w:rPr>
          <w:rFonts w:ascii="Roboto Bold" w:hAnsi="Roboto Bold"/>
          <w:b/>
          <w:bCs/>
        </w:rPr>
        <w:t>Tíživá ekonomická situace české kultury neustala ani v tomto roce</w:t>
      </w:r>
      <w:r w:rsidR="2AC22652" w:rsidRPr="4A339B47">
        <w:rPr>
          <w:rFonts w:ascii="Roboto Bold" w:hAnsi="Roboto Bold"/>
          <w:b/>
          <w:bCs/>
        </w:rPr>
        <w:t xml:space="preserve">, s jejím </w:t>
      </w:r>
      <w:r w:rsidRPr="4A339B47">
        <w:rPr>
          <w:rFonts w:ascii="Roboto Bold" w:hAnsi="Roboto Bold"/>
          <w:b/>
          <w:bCs/>
        </w:rPr>
        <w:t xml:space="preserve">zdražováním </w:t>
      </w:r>
      <w:r w:rsidR="2CB246E6" w:rsidRPr="4A339B47">
        <w:rPr>
          <w:rFonts w:ascii="Roboto Bold" w:hAnsi="Roboto Bold"/>
          <w:b/>
          <w:bCs/>
        </w:rPr>
        <w:t>se</w:t>
      </w:r>
      <w:r w:rsidRPr="4A339B47">
        <w:rPr>
          <w:rFonts w:ascii="Roboto Bold" w:hAnsi="Roboto Bold"/>
          <w:b/>
          <w:bCs/>
        </w:rPr>
        <w:t xml:space="preserve"> za poslední rok osobně setkal</w:t>
      </w:r>
      <w:r w:rsidR="436E04E6" w:rsidRPr="4A339B47">
        <w:rPr>
          <w:rFonts w:ascii="Roboto Bold" w:hAnsi="Roboto Bold"/>
          <w:b/>
          <w:bCs/>
        </w:rPr>
        <w:t>o</w:t>
      </w:r>
      <w:r w:rsidR="001F55DB">
        <w:rPr>
          <w:rFonts w:ascii="Roboto Bold" w:hAnsi="Roboto Bold"/>
          <w:b/>
          <w:bCs/>
        </w:rPr>
        <w:t xml:space="preserve"> přes 80</w:t>
      </w:r>
      <w:r w:rsidR="00B5770A">
        <w:rPr>
          <w:rFonts w:ascii="Roboto Bold" w:hAnsi="Roboto Bold"/>
          <w:b/>
          <w:bCs/>
        </w:rPr>
        <w:t xml:space="preserve"> </w:t>
      </w:r>
      <w:r w:rsidR="001F55DB">
        <w:rPr>
          <w:rFonts w:ascii="Roboto Bold" w:hAnsi="Roboto Bold"/>
          <w:b/>
          <w:bCs/>
        </w:rPr>
        <w:t>%</w:t>
      </w:r>
      <w:r w:rsidRPr="4A339B47">
        <w:rPr>
          <w:rFonts w:ascii="Roboto Bold" w:hAnsi="Roboto Bold"/>
          <w:b/>
          <w:bCs/>
        </w:rPr>
        <w:t xml:space="preserve"> Čechů. </w:t>
      </w:r>
      <w:r w:rsidR="7C169C8D" w:rsidRPr="4A339B47">
        <w:rPr>
          <w:rFonts w:ascii="Roboto Bold" w:hAnsi="Roboto Bold"/>
          <w:b/>
          <w:bCs/>
        </w:rPr>
        <w:t xml:space="preserve">Vyplývá to z průzkumu Index Kulturnosti, který </w:t>
      </w:r>
      <w:r w:rsidR="001F55DB">
        <w:rPr>
          <w:rFonts w:ascii="Roboto Bold" w:hAnsi="Roboto Bold"/>
          <w:b/>
          <w:bCs/>
        </w:rPr>
        <w:t>opět po roce realizovala</w:t>
      </w:r>
      <w:r w:rsidR="7C169C8D" w:rsidRPr="4A339B47">
        <w:rPr>
          <w:rFonts w:ascii="Roboto Bold" w:hAnsi="Roboto Bold"/>
          <w:b/>
          <w:bCs/>
        </w:rPr>
        <w:t xml:space="preserve"> česká Kancelář Kreativní Evropa. </w:t>
      </w:r>
      <w:r w:rsidR="3128BCB6" w:rsidRPr="4A339B47">
        <w:rPr>
          <w:rFonts w:ascii="Roboto Bold" w:hAnsi="Roboto Bold"/>
          <w:b/>
          <w:bCs/>
        </w:rPr>
        <w:t>Více než polovina lidí</w:t>
      </w:r>
      <w:r w:rsidR="005F371B">
        <w:rPr>
          <w:rFonts w:ascii="Roboto Bold" w:hAnsi="Roboto Bold"/>
          <w:b/>
          <w:bCs/>
        </w:rPr>
        <w:t xml:space="preserve"> </w:t>
      </w:r>
      <w:r w:rsidR="3128BCB6" w:rsidRPr="4A339B47">
        <w:rPr>
          <w:rFonts w:ascii="Roboto Bold" w:hAnsi="Roboto Bold"/>
          <w:b/>
          <w:bCs/>
        </w:rPr>
        <w:t>omezila s</w:t>
      </w:r>
      <w:r w:rsidRPr="4A339B47">
        <w:rPr>
          <w:rFonts w:ascii="Roboto Bold" w:hAnsi="Roboto Bold"/>
          <w:b/>
          <w:bCs/>
        </w:rPr>
        <w:t xml:space="preserve">voje výdaje </w:t>
      </w:r>
      <w:r w:rsidR="32497D88" w:rsidRPr="4A339B47">
        <w:rPr>
          <w:rFonts w:ascii="Roboto Bold" w:hAnsi="Roboto Bold"/>
          <w:b/>
          <w:bCs/>
        </w:rPr>
        <w:t xml:space="preserve">na kulturu. </w:t>
      </w:r>
      <w:r w:rsidR="42D719DA" w:rsidRPr="4A339B47">
        <w:rPr>
          <w:rFonts w:ascii="Roboto Bold" w:hAnsi="Roboto Bold"/>
          <w:b/>
          <w:bCs/>
        </w:rPr>
        <w:t>A to navzdory tomu, že 84 % Čechů považuje</w:t>
      </w:r>
      <w:r w:rsidR="437BEC2F" w:rsidRPr="4A339B47">
        <w:rPr>
          <w:rFonts w:ascii="Roboto Bold" w:hAnsi="Roboto Bold"/>
          <w:b/>
          <w:bCs/>
        </w:rPr>
        <w:t xml:space="preserve"> kulturu</w:t>
      </w:r>
      <w:r w:rsidR="42D719DA" w:rsidRPr="4A339B47">
        <w:rPr>
          <w:rFonts w:ascii="Roboto Bold" w:hAnsi="Roboto Bold"/>
          <w:b/>
          <w:bCs/>
        </w:rPr>
        <w:t xml:space="preserve"> důležit</w:t>
      </w:r>
      <w:r w:rsidR="29A8A285" w:rsidRPr="4A339B47">
        <w:rPr>
          <w:rFonts w:ascii="Roboto Bold" w:hAnsi="Roboto Bold"/>
          <w:b/>
          <w:bCs/>
        </w:rPr>
        <w:t>ou</w:t>
      </w:r>
      <w:r w:rsidR="42D719DA" w:rsidRPr="4A339B47">
        <w:rPr>
          <w:rFonts w:ascii="Roboto Bold" w:hAnsi="Roboto Bold"/>
          <w:b/>
          <w:bCs/>
        </w:rPr>
        <w:t xml:space="preserve"> pro své </w:t>
      </w:r>
      <w:r w:rsidRPr="4A339B47">
        <w:rPr>
          <w:rFonts w:ascii="Roboto Bold" w:hAnsi="Roboto Bold"/>
          <w:b/>
          <w:bCs/>
        </w:rPr>
        <w:t xml:space="preserve">duševní zdraví. </w:t>
      </w:r>
    </w:p>
    <w:p w14:paraId="75154EFF" w14:textId="190656F0" w:rsidR="00FF6B60" w:rsidRDefault="006A75E7" w:rsidP="4A339B47">
      <w:pPr>
        <w:spacing w:after="0"/>
        <w:jc w:val="both"/>
        <w:rPr>
          <w:rFonts w:ascii="Roboto" w:hAnsi="Roboto"/>
        </w:rPr>
      </w:pPr>
      <w:r w:rsidRPr="000641D5">
        <w:rPr>
          <w:rFonts w:ascii="Roboto" w:hAnsi="Roboto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58CD58" wp14:editId="1FA6CA9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35785" cy="1835785"/>
                <wp:effectExtent l="0" t="0" r="0" b="0"/>
                <wp:wrapSquare wrapText="bothSides"/>
                <wp:docPr id="3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83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01ACCE2" w14:textId="7C1DFEC7" w:rsidR="00CC39D1" w:rsidRDefault="00625228" w:rsidP="00716A3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Češi dávají </w:t>
                            </w:r>
                            <w:r w:rsidR="00AF33C2"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na kulturu </w:t>
                            </w:r>
                            <w:r w:rsidR="00AF33C2"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 </w:t>
                            </w:r>
                            <w:r w:rsidRPr="00E467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průměru 4</w:t>
                            </w:r>
                            <w:r w:rsidR="00E46798" w:rsidRPr="00E467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E467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Pr="00C627D5"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korun </w:t>
                            </w:r>
                          </w:p>
                          <w:p w14:paraId="3498D6FF" w14:textId="7DEE0AA1" w:rsidR="00716A33" w:rsidRPr="009954C7" w:rsidRDefault="00625228" w:rsidP="00716A3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54C7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měsíčně</w:t>
                            </w:r>
                          </w:p>
                          <w:p w14:paraId="54044574" w14:textId="77777777" w:rsidR="00716A33" w:rsidRPr="009954C7" w:rsidRDefault="00716A33" w:rsidP="00716A3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611EFF" w14:textId="77777777" w:rsidR="00D00655" w:rsidRPr="00CB1B98" w:rsidRDefault="00D00655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_x0000_s1027" style="position:absolute;left:0;text-align:left;margin-left:93.35pt;margin-top:.8pt;width:144.55pt;height:144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159635,2159635" fillcolor="#6360a7" stroked="f" o:spt="100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" w14:anchorId="5E58CD58">
                <v:stroke joinstyle="miter"/>
                <v:formulas/>
                <v:path textboxrect="0,0,2159635,2159635" arrowok="t" o:connecttype="custom"/>
                <v:textbox inset="0,0,0,0">
                  <w:txbxContent>
                    <w:p w:rsidR="00CB1B98" w:rsidP="00CB1B98" w:rsidRDefault="00CB1B98" w14:paraId="620D4764" w14:textId="21DE9EE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="00357341" w:rsidP="00CB1B98" w:rsidRDefault="00357341" w14:paraId="74825DDA" w14:textId="77777777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:rsidR="00CC39D1" w:rsidP="00716A33" w:rsidRDefault="00625228" w14:paraId="301ACCE2" w14:textId="7C1DFEC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954C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Češi dávají </w:t>
                      </w:r>
                      <w:r w:rsidRPr="009954C7" w:rsidR="00AF33C2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9954C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na kulturu </w:t>
                      </w:r>
                      <w:r w:rsidRPr="009954C7" w:rsidR="00AF33C2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9954C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 </w:t>
                      </w:r>
                      <w:r w:rsidRPr="00E467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průměru 4</w:t>
                      </w:r>
                      <w:r w:rsidRPr="00E46798" w:rsidR="00E467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E467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Pr="00C627D5">
                        <w:rPr>
                          <w:rFonts w:ascii="Roboto" w:hAnsi="Roboto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9954C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korun </w:t>
                      </w:r>
                    </w:p>
                    <w:p w:rsidRPr="009954C7" w:rsidR="00716A33" w:rsidP="00716A33" w:rsidRDefault="00625228" w14:paraId="3498D6FF" w14:textId="7DEE0AA1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954C7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měsíčně</w:t>
                      </w:r>
                    </w:p>
                    <w:p w:rsidRPr="009954C7" w:rsidR="00716A33" w:rsidP="00716A33" w:rsidRDefault="00716A33" w14:paraId="54044574" w14:textId="7777777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Pr="00CB1B98" w:rsidR="00D00655" w:rsidP="00CB1B98" w:rsidRDefault="00D00655" w14:paraId="3D611EFF" w14:textId="7777777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5DB">
        <w:rPr>
          <w:rFonts w:ascii="Roboto" w:hAnsi="Roboto"/>
        </w:rPr>
        <w:t>Podle průzkumu p</w:t>
      </w:r>
      <w:r w:rsidR="2FC23700" w:rsidRPr="00C27249">
        <w:rPr>
          <w:rFonts w:ascii="Roboto" w:hAnsi="Roboto"/>
        </w:rPr>
        <w:t xml:space="preserve">růměrně Češi dávali v roce 2023 na své kulturní aktivity 442 Kč měsíčně, </w:t>
      </w:r>
      <w:r w:rsidR="00B458C8">
        <w:rPr>
          <w:rFonts w:ascii="Roboto" w:hAnsi="Roboto"/>
        </w:rPr>
        <w:t xml:space="preserve">tedy </w:t>
      </w:r>
      <w:r w:rsidR="5D9C27F4" w:rsidRPr="00C27249">
        <w:rPr>
          <w:rFonts w:ascii="Roboto" w:hAnsi="Roboto"/>
        </w:rPr>
        <w:t xml:space="preserve">podobně jako </w:t>
      </w:r>
      <w:r w:rsidR="4D488CBD" w:rsidRPr="00C27249">
        <w:rPr>
          <w:rFonts w:ascii="Roboto" w:hAnsi="Roboto"/>
        </w:rPr>
        <w:t>v</w:t>
      </w:r>
      <w:r w:rsidR="2FC23700" w:rsidRPr="00C27249">
        <w:rPr>
          <w:rFonts w:ascii="Roboto" w:hAnsi="Roboto"/>
        </w:rPr>
        <w:t xml:space="preserve">loni. </w:t>
      </w:r>
    </w:p>
    <w:p w14:paraId="62E60F18" w14:textId="2A6BCCBA" w:rsidR="007B7853" w:rsidRDefault="007B7853" w:rsidP="00FF6B60">
      <w:pPr>
        <w:spacing w:after="0"/>
        <w:jc w:val="both"/>
        <w:rPr>
          <w:rFonts w:ascii="Roboto" w:hAnsi="Roboto"/>
        </w:rPr>
      </w:pPr>
    </w:p>
    <w:p w14:paraId="46BB73EE" w14:textId="662BD996" w:rsidR="002039D2" w:rsidRDefault="00760CD3" w:rsidP="00C27249">
      <w:pPr>
        <w:jc w:val="both"/>
        <w:rPr>
          <w:rFonts w:ascii="Roboto" w:hAnsi="Roboto"/>
        </w:rPr>
      </w:pPr>
      <w:r w:rsidRPr="4A339B47">
        <w:rPr>
          <w:rFonts w:ascii="Roboto" w:hAnsi="Roboto"/>
          <w:i/>
          <w:iCs/>
        </w:rPr>
        <w:t>„</w:t>
      </w:r>
      <w:r w:rsidR="1240D83E" w:rsidRPr="4A339B47">
        <w:rPr>
          <w:rFonts w:ascii="Roboto" w:hAnsi="Roboto"/>
          <w:i/>
          <w:iCs/>
        </w:rPr>
        <w:t>Kulturní instituce čelí obtížnému období</w:t>
      </w:r>
      <w:r w:rsidR="00B458C8">
        <w:rPr>
          <w:rFonts w:ascii="Roboto" w:hAnsi="Roboto"/>
          <w:i/>
          <w:iCs/>
        </w:rPr>
        <w:t>.</w:t>
      </w:r>
      <w:r w:rsidR="00B458C8" w:rsidRPr="4A339B47">
        <w:rPr>
          <w:rFonts w:ascii="Roboto" w:hAnsi="Roboto"/>
          <w:i/>
          <w:iCs/>
        </w:rPr>
        <w:t xml:space="preserve"> </w:t>
      </w:r>
      <w:r w:rsidRPr="4A339B47">
        <w:rPr>
          <w:rFonts w:ascii="Roboto" w:hAnsi="Roboto"/>
          <w:i/>
          <w:iCs/>
        </w:rPr>
        <w:t>N</w:t>
      </w:r>
      <w:r w:rsidR="1240D83E" w:rsidRPr="4A339B47">
        <w:rPr>
          <w:rFonts w:ascii="Roboto" w:hAnsi="Roboto"/>
          <w:i/>
          <w:iCs/>
        </w:rPr>
        <w:t>a jedné straně jim vzrostly náklady kvůli vysoké inflaci a energetické krizi</w:t>
      </w:r>
      <w:r w:rsidRPr="4A339B47">
        <w:rPr>
          <w:rFonts w:ascii="Roboto" w:hAnsi="Roboto"/>
          <w:i/>
          <w:iCs/>
        </w:rPr>
        <w:t>. N</w:t>
      </w:r>
      <w:r w:rsidR="1240D83E" w:rsidRPr="4A339B47">
        <w:rPr>
          <w:rFonts w:ascii="Roboto" w:hAnsi="Roboto"/>
          <w:i/>
          <w:iCs/>
        </w:rPr>
        <w:t xml:space="preserve">a </w:t>
      </w:r>
      <w:r w:rsidR="00D1231A" w:rsidRPr="4A339B47">
        <w:rPr>
          <w:rFonts w:ascii="Roboto" w:hAnsi="Roboto"/>
          <w:i/>
          <w:iCs/>
        </w:rPr>
        <w:t xml:space="preserve">straně </w:t>
      </w:r>
      <w:r w:rsidR="1240D83E" w:rsidRPr="4A339B47">
        <w:rPr>
          <w:rFonts w:ascii="Roboto" w:hAnsi="Roboto"/>
          <w:i/>
          <w:iCs/>
        </w:rPr>
        <w:t>druhé se potýkají se šetřením ze</w:t>
      </w:r>
      <w:r w:rsidR="00157956" w:rsidRPr="4A339B47">
        <w:rPr>
          <w:rFonts w:ascii="Roboto" w:hAnsi="Roboto"/>
          <w:i/>
          <w:iCs/>
        </w:rPr>
        <w:t xml:space="preserve"> strany zákazníků a návštěvníků. P</w:t>
      </w:r>
      <w:r w:rsidR="024D1C47" w:rsidRPr="4A339B47">
        <w:rPr>
          <w:rFonts w:ascii="Roboto" w:hAnsi="Roboto"/>
          <w:i/>
          <w:iCs/>
        </w:rPr>
        <w:t>odle našeho průzkumu p</w:t>
      </w:r>
      <w:r w:rsidR="00157956" w:rsidRPr="4A339B47">
        <w:rPr>
          <w:rFonts w:ascii="Roboto" w:hAnsi="Roboto"/>
          <w:i/>
          <w:iCs/>
        </w:rPr>
        <w:t xml:space="preserve">řes 40 procent Čechů </w:t>
      </w:r>
      <w:r w:rsidR="3EBA5E87" w:rsidRPr="4A339B47">
        <w:rPr>
          <w:rFonts w:ascii="Roboto" w:hAnsi="Roboto"/>
          <w:i/>
          <w:iCs/>
        </w:rPr>
        <w:t xml:space="preserve">utratí za kulturní aktivity </w:t>
      </w:r>
      <w:r w:rsidR="4589FEF6" w:rsidRPr="4A339B47">
        <w:rPr>
          <w:rFonts w:ascii="Roboto" w:hAnsi="Roboto"/>
          <w:i/>
          <w:iCs/>
        </w:rPr>
        <w:t xml:space="preserve">průměrně </w:t>
      </w:r>
      <w:r w:rsidR="2EA89D57" w:rsidRPr="4A339B47">
        <w:rPr>
          <w:rFonts w:ascii="Roboto" w:hAnsi="Roboto"/>
          <w:i/>
          <w:iCs/>
        </w:rPr>
        <w:t xml:space="preserve">dokonce </w:t>
      </w:r>
      <w:r w:rsidR="3EBA5E87" w:rsidRPr="4A339B47">
        <w:rPr>
          <w:rFonts w:ascii="Roboto" w:hAnsi="Roboto"/>
          <w:i/>
          <w:iCs/>
        </w:rPr>
        <w:t>méně než 250 korun měsíčně</w:t>
      </w:r>
      <w:r w:rsidR="30BC622A" w:rsidRPr="4A339B47">
        <w:rPr>
          <w:rFonts w:ascii="Roboto" w:hAnsi="Roboto"/>
          <w:i/>
          <w:iCs/>
        </w:rPr>
        <w:t xml:space="preserve">,” </w:t>
      </w:r>
      <w:r w:rsidR="30BC622A" w:rsidRPr="4A339B47">
        <w:rPr>
          <w:rFonts w:ascii="Roboto" w:hAnsi="Roboto"/>
        </w:rPr>
        <w:t>komentuje</w:t>
      </w:r>
      <w:r w:rsidR="4F1D3BD2" w:rsidRPr="4A339B47">
        <w:rPr>
          <w:rFonts w:ascii="Roboto" w:hAnsi="Roboto"/>
          <w:b/>
          <w:bCs/>
        </w:rPr>
        <w:t xml:space="preserve"> Vladimíra Chytilová</w:t>
      </w:r>
      <w:r w:rsidR="4F1D3BD2" w:rsidRPr="4A339B47">
        <w:rPr>
          <w:rFonts w:ascii="Roboto" w:hAnsi="Roboto"/>
        </w:rPr>
        <w:t>, vedoucí Kanceláře Kreativní Evropa MEDIA.</w:t>
      </w:r>
    </w:p>
    <w:p w14:paraId="50003202" w14:textId="63E7F51B" w:rsidR="00EB534F" w:rsidRDefault="00BD040D" w:rsidP="00C27249">
      <w:pPr>
        <w:jc w:val="both"/>
        <w:rPr>
          <w:rFonts w:ascii="Roboto" w:hAnsi="Roboto"/>
        </w:rPr>
      </w:pPr>
      <w:r>
        <w:rPr>
          <w:rFonts w:ascii="Roboto" w:hAnsi="Roboto"/>
          <w:noProof/>
          <w:color w:val="2B579A"/>
          <w:shd w:val="clear" w:color="auto" w:fill="E6E6E6"/>
        </w:rPr>
        <w:drawing>
          <wp:anchor distT="0" distB="0" distL="114300" distR="114300" simplePos="0" relativeHeight="251658244" behindDoc="0" locked="0" layoutInCell="1" allowOverlap="1" wp14:anchorId="74A28A99" wp14:editId="03879E5A">
            <wp:simplePos x="0" y="0"/>
            <wp:positionH relativeFrom="margin">
              <wp:posOffset>3917315</wp:posOffset>
            </wp:positionH>
            <wp:positionV relativeFrom="paragraph">
              <wp:posOffset>993140</wp:posOffset>
            </wp:positionV>
            <wp:extent cx="2734310" cy="2542540"/>
            <wp:effectExtent l="0" t="0" r="8890" b="0"/>
            <wp:wrapSquare wrapText="bothSides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300CD77" w:rsidRPr="00C27249">
        <w:rPr>
          <w:rFonts w:ascii="Roboto" w:hAnsi="Roboto"/>
        </w:rPr>
        <w:t>Více</w:t>
      </w:r>
      <w:r w:rsidR="3B5D4929" w:rsidRPr="00C27249">
        <w:rPr>
          <w:rFonts w:ascii="Roboto" w:hAnsi="Roboto"/>
        </w:rPr>
        <w:t xml:space="preserve"> </w:t>
      </w:r>
      <w:r w:rsidR="1300CD77" w:rsidRPr="00C27249">
        <w:rPr>
          <w:rFonts w:ascii="Roboto" w:hAnsi="Roboto"/>
        </w:rPr>
        <w:t xml:space="preserve">než polovina Čechů již druhý rok za sebou omezila </w:t>
      </w:r>
      <w:r w:rsidR="00CE1690">
        <w:rPr>
          <w:rFonts w:ascii="Roboto" w:hAnsi="Roboto"/>
        </w:rPr>
        <w:t xml:space="preserve">výdaje na </w:t>
      </w:r>
      <w:r w:rsidR="1300CD77" w:rsidRPr="00C27249">
        <w:rPr>
          <w:rFonts w:ascii="Roboto" w:hAnsi="Roboto"/>
        </w:rPr>
        <w:t>návštěvy multikin. Kromě toho lidé šetřili i na divadlech, koncertech</w:t>
      </w:r>
      <w:r w:rsidR="5DEEAD4E" w:rsidRPr="00C27249">
        <w:rPr>
          <w:rFonts w:ascii="Roboto" w:hAnsi="Roboto"/>
        </w:rPr>
        <w:t xml:space="preserve">, ale </w:t>
      </w:r>
      <w:r w:rsidR="00F91A4C">
        <w:rPr>
          <w:rFonts w:ascii="Roboto" w:hAnsi="Roboto"/>
        </w:rPr>
        <w:t>také na</w:t>
      </w:r>
      <w:r w:rsidR="00F91A4C" w:rsidRPr="00C27249">
        <w:rPr>
          <w:rFonts w:ascii="Roboto" w:hAnsi="Roboto"/>
        </w:rPr>
        <w:t xml:space="preserve"> </w:t>
      </w:r>
      <w:r w:rsidR="5DEEAD4E" w:rsidRPr="00C27249">
        <w:rPr>
          <w:rFonts w:ascii="Roboto" w:hAnsi="Roboto"/>
        </w:rPr>
        <w:t xml:space="preserve">prohlídkách památek. </w:t>
      </w:r>
      <w:r w:rsidR="006048E9">
        <w:rPr>
          <w:rFonts w:ascii="Roboto" w:hAnsi="Roboto"/>
        </w:rPr>
        <w:t xml:space="preserve">Zatímco loni </w:t>
      </w:r>
      <w:r w:rsidR="00BC21BF">
        <w:rPr>
          <w:rFonts w:ascii="Roboto" w:hAnsi="Roboto"/>
        </w:rPr>
        <w:t xml:space="preserve">nejčastěji omezovali výdaje kvůli </w:t>
      </w:r>
      <w:r w:rsidR="008F5BA0">
        <w:rPr>
          <w:rFonts w:ascii="Roboto" w:hAnsi="Roboto"/>
        </w:rPr>
        <w:t xml:space="preserve">dražším </w:t>
      </w:r>
      <w:r w:rsidR="00BC21BF">
        <w:rPr>
          <w:rFonts w:ascii="Roboto" w:hAnsi="Roboto"/>
        </w:rPr>
        <w:t>energi</w:t>
      </w:r>
      <w:r w:rsidR="008F5BA0">
        <w:rPr>
          <w:rFonts w:ascii="Roboto" w:hAnsi="Roboto"/>
        </w:rPr>
        <w:t>ím</w:t>
      </w:r>
      <w:r w:rsidR="00BC21BF">
        <w:rPr>
          <w:rFonts w:ascii="Roboto" w:hAnsi="Roboto"/>
        </w:rPr>
        <w:t xml:space="preserve"> a celkovému zdražování, letos </w:t>
      </w:r>
      <w:r w:rsidR="00A325B5">
        <w:rPr>
          <w:rFonts w:ascii="Roboto" w:hAnsi="Roboto"/>
        </w:rPr>
        <w:t>je k tomu nejčastěji vedl růst cen vstupného</w:t>
      </w:r>
      <w:r w:rsidR="00F8224A">
        <w:rPr>
          <w:rFonts w:ascii="Roboto" w:hAnsi="Roboto"/>
        </w:rPr>
        <w:t xml:space="preserve">. </w:t>
      </w:r>
      <w:r w:rsidR="2E3F02E0" w:rsidRPr="00C27249">
        <w:rPr>
          <w:rFonts w:ascii="Roboto" w:hAnsi="Roboto"/>
        </w:rPr>
        <w:t>P</w:t>
      </w:r>
      <w:r w:rsidR="07AF1137" w:rsidRPr="00C27249">
        <w:rPr>
          <w:rFonts w:ascii="Roboto" w:hAnsi="Roboto"/>
        </w:rPr>
        <w:t>ozitivním trendem ale zároveň je, že</w:t>
      </w:r>
      <w:r w:rsidR="2E3F02E0" w:rsidRPr="00C27249">
        <w:rPr>
          <w:rFonts w:ascii="Roboto" w:hAnsi="Roboto"/>
        </w:rPr>
        <w:t xml:space="preserve"> </w:t>
      </w:r>
      <w:r w:rsidR="7E1C4C2D" w:rsidRPr="00C27249">
        <w:rPr>
          <w:rFonts w:ascii="Roboto" w:hAnsi="Roboto"/>
        </w:rPr>
        <w:t>přes 40</w:t>
      </w:r>
      <w:r w:rsidR="51242281" w:rsidRPr="00C27249">
        <w:rPr>
          <w:rFonts w:ascii="Roboto" w:hAnsi="Roboto"/>
        </w:rPr>
        <w:t xml:space="preserve"> </w:t>
      </w:r>
      <w:r w:rsidR="7E1C4C2D" w:rsidRPr="00C27249">
        <w:rPr>
          <w:rFonts w:ascii="Roboto" w:hAnsi="Roboto"/>
        </w:rPr>
        <w:t xml:space="preserve">% dotázaných výdaje na kulturu v tomto roce </w:t>
      </w:r>
      <w:r w:rsidR="007F0317" w:rsidRPr="00C27249">
        <w:rPr>
          <w:rFonts w:ascii="Roboto" w:hAnsi="Roboto"/>
        </w:rPr>
        <w:t xml:space="preserve">naopak </w:t>
      </w:r>
      <w:r w:rsidR="7E1C4C2D" w:rsidRPr="00C27249">
        <w:rPr>
          <w:rFonts w:ascii="Roboto" w:hAnsi="Roboto"/>
        </w:rPr>
        <w:t>neomezil</w:t>
      </w:r>
      <w:r w:rsidR="335EA00E" w:rsidRPr="00C27249">
        <w:rPr>
          <w:rFonts w:ascii="Roboto" w:hAnsi="Roboto"/>
        </w:rPr>
        <w:t>o</w:t>
      </w:r>
      <w:r w:rsidR="0D917579" w:rsidRPr="00C27249">
        <w:rPr>
          <w:rFonts w:ascii="Roboto" w:hAnsi="Roboto"/>
        </w:rPr>
        <w:t xml:space="preserve">, </w:t>
      </w:r>
      <w:r w:rsidR="01CCACF5" w:rsidRPr="00C27249">
        <w:rPr>
          <w:rFonts w:ascii="Roboto" w:hAnsi="Roboto"/>
        </w:rPr>
        <w:t>což</w:t>
      </w:r>
      <w:r w:rsidR="5D6EBEC6" w:rsidRPr="00C27249">
        <w:rPr>
          <w:rFonts w:ascii="Roboto" w:hAnsi="Roboto"/>
        </w:rPr>
        <w:t xml:space="preserve"> je dokonce o </w:t>
      </w:r>
      <w:proofErr w:type="gramStart"/>
      <w:r w:rsidR="5D6EBEC6" w:rsidRPr="00C27249">
        <w:rPr>
          <w:rFonts w:ascii="Roboto" w:hAnsi="Roboto"/>
        </w:rPr>
        <w:t>10</w:t>
      </w:r>
      <w:r w:rsidR="508679CC" w:rsidRPr="00C27249">
        <w:rPr>
          <w:rFonts w:ascii="Roboto" w:hAnsi="Roboto"/>
        </w:rPr>
        <w:t xml:space="preserve"> </w:t>
      </w:r>
      <w:r w:rsidR="007F0317">
        <w:rPr>
          <w:rFonts w:ascii="Roboto" w:hAnsi="Roboto"/>
        </w:rPr>
        <w:t>procentních</w:t>
      </w:r>
      <w:proofErr w:type="gramEnd"/>
      <w:r w:rsidR="007F0317">
        <w:rPr>
          <w:rFonts w:ascii="Roboto" w:hAnsi="Roboto"/>
        </w:rPr>
        <w:t xml:space="preserve"> bodů</w:t>
      </w:r>
      <w:r w:rsidR="007F0317" w:rsidRPr="00C27249">
        <w:rPr>
          <w:rFonts w:ascii="Roboto" w:hAnsi="Roboto"/>
        </w:rPr>
        <w:t xml:space="preserve"> </w:t>
      </w:r>
      <w:r w:rsidR="5D6EBEC6" w:rsidRPr="00C27249">
        <w:rPr>
          <w:rFonts w:ascii="Roboto" w:hAnsi="Roboto"/>
        </w:rPr>
        <w:t>více</w:t>
      </w:r>
      <w:r w:rsidR="1B062139" w:rsidRPr="00C27249">
        <w:rPr>
          <w:rFonts w:ascii="Roboto" w:hAnsi="Roboto"/>
        </w:rPr>
        <w:t xml:space="preserve"> </w:t>
      </w:r>
      <w:r w:rsidR="5D6EBEC6" w:rsidRPr="00C27249">
        <w:rPr>
          <w:rFonts w:ascii="Roboto" w:hAnsi="Roboto"/>
        </w:rPr>
        <w:t>než v</w:t>
      </w:r>
      <w:r w:rsidR="4C2A7416" w:rsidRPr="00C27249">
        <w:rPr>
          <w:rFonts w:ascii="Roboto" w:hAnsi="Roboto"/>
        </w:rPr>
        <w:t>loni</w:t>
      </w:r>
      <w:r w:rsidR="57F3C9E1" w:rsidRPr="00C27249">
        <w:rPr>
          <w:rFonts w:ascii="Roboto" w:hAnsi="Roboto"/>
        </w:rPr>
        <w:t>.</w:t>
      </w:r>
    </w:p>
    <w:p w14:paraId="661E52F8" w14:textId="66DF14AE" w:rsidR="00912F9D" w:rsidRPr="00912F9D" w:rsidRDefault="597B1DD5" w:rsidP="00DC40B6">
      <w:pPr>
        <w:spacing w:after="0"/>
        <w:jc w:val="both"/>
        <w:rPr>
          <w:rFonts w:ascii="Roboto" w:hAnsi="Roboto"/>
          <w:b/>
          <w:bCs/>
        </w:rPr>
      </w:pPr>
      <w:r w:rsidRPr="00C27249">
        <w:rPr>
          <w:rFonts w:ascii="Roboto" w:hAnsi="Roboto"/>
          <w:b/>
          <w:bCs/>
        </w:rPr>
        <w:t>Kulturou proti krizi</w:t>
      </w:r>
    </w:p>
    <w:p w14:paraId="17728289" w14:textId="27E7135E" w:rsidR="00BD040D" w:rsidRDefault="00310511" w:rsidP="00C27249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Může to být i proto, že </w:t>
      </w:r>
      <w:r w:rsidR="0021190B">
        <w:rPr>
          <w:rFonts w:ascii="Roboto" w:hAnsi="Roboto"/>
        </w:rPr>
        <w:t xml:space="preserve">si Češi více uvědomují, </w:t>
      </w:r>
      <w:r w:rsidR="00D03FCF">
        <w:rPr>
          <w:rFonts w:ascii="Roboto" w:hAnsi="Roboto"/>
        </w:rPr>
        <w:t>že je kultura důležitá pro jejich zdraví i spokojenost</w:t>
      </w:r>
      <w:r w:rsidR="0021190B">
        <w:rPr>
          <w:rFonts w:ascii="Roboto" w:hAnsi="Roboto"/>
        </w:rPr>
        <w:t>. P</w:t>
      </w:r>
      <w:r w:rsidR="67CF9841" w:rsidRPr="4A339B47">
        <w:rPr>
          <w:rFonts w:ascii="Roboto" w:hAnsi="Roboto"/>
        </w:rPr>
        <w:t xml:space="preserve">řes 80 % lidí </w:t>
      </w:r>
      <w:r w:rsidR="007C0139">
        <w:rPr>
          <w:rFonts w:ascii="Roboto" w:hAnsi="Roboto"/>
        </w:rPr>
        <w:t xml:space="preserve">ji </w:t>
      </w:r>
      <w:r w:rsidR="67CF9841" w:rsidRPr="4A339B47">
        <w:rPr>
          <w:rFonts w:ascii="Roboto" w:hAnsi="Roboto"/>
        </w:rPr>
        <w:t xml:space="preserve">považuje za důležitou pro kvalitu svého života. </w:t>
      </w:r>
    </w:p>
    <w:p w14:paraId="1F19E239" w14:textId="7D9A9079" w:rsidR="54F35E32" w:rsidRDefault="54F35E32" w:rsidP="00C27249">
      <w:pPr>
        <w:jc w:val="both"/>
        <w:rPr>
          <w:rFonts w:ascii="Roboto" w:hAnsi="Roboto"/>
          <w:noProof/>
        </w:rPr>
      </w:pPr>
      <w:r w:rsidRPr="60B87C61">
        <w:rPr>
          <w:rFonts w:ascii="Roboto" w:hAnsi="Roboto"/>
          <w:i/>
          <w:iCs/>
        </w:rPr>
        <w:t>„</w:t>
      </w:r>
      <w:r w:rsidR="69F9308D" w:rsidRPr="60B87C61">
        <w:rPr>
          <w:rFonts w:ascii="Roboto" w:hAnsi="Roboto"/>
          <w:i/>
          <w:iCs/>
        </w:rPr>
        <w:t xml:space="preserve">Kultura </w:t>
      </w:r>
      <w:r w:rsidRPr="60B87C61">
        <w:rPr>
          <w:rFonts w:ascii="Roboto" w:hAnsi="Roboto"/>
          <w:i/>
          <w:iCs/>
        </w:rPr>
        <w:t>nám pomáhá překlenout náročná období</w:t>
      </w:r>
      <w:r w:rsidR="6287A369" w:rsidRPr="60B87C61">
        <w:rPr>
          <w:rFonts w:ascii="Roboto" w:hAnsi="Roboto"/>
          <w:i/>
          <w:iCs/>
        </w:rPr>
        <w:t xml:space="preserve"> a překonávat krize – ať už osobní, nebo celospolečenské. </w:t>
      </w:r>
      <w:r w:rsidR="3C6DAAC8" w:rsidRPr="60B87C61">
        <w:rPr>
          <w:rFonts w:ascii="Roboto" w:hAnsi="Roboto"/>
          <w:i/>
          <w:iCs/>
        </w:rPr>
        <w:t>N</w:t>
      </w:r>
      <w:r w:rsidR="7F03B77A" w:rsidRPr="60B87C61">
        <w:rPr>
          <w:rFonts w:ascii="Roboto" w:hAnsi="Roboto"/>
          <w:i/>
          <w:iCs/>
        </w:rPr>
        <w:t xml:space="preserve">ejčastější motivací </w:t>
      </w:r>
      <w:r w:rsidR="5489A70C" w:rsidRPr="60B87C61">
        <w:rPr>
          <w:rFonts w:ascii="Roboto" w:hAnsi="Roboto"/>
          <w:i/>
          <w:iCs/>
        </w:rPr>
        <w:t xml:space="preserve">ke kulturním aktivitám je jednoduše zábava, dvě třetiny lidí vede k umění také potřeba odpočinout si a odreagovat se. </w:t>
      </w:r>
      <w:r w:rsidR="001F55DB">
        <w:rPr>
          <w:rFonts w:ascii="Roboto" w:hAnsi="Roboto"/>
          <w:i/>
          <w:iCs/>
        </w:rPr>
        <w:t>Značná část</w:t>
      </w:r>
      <w:r w:rsidR="5489A70C" w:rsidRPr="60B87C61">
        <w:rPr>
          <w:rFonts w:ascii="Roboto" w:hAnsi="Roboto"/>
          <w:i/>
          <w:iCs/>
        </w:rPr>
        <w:t xml:space="preserve"> lidí </w:t>
      </w:r>
      <w:r w:rsidR="131ABF37" w:rsidRPr="60B87C61">
        <w:rPr>
          <w:rFonts w:ascii="Roboto" w:hAnsi="Roboto"/>
          <w:i/>
          <w:iCs/>
        </w:rPr>
        <w:t xml:space="preserve">zároveň </w:t>
      </w:r>
      <w:r w:rsidR="5489A70C" w:rsidRPr="60B87C61">
        <w:rPr>
          <w:rFonts w:ascii="Roboto" w:hAnsi="Roboto"/>
          <w:i/>
          <w:iCs/>
        </w:rPr>
        <w:t>v</w:t>
      </w:r>
      <w:r w:rsidR="6C1A6872" w:rsidRPr="60B87C61">
        <w:rPr>
          <w:rFonts w:ascii="Roboto" w:hAnsi="Roboto"/>
          <w:i/>
          <w:iCs/>
        </w:rPr>
        <w:t>yhledáv</w:t>
      </w:r>
      <w:r w:rsidR="5489A70C" w:rsidRPr="60B87C61">
        <w:rPr>
          <w:rFonts w:ascii="Roboto" w:hAnsi="Roboto"/>
          <w:i/>
          <w:iCs/>
        </w:rPr>
        <w:t xml:space="preserve">á </w:t>
      </w:r>
      <w:r w:rsidR="1773EABD" w:rsidRPr="60B87C61">
        <w:rPr>
          <w:rFonts w:ascii="Roboto" w:hAnsi="Roboto"/>
          <w:i/>
          <w:iCs/>
        </w:rPr>
        <w:t xml:space="preserve">kulturu </w:t>
      </w:r>
      <w:r w:rsidR="001F55DB">
        <w:rPr>
          <w:rFonts w:ascii="Roboto" w:hAnsi="Roboto"/>
          <w:i/>
          <w:iCs/>
        </w:rPr>
        <w:t xml:space="preserve">buď </w:t>
      </w:r>
      <w:r w:rsidR="6C1A6872" w:rsidRPr="60B87C61">
        <w:rPr>
          <w:rFonts w:ascii="Roboto" w:hAnsi="Roboto"/>
          <w:i/>
          <w:iCs/>
        </w:rPr>
        <w:t>kvůli unikátním prožitkům</w:t>
      </w:r>
      <w:r w:rsidR="00B5770A">
        <w:rPr>
          <w:rFonts w:ascii="Roboto" w:hAnsi="Roboto"/>
          <w:i/>
          <w:iCs/>
        </w:rPr>
        <w:t>,</w:t>
      </w:r>
      <w:r w:rsidR="6C1A6872" w:rsidRPr="60B87C61">
        <w:rPr>
          <w:rFonts w:ascii="Roboto" w:hAnsi="Roboto"/>
          <w:i/>
          <w:iCs/>
        </w:rPr>
        <w:t xml:space="preserve"> a</w:t>
      </w:r>
      <w:r w:rsidR="001F55DB">
        <w:rPr>
          <w:rFonts w:ascii="Roboto" w:hAnsi="Roboto"/>
          <w:i/>
          <w:iCs/>
        </w:rPr>
        <w:t>nebo kvůli</w:t>
      </w:r>
      <w:r w:rsidR="6C1A6872" w:rsidRPr="60B87C61">
        <w:rPr>
          <w:rFonts w:ascii="Roboto" w:hAnsi="Roboto"/>
          <w:i/>
          <w:iCs/>
        </w:rPr>
        <w:t xml:space="preserve"> kvalitně strávenému času se svými blízkými. To vše jsou </w:t>
      </w:r>
      <w:r w:rsidR="09BAF12D" w:rsidRPr="60B87C61">
        <w:rPr>
          <w:rFonts w:ascii="Roboto" w:hAnsi="Roboto"/>
          <w:i/>
          <w:iCs/>
        </w:rPr>
        <w:t xml:space="preserve">nezbytné součásti </w:t>
      </w:r>
      <w:r w:rsidR="357AB98B" w:rsidRPr="60B87C61">
        <w:rPr>
          <w:rFonts w:ascii="Roboto" w:hAnsi="Roboto"/>
          <w:i/>
          <w:iCs/>
        </w:rPr>
        <w:t>spokojeného</w:t>
      </w:r>
      <w:r w:rsidR="09BAF12D" w:rsidRPr="60B87C61">
        <w:rPr>
          <w:rFonts w:ascii="Roboto" w:hAnsi="Roboto"/>
          <w:i/>
          <w:iCs/>
        </w:rPr>
        <w:t xml:space="preserve"> života</w:t>
      </w:r>
      <w:r w:rsidRPr="60B87C61">
        <w:rPr>
          <w:rFonts w:ascii="Roboto" w:hAnsi="Roboto"/>
          <w:i/>
          <w:iCs/>
        </w:rPr>
        <w:t>,“</w:t>
      </w:r>
      <w:r w:rsidRPr="60B87C61">
        <w:rPr>
          <w:rFonts w:ascii="Roboto" w:hAnsi="Roboto"/>
        </w:rPr>
        <w:t xml:space="preserve"> upozorňuje </w:t>
      </w:r>
      <w:r w:rsidR="13AC33EA" w:rsidRPr="60B87C61">
        <w:rPr>
          <w:rFonts w:ascii="Roboto" w:hAnsi="Roboto"/>
          <w:b/>
          <w:bCs/>
        </w:rPr>
        <w:t>Magdalena Müllerová</w:t>
      </w:r>
      <w:r w:rsidR="13AC33EA" w:rsidRPr="60B87C61">
        <w:rPr>
          <w:rFonts w:ascii="Roboto" w:hAnsi="Roboto"/>
        </w:rPr>
        <w:t xml:space="preserve">, vedoucí Kanceláře Kreativní Evropa </w:t>
      </w:r>
      <w:r w:rsidR="001D743E" w:rsidRPr="60B87C61">
        <w:rPr>
          <w:rFonts w:ascii="Roboto" w:hAnsi="Roboto"/>
        </w:rPr>
        <w:t>Kultura</w:t>
      </w:r>
      <w:r w:rsidR="001D743E" w:rsidRPr="60B87C61">
        <w:rPr>
          <w:rFonts w:ascii="Roboto" w:hAnsi="Roboto"/>
          <w:b/>
          <w:bCs/>
        </w:rPr>
        <w:t>.</w:t>
      </w:r>
      <w:r w:rsidR="13AC33EA" w:rsidRPr="60B87C61">
        <w:rPr>
          <w:rFonts w:ascii="Roboto" w:hAnsi="Roboto"/>
          <w:noProof/>
        </w:rPr>
        <w:t xml:space="preserve"> </w:t>
      </w:r>
    </w:p>
    <w:p w14:paraId="23238346" w14:textId="418AB05A" w:rsidR="00D95A69" w:rsidRDefault="000D222D" w:rsidP="00C27249">
      <w:pPr>
        <w:jc w:val="both"/>
        <w:rPr>
          <w:rFonts w:ascii="Roboto" w:hAnsi="Roboto"/>
          <w:noProof/>
        </w:rPr>
      </w:pPr>
      <w:r>
        <w:rPr>
          <w:rFonts w:ascii="Roboto" w:hAnsi="Roboto"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60292" behindDoc="0" locked="0" layoutInCell="1" allowOverlap="1" wp14:anchorId="79551E91" wp14:editId="361FFEEB">
            <wp:simplePos x="0" y="0"/>
            <wp:positionH relativeFrom="column">
              <wp:posOffset>0</wp:posOffset>
            </wp:positionH>
            <wp:positionV relativeFrom="paragraph">
              <wp:posOffset>799465</wp:posOffset>
            </wp:positionV>
            <wp:extent cx="5486400" cy="2600325"/>
            <wp:effectExtent l="0" t="0" r="0" b="0"/>
            <wp:wrapTopAndBottom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BD040D" w:rsidRPr="4A339B47">
        <w:rPr>
          <w:rFonts w:ascii="Roboto" w:hAnsi="Roboto"/>
        </w:rPr>
        <w:t xml:space="preserve">Náročné období se </w:t>
      </w:r>
      <w:r w:rsidR="00BD040D">
        <w:rPr>
          <w:rFonts w:ascii="Roboto" w:hAnsi="Roboto"/>
        </w:rPr>
        <w:t xml:space="preserve">zatím příliš neodráží na změně </w:t>
      </w:r>
      <w:r w:rsidR="00BD040D" w:rsidRPr="4A339B47">
        <w:rPr>
          <w:rFonts w:ascii="Roboto" w:hAnsi="Roboto"/>
        </w:rPr>
        <w:t xml:space="preserve">výběru kulturních aktivit. </w:t>
      </w:r>
      <w:r w:rsidR="00BD040D">
        <w:rPr>
          <w:rFonts w:ascii="Roboto" w:hAnsi="Roboto"/>
        </w:rPr>
        <w:t xml:space="preserve">Dvě třetiny Čechů uvádí, že </w:t>
      </w:r>
      <w:r w:rsidR="00244C75">
        <w:rPr>
          <w:rFonts w:ascii="Roboto" w:hAnsi="Roboto"/>
        </w:rPr>
        <w:t xml:space="preserve">je </w:t>
      </w:r>
      <w:r w:rsidR="00BD040D" w:rsidRPr="4A339B47">
        <w:rPr>
          <w:rFonts w:ascii="Roboto" w:hAnsi="Roboto"/>
        </w:rPr>
        <w:t>aktuální sociální a ekonomick</w:t>
      </w:r>
      <w:r w:rsidR="00BD040D">
        <w:rPr>
          <w:rFonts w:ascii="Roboto" w:hAnsi="Roboto"/>
        </w:rPr>
        <w:t>á</w:t>
      </w:r>
      <w:r w:rsidR="00BD040D" w:rsidRPr="4A339B47">
        <w:rPr>
          <w:rFonts w:ascii="Roboto" w:hAnsi="Roboto"/>
        </w:rPr>
        <w:t xml:space="preserve"> situac</w:t>
      </w:r>
      <w:r w:rsidR="00BD040D">
        <w:rPr>
          <w:rFonts w:ascii="Roboto" w:hAnsi="Roboto"/>
        </w:rPr>
        <w:t xml:space="preserve">e nijak neovlivnila. Shodně 16 % dotázaných začalo více vyhledávat </w:t>
      </w:r>
      <w:r w:rsidR="00BD040D" w:rsidRPr="4A339B47">
        <w:rPr>
          <w:rFonts w:ascii="Roboto" w:hAnsi="Roboto"/>
        </w:rPr>
        <w:t xml:space="preserve">zábavu a odreagování, </w:t>
      </w:r>
      <w:r w:rsidR="00BD040D">
        <w:rPr>
          <w:rFonts w:ascii="Roboto" w:hAnsi="Roboto"/>
        </w:rPr>
        <w:t xml:space="preserve">nebo se začalo </w:t>
      </w:r>
      <w:r w:rsidR="00BD040D" w:rsidRPr="4A339B47">
        <w:rPr>
          <w:rFonts w:ascii="Roboto" w:hAnsi="Roboto"/>
        </w:rPr>
        <w:t xml:space="preserve">naopak </w:t>
      </w:r>
      <w:r w:rsidR="00BD040D">
        <w:rPr>
          <w:rFonts w:ascii="Roboto" w:hAnsi="Roboto"/>
        </w:rPr>
        <w:t xml:space="preserve">více </w:t>
      </w:r>
      <w:r w:rsidR="00BD040D" w:rsidRPr="4A339B47">
        <w:rPr>
          <w:rFonts w:ascii="Roboto" w:hAnsi="Roboto"/>
        </w:rPr>
        <w:t>zajíma</w:t>
      </w:r>
      <w:r w:rsidR="00BD040D">
        <w:rPr>
          <w:rFonts w:ascii="Roboto" w:hAnsi="Roboto"/>
        </w:rPr>
        <w:t>t o </w:t>
      </w:r>
      <w:r w:rsidR="00BD040D" w:rsidRPr="4A339B47">
        <w:rPr>
          <w:rFonts w:ascii="Roboto" w:hAnsi="Roboto"/>
        </w:rPr>
        <w:t>aktuální témata.</w:t>
      </w:r>
    </w:p>
    <w:p w14:paraId="4CE06C69" w14:textId="25A27F4D" w:rsidR="00614417" w:rsidRPr="007D59FE" w:rsidRDefault="00F54105" w:rsidP="00DC40B6">
      <w:pPr>
        <w:spacing w:after="0"/>
        <w:jc w:val="both"/>
        <w:rPr>
          <w:rFonts w:ascii="Roboto" w:hAnsi="Roboto"/>
        </w:rPr>
      </w:pPr>
      <w:r>
        <w:rPr>
          <w:rFonts w:ascii="Roboto" w:hAnsi="Roboto"/>
          <w:b/>
          <w:bCs/>
        </w:rPr>
        <w:t>Mírný optimismus pro kulturní instituce</w:t>
      </w:r>
      <w:r w:rsidR="007D59FE">
        <w:rPr>
          <w:rFonts w:ascii="Roboto" w:hAnsi="Roboto"/>
          <w:b/>
          <w:bCs/>
        </w:rPr>
        <w:t xml:space="preserve"> </w:t>
      </w:r>
    </w:p>
    <w:p w14:paraId="1BA9B1A7" w14:textId="745F6FE6" w:rsidR="003E554D" w:rsidRDefault="0021190B" w:rsidP="00A46B64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Oproti roku 2022 letos </w:t>
      </w:r>
      <w:r w:rsidR="003B3EE6">
        <w:rPr>
          <w:rFonts w:ascii="Roboto" w:hAnsi="Roboto"/>
        </w:rPr>
        <w:t xml:space="preserve">Češi </w:t>
      </w:r>
      <w:r w:rsidR="007E2932">
        <w:rPr>
          <w:rFonts w:ascii="Roboto" w:hAnsi="Roboto"/>
        </w:rPr>
        <w:t xml:space="preserve">věnovali </w:t>
      </w:r>
      <w:r w:rsidR="00933398">
        <w:rPr>
          <w:rFonts w:ascii="Roboto" w:hAnsi="Roboto"/>
        </w:rPr>
        <w:t xml:space="preserve">kultuře </w:t>
      </w:r>
      <w:r w:rsidR="007E2932">
        <w:rPr>
          <w:rFonts w:ascii="Roboto" w:hAnsi="Roboto"/>
        </w:rPr>
        <w:t xml:space="preserve">více </w:t>
      </w:r>
      <w:r w:rsidR="00403FFF">
        <w:rPr>
          <w:rFonts w:ascii="Roboto" w:hAnsi="Roboto"/>
        </w:rPr>
        <w:t>času</w:t>
      </w:r>
      <w:r w:rsidR="007E2932">
        <w:rPr>
          <w:rFonts w:ascii="Roboto" w:hAnsi="Roboto"/>
        </w:rPr>
        <w:t xml:space="preserve">. </w:t>
      </w:r>
      <w:r w:rsidR="00403FFF">
        <w:rPr>
          <w:rFonts w:ascii="Roboto" w:hAnsi="Roboto"/>
        </w:rPr>
        <w:t xml:space="preserve">Počet dotázaných, kteří </w:t>
      </w:r>
      <w:r w:rsidR="00DD4CAB">
        <w:rPr>
          <w:rFonts w:ascii="Roboto" w:hAnsi="Roboto"/>
        </w:rPr>
        <w:t>jednotlivé aktivity provozují alespoň jednou za rok</w:t>
      </w:r>
      <w:r w:rsidR="009622D0">
        <w:rPr>
          <w:rFonts w:ascii="Roboto" w:hAnsi="Roboto"/>
        </w:rPr>
        <w:t>,</w:t>
      </w:r>
      <w:r w:rsidR="00DD4CAB">
        <w:rPr>
          <w:rFonts w:ascii="Roboto" w:hAnsi="Roboto"/>
        </w:rPr>
        <w:t xml:space="preserve"> </w:t>
      </w:r>
      <w:r w:rsidR="001F55DB">
        <w:rPr>
          <w:rFonts w:ascii="Roboto" w:hAnsi="Roboto"/>
        </w:rPr>
        <w:t xml:space="preserve">se zvýšil téměř </w:t>
      </w:r>
      <w:r w:rsidR="00DD4CAB">
        <w:rPr>
          <w:rFonts w:ascii="Roboto" w:hAnsi="Roboto"/>
        </w:rPr>
        <w:t xml:space="preserve">u všech sledovaných </w:t>
      </w:r>
      <w:r w:rsidR="00A46B64">
        <w:rPr>
          <w:rFonts w:ascii="Roboto" w:hAnsi="Roboto"/>
        </w:rPr>
        <w:t>kategorií</w:t>
      </w:r>
      <w:r w:rsidR="001F55DB">
        <w:rPr>
          <w:rFonts w:ascii="Roboto" w:hAnsi="Roboto"/>
        </w:rPr>
        <w:t>.</w:t>
      </w:r>
      <w:r w:rsidR="00B5770A">
        <w:rPr>
          <w:rFonts w:ascii="Roboto" w:hAnsi="Roboto"/>
        </w:rPr>
        <w:t xml:space="preserve"> </w:t>
      </w:r>
      <w:r w:rsidR="009622D0">
        <w:rPr>
          <w:rFonts w:ascii="Roboto" w:hAnsi="Roboto"/>
        </w:rPr>
        <w:t>Respondentů, kteří se jim věnují každý měsíc, pak přibylo</w:t>
      </w:r>
      <w:r>
        <w:rPr>
          <w:rFonts w:ascii="Roboto" w:hAnsi="Roboto"/>
        </w:rPr>
        <w:t xml:space="preserve"> dokonce</w:t>
      </w:r>
      <w:r w:rsidR="009622D0">
        <w:rPr>
          <w:rFonts w:ascii="Roboto" w:hAnsi="Roboto"/>
        </w:rPr>
        <w:t xml:space="preserve"> u všech aktivit </w:t>
      </w:r>
      <w:r w:rsidR="00357881">
        <w:rPr>
          <w:rFonts w:ascii="Roboto" w:hAnsi="Roboto"/>
        </w:rPr>
        <w:t xml:space="preserve">kromě </w:t>
      </w:r>
      <w:r w:rsidR="00604328">
        <w:rPr>
          <w:rFonts w:ascii="Roboto" w:hAnsi="Roboto"/>
        </w:rPr>
        <w:t>chození do multikin.</w:t>
      </w:r>
    </w:p>
    <w:p w14:paraId="449DD955" w14:textId="7CCB711E" w:rsidR="00E06DC8" w:rsidRDefault="003E554D" w:rsidP="00B5770A">
      <w:pPr>
        <w:jc w:val="both"/>
        <w:rPr>
          <w:rFonts w:ascii="Roboto" w:hAnsi="Roboto"/>
        </w:rPr>
      </w:pPr>
      <w:r w:rsidRPr="00B5770A">
        <w:rPr>
          <w:rFonts w:ascii="Roboto" w:hAnsi="Roboto"/>
          <w:i/>
          <w:iCs/>
        </w:rPr>
        <w:t xml:space="preserve">„Nárůst je sice minimální, </w:t>
      </w:r>
      <w:r w:rsidR="00330C03" w:rsidRPr="00B5770A">
        <w:rPr>
          <w:rFonts w:ascii="Roboto" w:hAnsi="Roboto"/>
          <w:i/>
          <w:iCs/>
        </w:rPr>
        <w:t xml:space="preserve">může však jít o znamení, že </w:t>
      </w:r>
      <w:r w:rsidR="00EE2CE4" w:rsidRPr="00B5770A">
        <w:rPr>
          <w:rFonts w:ascii="Roboto" w:hAnsi="Roboto"/>
          <w:i/>
          <w:iCs/>
        </w:rPr>
        <w:t xml:space="preserve">se </w:t>
      </w:r>
      <w:r w:rsidR="00330C03" w:rsidRPr="00B5770A">
        <w:rPr>
          <w:rFonts w:ascii="Roboto" w:hAnsi="Roboto"/>
          <w:i/>
          <w:iCs/>
        </w:rPr>
        <w:t>česk</w:t>
      </w:r>
      <w:r w:rsidR="00EE2CE4" w:rsidRPr="00B5770A">
        <w:rPr>
          <w:rFonts w:ascii="Roboto" w:hAnsi="Roboto"/>
          <w:i/>
          <w:iCs/>
        </w:rPr>
        <w:t>ým</w:t>
      </w:r>
      <w:r w:rsidR="00330C03" w:rsidRPr="00B5770A">
        <w:rPr>
          <w:rFonts w:ascii="Roboto" w:hAnsi="Roboto"/>
          <w:i/>
          <w:iCs/>
        </w:rPr>
        <w:t xml:space="preserve"> kulturní</w:t>
      </w:r>
      <w:r w:rsidR="00EE2CE4" w:rsidRPr="00B5770A">
        <w:rPr>
          <w:rFonts w:ascii="Roboto" w:hAnsi="Roboto"/>
          <w:i/>
          <w:iCs/>
        </w:rPr>
        <w:t>m</w:t>
      </w:r>
      <w:r w:rsidR="00330C03" w:rsidRPr="00B5770A">
        <w:rPr>
          <w:rFonts w:ascii="Roboto" w:hAnsi="Roboto"/>
          <w:i/>
          <w:iCs/>
        </w:rPr>
        <w:t xml:space="preserve"> instituc</w:t>
      </w:r>
      <w:r w:rsidR="00EE2CE4" w:rsidRPr="00B5770A">
        <w:rPr>
          <w:rFonts w:ascii="Roboto" w:hAnsi="Roboto"/>
          <w:i/>
          <w:iCs/>
        </w:rPr>
        <w:t xml:space="preserve">ím blýská na lepší časy. Ruku v ruce s větší návštěvností by totiž </w:t>
      </w:r>
      <w:r w:rsidR="005E7EE8" w:rsidRPr="00B5770A">
        <w:rPr>
          <w:rFonts w:ascii="Roboto" w:hAnsi="Roboto"/>
          <w:i/>
          <w:iCs/>
        </w:rPr>
        <w:t>přišla i stabilnější finanční situace,</w:t>
      </w:r>
      <w:r w:rsidR="00676F5D" w:rsidRPr="00B5770A">
        <w:rPr>
          <w:rFonts w:ascii="Roboto" w:hAnsi="Roboto"/>
          <w:i/>
          <w:iCs/>
        </w:rPr>
        <w:t>“</w:t>
      </w:r>
      <w:r w:rsidR="00676F5D">
        <w:rPr>
          <w:rFonts w:ascii="Roboto" w:hAnsi="Roboto"/>
        </w:rPr>
        <w:t xml:space="preserve"> komentuje</w:t>
      </w:r>
      <w:r w:rsidR="00676F5D" w:rsidRPr="00676F5D">
        <w:rPr>
          <w:rFonts w:ascii="Roboto" w:hAnsi="Roboto"/>
          <w:b/>
          <w:bCs/>
        </w:rPr>
        <w:t xml:space="preserve"> </w:t>
      </w:r>
      <w:r w:rsidR="00676F5D" w:rsidRPr="00E24063">
        <w:rPr>
          <w:rFonts w:ascii="Roboto" w:hAnsi="Roboto"/>
          <w:b/>
          <w:bCs/>
        </w:rPr>
        <w:t>Magdalena Müllerová</w:t>
      </w:r>
      <w:r w:rsidR="00676F5D">
        <w:rPr>
          <w:rFonts w:ascii="Roboto" w:hAnsi="Roboto"/>
          <w:b/>
          <w:bCs/>
        </w:rPr>
        <w:t>.</w:t>
      </w:r>
      <w:r w:rsidR="00676F5D">
        <w:rPr>
          <w:rFonts w:ascii="Roboto" w:hAnsi="Roboto"/>
        </w:rPr>
        <w:t xml:space="preserve"> </w:t>
      </w:r>
      <w:r w:rsidR="00604328">
        <w:rPr>
          <w:rFonts w:ascii="Roboto" w:hAnsi="Roboto"/>
        </w:rPr>
        <w:t xml:space="preserve"> </w:t>
      </w:r>
    </w:p>
    <w:p w14:paraId="63B4EDFC" w14:textId="214B6268" w:rsidR="00D90CD7" w:rsidRDefault="0272F74C" w:rsidP="005E7EE8">
      <w:pPr>
        <w:jc w:val="both"/>
        <w:rPr>
          <w:rFonts w:ascii="Roboto" w:hAnsi="Roboto"/>
        </w:rPr>
      </w:pPr>
      <w:r w:rsidRPr="4A339B47">
        <w:rPr>
          <w:rFonts w:ascii="Roboto" w:hAnsi="Roboto"/>
          <w:i/>
          <w:iCs/>
        </w:rPr>
        <w:t>„</w:t>
      </w:r>
      <w:r w:rsidR="007D59FE" w:rsidRPr="4A339B47">
        <w:rPr>
          <w:rFonts w:ascii="Roboto" w:hAnsi="Roboto"/>
          <w:i/>
          <w:iCs/>
        </w:rPr>
        <w:t>Mírný optimismus můžeme vidět také v</w:t>
      </w:r>
      <w:r w:rsidR="008466DC">
        <w:rPr>
          <w:rFonts w:ascii="Roboto" w:hAnsi="Roboto"/>
          <w:i/>
          <w:iCs/>
        </w:rPr>
        <w:t xml:space="preserve"> tom, </w:t>
      </w:r>
      <w:r w:rsidR="00244C75">
        <w:rPr>
          <w:rFonts w:ascii="Roboto" w:hAnsi="Roboto"/>
          <w:i/>
          <w:iCs/>
        </w:rPr>
        <w:t xml:space="preserve">že </w:t>
      </w:r>
      <w:r w:rsidR="008466DC">
        <w:rPr>
          <w:rFonts w:ascii="Roboto" w:hAnsi="Roboto"/>
          <w:i/>
          <w:iCs/>
        </w:rPr>
        <w:t xml:space="preserve">více než polovina </w:t>
      </w:r>
      <w:r w:rsidR="00E5503E" w:rsidRPr="4A339B47">
        <w:rPr>
          <w:rFonts w:ascii="Roboto" w:hAnsi="Roboto"/>
          <w:i/>
          <w:iCs/>
        </w:rPr>
        <w:t>Čechů</w:t>
      </w:r>
      <w:r w:rsidR="008466DC">
        <w:rPr>
          <w:rFonts w:ascii="Roboto" w:hAnsi="Roboto"/>
          <w:i/>
          <w:iCs/>
        </w:rPr>
        <w:t xml:space="preserve"> považuje za </w:t>
      </w:r>
      <w:r w:rsidR="007D59FE" w:rsidRPr="4A339B47">
        <w:rPr>
          <w:rFonts w:ascii="Roboto" w:hAnsi="Roboto"/>
          <w:i/>
          <w:iCs/>
        </w:rPr>
        <w:t xml:space="preserve">důležité </w:t>
      </w:r>
      <w:r w:rsidRPr="4A339B47">
        <w:rPr>
          <w:rFonts w:ascii="Roboto" w:hAnsi="Roboto"/>
          <w:i/>
          <w:iCs/>
        </w:rPr>
        <w:t xml:space="preserve">podporovat </w:t>
      </w:r>
      <w:r w:rsidR="008466DC" w:rsidRPr="4A339B47">
        <w:rPr>
          <w:rFonts w:ascii="Roboto" w:hAnsi="Roboto"/>
          <w:i/>
          <w:iCs/>
        </w:rPr>
        <w:t xml:space="preserve">kulturu </w:t>
      </w:r>
      <w:r w:rsidRPr="4A339B47">
        <w:rPr>
          <w:rFonts w:ascii="Roboto" w:hAnsi="Roboto"/>
          <w:i/>
          <w:iCs/>
        </w:rPr>
        <w:t xml:space="preserve">i </w:t>
      </w:r>
      <w:r w:rsidR="007D59FE" w:rsidRPr="4A339B47">
        <w:rPr>
          <w:rFonts w:ascii="Roboto" w:hAnsi="Roboto"/>
          <w:i/>
          <w:iCs/>
        </w:rPr>
        <w:t>v době</w:t>
      </w:r>
      <w:r w:rsidRPr="4A339B47">
        <w:rPr>
          <w:rFonts w:ascii="Roboto" w:hAnsi="Roboto"/>
          <w:i/>
          <w:iCs/>
        </w:rPr>
        <w:t xml:space="preserve"> ekonomické krize</w:t>
      </w:r>
      <w:r w:rsidR="00240E3B" w:rsidRPr="4A339B47">
        <w:rPr>
          <w:rFonts w:ascii="Roboto" w:hAnsi="Roboto"/>
          <w:i/>
          <w:iCs/>
        </w:rPr>
        <w:t xml:space="preserve">. </w:t>
      </w:r>
      <w:r w:rsidR="008466DC">
        <w:rPr>
          <w:rFonts w:ascii="Roboto" w:hAnsi="Roboto"/>
          <w:i/>
          <w:iCs/>
        </w:rPr>
        <w:t xml:space="preserve">Oproti minulému roku jich dokonce přibylo </w:t>
      </w:r>
      <w:r w:rsidR="00BB4E72">
        <w:rPr>
          <w:rFonts w:ascii="Roboto" w:hAnsi="Roboto"/>
          <w:i/>
          <w:iCs/>
        </w:rPr>
        <w:t>na 56 %.</w:t>
      </w:r>
      <w:r w:rsidR="00E920E0">
        <w:rPr>
          <w:rFonts w:ascii="Roboto" w:hAnsi="Roboto"/>
          <w:i/>
          <w:iCs/>
        </w:rPr>
        <w:t xml:space="preserve"> Jde o jasný signál, že </w:t>
      </w:r>
      <w:r w:rsidR="00717A89">
        <w:rPr>
          <w:rFonts w:ascii="Roboto" w:hAnsi="Roboto"/>
          <w:i/>
          <w:iCs/>
        </w:rPr>
        <w:t xml:space="preserve">i v době nepříznivé ekonomické situace má kultura ve společnosti </w:t>
      </w:r>
      <w:r w:rsidR="00F012CF">
        <w:rPr>
          <w:rFonts w:ascii="Roboto" w:hAnsi="Roboto"/>
          <w:i/>
          <w:iCs/>
        </w:rPr>
        <w:t>nenahraditelnou roli</w:t>
      </w:r>
      <w:r w:rsidR="0021190B">
        <w:rPr>
          <w:rFonts w:ascii="Roboto" w:hAnsi="Roboto"/>
          <w:i/>
          <w:iCs/>
        </w:rPr>
        <w:t>,“</w:t>
      </w:r>
      <w:r w:rsidR="0021190B" w:rsidRPr="00B5770A">
        <w:rPr>
          <w:rFonts w:ascii="Roboto" w:hAnsi="Roboto"/>
        </w:rPr>
        <w:t xml:space="preserve"> </w:t>
      </w:r>
      <w:r w:rsidR="00F012CF" w:rsidRPr="00B5770A">
        <w:rPr>
          <w:rFonts w:ascii="Roboto" w:hAnsi="Roboto"/>
        </w:rPr>
        <w:t xml:space="preserve">uzavírá </w:t>
      </w:r>
      <w:r w:rsidR="00676F5D" w:rsidRPr="4A339B47">
        <w:rPr>
          <w:rFonts w:ascii="Roboto" w:hAnsi="Roboto"/>
          <w:b/>
          <w:bCs/>
        </w:rPr>
        <w:t>Vladimíra Chytilová</w:t>
      </w:r>
      <w:r w:rsidR="00F012CF">
        <w:rPr>
          <w:rFonts w:ascii="Roboto" w:hAnsi="Roboto"/>
        </w:rPr>
        <w:t>.</w:t>
      </w:r>
    </w:p>
    <w:p w14:paraId="02C47030" w14:textId="77777777" w:rsidR="007A3EBC" w:rsidRPr="00B5770A" w:rsidRDefault="00D90CD7" w:rsidP="00B5770A">
      <w:pPr>
        <w:jc w:val="center"/>
        <w:rPr>
          <w:rFonts w:ascii="Roboto" w:hAnsi="Roboto"/>
          <w:b/>
          <w:bCs/>
        </w:rPr>
      </w:pPr>
      <w:r w:rsidRPr="00B5770A">
        <w:rPr>
          <w:rFonts w:ascii="Roboto" w:hAnsi="Roboto"/>
          <w:b/>
          <w:bCs/>
        </w:rPr>
        <w:t>Jak často se Češi věnují jednotlivým kulturním aktivitám:</w:t>
      </w:r>
    </w:p>
    <w:p w14:paraId="26858341" w14:textId="5FD2E1B9" w:rsidR="00876BA1" w:rsidRDefault="00A8751A" w:rsidP="00B5770A">
      <w:pPr>
        <w:jc w:val="center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 w:cs="Arial"/>
          <w:b/>
          <w:bCs/>
          <w:caps/>
          <w:noProof/>
          <w:color w:val="6360A7"/>
          <w:szCs w:val="24"/>
        </w:rPr>
        <w:drawing>
          <wp:inline distT="0" distB="0" distL="0" distR="0" wp14:anchorId="444CD17C" wp14:editId="520D61BB">
            <wp:extent cx="2844000" cy="2520000"/>
            <wp:effectExtent l="0" t="0" r="13970" b="13970"/>
            <wp:docPr id="184737963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Roboto" w:hAnsi="Roboto" w:cs="Arial"/>
          <w:b/>
          <w:bCs/>
          <w:caps/>
          <w:noProof/>
          <w:color w:val="6360A7"/>
          <w:szCs w:val="24"/>
        </w:rPr>
        <w:drawing>
          <wp:inline distT="0" distB="0" distL="0" distR="0" wp14:anchorId="794F6BE1" wp14:editId="76EA8315">
            <wp:extent cx="2844000" cy="2520000"/>
            <wp:effectExtent l="0" t="0" r="13970" b="13970"/>
            <wp:docPr id="495995055" name="Graf 4959950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76BA1">
        <w:rPr>
          <w:rFonts w:ascii="Roboto" w:hAnsi="Roboto"/>
          <w:i/>
          <w:iCs/>
          <w:sz w:val="20"/>
          <w:szCs w:val="20"/>
        </w:rPr>
        <w:br w:type="page"/>
      </w:r>
    </w:p>
    <w:p w14:paraId="2F31A999" w14:textId="3EF3B578" w:rsidR="00163DC4" w:rsidRPr="00163DC4" w:rsidRDefault="00773AD9" w:rsidP="00113218">
      <w:pPr>
        <w:rPr>
          <w:rFonts w:ascii="Roboto" w:hAnsi="Roboto"/>
          <w:i/>
          <w:iCs/>
          <w:sz w:val="20"/>
          <w:szCs w:val="20"/>
        </w:rPr>
      </w:pPr>
      <w:r w:rsidRPr="00163DC4">
        <w:rPr>
          <w:rFonts w:ascii="Roboto" w:hAnsi="Roboto"/>
          <w:i/>
          <w:iCs/>
          <w:sz w:val="20"/>
          <w:szCs w:val="20"/>
        </w:rPr>
        <w:lastRenderedPageBreak/>
        <w:t xml:space="preserve">Průzkum proběhl </w:t>
      </w:r>
      <w:r w:rsidR="00CD350B">
        <w:rPr>
          <w:rFonts w:ascii="Roboto" w:hAnsi="Roboto"/>
          <w:i/>
          <w:iCs/>
          <w:sz w:val="20"/>
          <w:szCs w:val="20"/>
        </w:rPr>
        <w:t xml:space="preserve">v termínu od </w:t>
      </w:r>
      <w:r w:rsidR="00E5503E">
        <w:rPr>
          <w:rFonts w:ascii="Roboto" w:hAnsi="Roboto"/>
          <w:i/>
          <w:iCs/>
          <w:sz w:val="20"/>
          <w:szCs w:val="20"/>
        </w:rPr>
        <w:t>16</w:t>
      </w:r>
      <w:r w:rsidR="00CD350B">
        <w:rPr>
          <w:rFonts w:ascii="Roboto" w:hAnsi="Roboto"/>
          <w:i/>
          <w:iCs/>
          <w:sz w:val="20"/>
          <w:szCs w:val="20"/>
        </w:rPr>
        <w:t xml:space="preserve">. 10. do </w:t>
      </w:r>
      <w:r w:rsidR="00E5503E">
        <w:rPr>
          <w:rFonts w:ascii="Roboto" w:hAnsi="Roboto"/>
          <w:i/>
          <w:iCs/>
          <w:sz w:val="20"/>
          <w:szCs w:val="20"/>
        </w:rPr>
        <w:t>19</w:t>
      </w:r>
      <w:r w:rsidR="00CD350B">
        <w:rPr>
          <w:rFonts w:ascii="Roboto" w:hAnsi="Roboto"/>
          <w:i/>
          <w:iCs/>
          <w:sz w:val="20"/>
          <w:szCs w:val="20"/>
        </w:rPr>
        <w:t>. 10. 202</w:t>
      </w:r>
      <w:r w:rsidR="00E5503E">
        <w:rPr>
          <w:rFonts w:ascii="Roboto" w:hAnsi="Roboto"/>
          <w:i/>
          <w:iCs/>
          <w:sz w:val="20"/>
          <w:szCs w:val="20"/>
        </w:rPr>
        <w:t>3</w:t>
      </w:r>
      <w:r w:rsidRPr="00163DC4">
        <w:rPr>
          <w:rFonts w:ascii="Roboto" w:hAnsi="Roboto"/>
          <w:i/>
          <w:iCs/>
          <w:sz w:val="20"/>
          <w:szCs w:val="20"/>
        </w:rPr>
        <w:t>.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Sběr dat byl realizován prostřednictvím aplikace Instant Research agentury Ipsos na vzorku 1</w:t>
      </w:r>
      <w:r w:rsidR="00CD350B">
        <w:rPr>
          <w:rFonts w:ascii="Roboto" w:hAnsi="Roboto"/>
          <w:i/>
          <w:iCs/>
          <w:sz w:val="20"/>
          <w:szCs w:val="20"/>
        </w:rPr>
        <w:t>0</w:t>
      </w:r>
      <w:r w:rsidR="00E5503E">
        <w:rPr>
          <w:rFonts w:ascii="Roboto" w:hAnsi="Roboto"/>
          <w:i/>
          <w:iCs/>
          <w:sz w:val="20"/>
          <w:szCs w:val="20"/>
        </w:rPr>
        <w:t>08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respondentů ve věku 18-65 let.</w:t>
      </w:r>
    </w:p>
    <w:p w14:paraId="0967CF70" w14:textId="4ABBB9D3" w:rsidR="00777D7A" w:rsidRDefault="00777D7A">
      <w:pPr>
        <w:rPr>
          <w:rFonts w:ascii="Roboto" w:hAnsi="Roboto" w:cs="Arial"/>
          <w:b/>
          <w:bCs/>
          <w:caps/>
          <w:color w:val="6360A7"/>
          <w:szCs w:val="24"/>
        </w:rPr>
      </w:pPr>
    </w:p>
    <w:p w14:paraId="193B7AF0" w14:textId="2BD9F724" w:rsidR="00C3024C" w:rsidRPr="001F190F" w:rsidRDefault="00C3024C" w:rsidP="00C3024C">
      <w:pPr>
        <w:spacing w:after="0"/>
        <w:jc w:val="both"/>
        <w:rPr>
          <w:rFonts w:ascii="Roboto" w:hAnsi="Roboto" w:cs="Arial"/>
          <w:b/>
          <w:caps/>
          <w:color w:val="6360A7"/>
        </w:rPr>
      </w:pPr>
      <w:r w:rsidRPr="2298773B">
        <w:rPr>
          <w:rFonts w:ascii="Roboto" w:hAnsi="Roboto" w:cs="Arial"/>
          <w:b/>
          <w:caps/>
          <w:color w:val="6360A7"/>
        </w:rPr>
        <w:t>KONTAKTY</w:t>
      </w:r>
    </w:p>
    <w:p w14:paraId="7613BD90" w14:textId="3E46F5D9" w:rsidR="00C3024C" w:rsidRDefault="00C3024C" w:rsidP="00F44FD4">
      <w:pPr>
        <w:spacing w:after="0"/>
        <w:rPr>
          <w:rStyle w:val="Hypertextovodkaz"/>
          <w:rFonts w:ascii="Roboto" w:hAnsi="Roboto" w:cs="Arial"/>
          <w:bCs/>
          <w:sz w:val="20"/>
        </w:rPr>
      </w:pPr>
      <w:r w:rsidRPr="001F190F">
        <w:rPr>
          <w:rFonts w:ascii="Roboto" w:hAnsi="Roboto" w:cs="Arial"/>
          <w:b/>
          <w:color w:val="000000"/>
          <w:sz w:val="20"/>
        </w:rPr>
        <w:t>Mediální servis:</w:t>
      </w:r>
      <w:r w:rsidRPr="001F190F">
        <w:rPr>
          <w:rFonts w:ascii="Roboto" w:hAnsi="Roboto" w:cs="Arial"/>
          <w:bCs/>
          <w:color w:val="000000"/>
          <w:sz w:val="20"/>
        </w:rPr>
        <w:t xml:space="preserve"> </w:t>
      </w:r>
      <w:r w:rsidR="00E5503E">
        <w:rPr>
          <w:rFonts w:ascii="Roboto" w:hAnsi="Roboto" w:cs="Arial"/>
          <w:bCs/>
          <w:color w:val="000000"/>
          <w:sz w:val="20"/>
        </w:rPr>
        <w:t>Alfréd Schubert</w:t>
      </w:r>
      <w:r w:rsidRPr="001F190F">
        <w:rPr>
          <w:rFonts w:ascii="Roboto" w:hAnsi="Roboto" w:cs="Arial"/>
          <w:bCs/>
          <w:color w:val="000000"/>
          <w:sz w:val="20"/>
        </w:rPr>
        <w:t xml:space="preserve">, T: </w:t>
      </w:r>
      <w:r w:rsidR="00E5503E">
        <w:rPr>
          <w:rFonts w:ascii="Roboto" w:hAnsi="Roboto" w:cs="Arial"/>
          <w:bCs/>
          <w:color w:val="000000"/>
          <w:sz w:val="20"/>
        </w:rPr>
        <w:t>607 443 550</w:t>
      </w:r>
      <w:r w:rsidRPr="001F190F">
        <w:rPr>
          <w:rFonts w:ascii="Roboto" w:hAnsi="Roboto" w:cs="Arial"/>
          <w:bCs/>
          <w:color w:val="000000"/>
          <w:sz w:val="20"/>
        </w:rPr>
        <w:t xml:space="preserve">, E: </w:t>
      </w:r>
      <w:hyperlink r:id="rId16" w:history="1">
        <w:r w:rsidR="00E5503E" w:rsidRPr="00F06BDC">
          <w:rPr>
            <w:rStyle w:val="Hypertextovodkaz"/>
            <w:rFonts w:ascii="Roboto" w:hAnsi="Roboto" w:cs="Arial"/>
            <w:bCs/>
            <w:sz w:val="20"/>
          </w:rPr>
          <w:t>alfred.schubert@knktr.cz</w:t>
        </w:r>
      </w:hyperlink>
    </w:p>
    <w:p w14:paraId="6E5C2A7B" w14:textId="77777777" w:rsidR="00C3024C" w:rsidRPr="001F190F" w:rsidRDefault="00C3024C" w:rsidP="00C3024C">
      <w:pPr>
        <w:spacing w:after="0"/>
        <w:jc w:val="both"/>
        <w:rPr>
          <w:rFonts w:ascii="Roboto" w:hAnsi="Roboto"/>
          <w:color w:val="000000"/>
        </w:rPr>
      </w:pPr>
    </w:p>
    <w:p w14:paraId="06DFADD6" w14:textId="293A543D" w:rsidR="00C3024C" w:rsidRPr="001F190F" w:rsidRDefault="00C3024C" w:rsidP="00CA45D4">
      <w:pPr>
        <w:spacing w:after="0"/>
        <w:jc w:val="both"/>
        <w:rPr>
          <w:rFonts w:ascii="Roboto" w:hAnsi="Roboto"/>
          <w:color w:val="0000FF"/>
          <w:u w:val="single"/>
        </w:rPr>
      </w:pPr>
      <w:r w:rsidRPr="001F190F"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7" w:history="1">
        <w:r w:rsidRPr="001F190F"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2EB46B7D" w14:textId="78A7EAE2" w:rsidR="00CA45D4" w:rsidRPr="001F190F" w:rsidRDefault="00CA45D4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1F190F"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8" w:history="1">
        <w:r w:rsidRPr="001F190F"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 w:rsidRPr="001F190F">
        <w:rPr>
          <w:rFonts w:ascii="Roboto" w:hAnsi="Roboto" w:cs="Arial"/>
          <w:bCs/>
          <w:color w:val="000000"/>
          <w:sz w:val="20"/>
        </w:rPr>
        <w:t xml:space="preserve">   </w:t>
      </w:r>
    </w:p>
    <w:p w14:paraId="696766C5" w14:textId="588FEA11" w:rsidR="00CA45D4" w:rsidRPr="001F190F" w:rsidRDefault="00765F4E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765F4E">
        <w:rPr>
          <w:rFonts w:ascii="Roboto" w:hAnsi="Roboto" w:cs="Arial"/>
          <w:bCs/>
          <w:color w:val="000000"/>
          <w:sz w:val="20"/>
        </w:rPr>
        <w:t>Vladimíra Chytilová</w:t>
      </w:r>
      <w:r w:rsidR="00CA45D4" w:rsidRPr="00765F4E">
        <w:rPr>
          <w:rFonts w:ascii="Roboto" w:hAnsi="Roboto" w:cs="Arial"/>
          <w:bCs/>
          <w:color w:val="000000"/>
          <w:sz w:val="20"/>
        </w:rPr>
        <w:t xml:space="preserve">, Kreativní Evropa MEDIA, E: </w:t>
      </w:r>
      <w:hyperlink r:id="rId19" w:history="1">
        <w:r w:rsidR="00CA45D4" w:rsidRPr="00765F4E"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3A31A2D9" w14:textId="77777777" w:rsidR="00CA45D4" w:rsidRPr="001F190F" w:rsidRDefault="00CA45D4" w:rsidP="00CA45D4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4E1C9D8B" w14:textId="2EE32A4A" w:rsidR="00C3024C" w:rsidRPr="001F190F" w:rsidRDefault="00C3024C" w:rsidP="00C3024C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 w:rsidRPr="001F190F"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58233D05" w14:textId="5C524AD0" w:rsidR="00D41009" w:rsidRPr="001F190F" w:rsidRDefault="00C3024C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47068131">
        <w:rPr>
          <w:rFonts w:ascii="Roboto" w:hAnsi="Roboto"/>
          <w:sz w:val="20"/>
          <w:szCs w:val="20"/>
        </w:rPr>
        <w:t xml:space="preserve">Kreativní Evropa je program Evropské komise na podporu kulturních a kreativních odvětví. Cílem programu je vytvořit jednotný rámec pro financování projektů v oblasti scénických umění, výtvarného umění, nakladatelství a literatury, filmu, televize, </w:t>
      </w:r>
      <w:r w:rsidR="2D43C002" w:rsidRPr="47068131">
        <w:rPr>
          <w:rFonts w:ascii="Roboto" w:hAnsi="Roboto"/>
          <w:sz w:val="20"/>
          <w:szCs w:val="20"/>
        </w:rPr>
        <w:t xml:space="preserve">videoherního průmyslu, </w:t>
      </w:r>
      <w:r w:rsidR="44CFE604" w:rsidRPr="47068131">
        <w:rPr>
          <w:rFonts w:ascii="Roboto" w:hAnsi="Roboto"/>
          <w:sz w:val="20"/>
          <w:szCs w:val="20"/>
        </w:rPr>
        <w:t>hudby,</w:t>
      </w:r>
      <w:r w:rsidR="1C5E7205" w:rsidRPr="47068131">
        <w:rPr>
          <w:rFonts w:ascii="Roboto" w:hAnsi="Roboto"/>
          <w:sz w:val="20"/>
          <w:szCs w:val="20"/>
        </w:rPr>
        <w:t xml:space="preserve"> </w:t>
      </w:r>
      <w:r w:rsidR="44CFE604" w:rsidRPr="47068131">
        <w:rPr>
          <w:rFonts w:ascii="Roboto" w:hAnsi="Roboto"/>
          <w:sz w:val="20"/>
          <w:szCs w:val="20"/>
        </w:rPr>
        <w:t>mezioborového umění a kulturního dědictví, maximálně využít synergii mezi různými sektory a zvýšit tak účinnost poskytované podpory. Informace o programu Kreativní Evropa pro období 2021–2027 najdete </w:t>
      </w:r>
      <w:hyperlink r:id="rId20">
        <w:r w:rsidR="44CFE604" w:rsidRPr="47068131">
          <w:rPr>
            <w:rStyle w:val="Hypertextovodkaz"/>
            <w:rFonts w:ascii="Roboto" w:hAnsi="Roboto"/>
            <w:sz w:val="20"/>
            <w:szCs w:val="20"/>
          </w:rPr>
          <w:t>zde</w:t>
        </w:r>
      </w:hyperlink>
      <w:r w:rsidR="44CFE604" w:rsidRPr="00111D97">
        <w:rPr>
          <w:rFonts w:ascii="Roboto" w:hAnsi="Roboto"/>
          <w:color w:val="2B579A"/>
          <w:sz w:val="20"/>
          <w:szCs w:val="20"/>
          <w:shd w:val="clear" w:color="auto" w:fill="E6E6E6"/>
        </w:rPr>
        <w:t>.</w:t>
      </w:r>
    </w:p>
    <w:sectPr w:rsidR="00D41009" w:rsidRPr="001F190F" w:rsidSect="009A783F">
      <w:footerReference w:type="default" r:id="rId21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C55A" w14:textId="77777777" w:rsidR="004C3BA9" w:rsidRDefault="004C3BA9" w:rsidP="00C86FD9">
      <w:pPr>
        <w:spacing w:after="0" w:line="240" w:lineRule="auto"/>
      </w:pPr>
      <w:r>
        <w:separator/>
      </w:r>
    </w:p>
  </w:endnote>
  <w:endnote w:type="continuationSeparator" w:id="0">
    <w:p w14:paraId="030D51C8" w14:textId="77777777" w:rsidR="004C3BA9" w:rsidRDefault="004C3BA9" w:rsidP="00C86FD9">
      <w:pPr>
        <w:spacing w:after="0" w:line="240" w:lineRule="auto"/>
      </w:pPr>
      <w:r>
        <w:continuationSeparator/>
      </w:r>
    </w:p>
  </w:endnote>
  <w:endnote w:type="continuationNotice" w:id="1">
    <w:p w14:paraId="79A97005" w14:textId="77777777" w:rsidR="004C3BA9" w:rsidRDefault="004C3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9C76" w14:textId="77777777" w:rsidR="004C3BA9" w:rsidRDefault="004C3BA9" w:rsidP="00C86FD9">
      <w:pPr>
        <w:spacing w:after="0" w:line="240" w:lineRule="auto"/>
      </w:pPr>
      <w:r>
        <w:separator/>
      </w:r>
    </w:p>
  </w:footnote>
  <w:footnote w:type="continuationSeparator" w:id="0">
    <w:p w14:paraId="0B5FD283" w14:textId="77777777" w:rsidR="004C3BA9" w:rsidRDefault="004C3BA9" w:rsidP="00C86FD9">
      <w:pPr>
        <w:spacing w:after="0" w:line="240" w:lineRule="auto"/>
      </w:pPr>
      <w:r>
        <w:continuationSeparator/>
      </w:r>
    </w:p>
  </w:footnote>
  <w:footnote w:type="continuationNotice" w:id="1">
    <w:p w14:paraId="1FB75E10" w14:textId="77777777" w:rsidR="004C3BA9" w:rsidRDefault="004C3B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502596642">
    <w:abstractNumId w:val="0"/>
  </w:num>
  <w:num w:numId="2" w16cid:durableId="1054085572">
    <w:abstractNumId w:val="1"/>
  </w:num>
  <w:num w:numId="3" w16cid:durableId="3093332">
    <w:abstractNumId w:val="2"/>
  </w:num>
  <w:num w:numId="4" w16cid:durableId="60191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9"/>
    <w:rsid w:val="00000FC5"/>
    <w:rsid w:val="000043E9"/>
    <w:rsid w:val="000149D9"/>
    <w:rsid w:val="00014D92"/>
    <w:rsid w:val="00015942"/>
    <w:rsid w:val="000238E0"/>
    <w:rsid w:val="00027B35"/>
    <w:rsid w:val="00031461"/>
    <w:rsid w:val="00040D1A"/>
    <w:rsid w:val="00041D47"/>
    <w:rsid w:val="000454BE"/>
    <w:rsid w:val="000461E8"/>
    <w:rsid w:val="00052AAF"/>
    <w:rsid w:val="00053A8C"/>
    <w:rsid w:val="00054124"/>
    <w:rsid w:val="000551B1"/>
    <w:rsid w:val="0005716F"/>
    <w:rsid w:val="00062998"/>
    <w:rsid w:val="000641D5"/>
    <w:rsid w:val="000656B2"/>
    <w:rsid w:val="000702F9"/>
    <w:rsid w:val="0007264A"/>
    <w:rsid w:val="000731D4"/>
    <w:rsid w:val="0007591C"/>
    <w:rsid w:val="000765B6"/>
    <w:rsid w:val="000811B9"/>
    <w:rsid w:val="0008384C"/>
    <w:rsid w:val="00087128"/>
    <w:rsid w:val="00090A43"/>
    <w:rsid w:val="00092571"/>
    <w:rsid w:val="000940CC"/>
    <w:rsid w:val="000A1362"/>
    <w:rsid w:val="000A28D1"/>
    <w:rsid w:val="000A3A82"/>
    <w:rsid w:val="000A4681"/>
    <w:rsid w:val="000A56CD"/>
    <w:rsid w:val="000B0D2B"/>
    <w:rsid w:val="000C1896"/>
    <w:rsid w:val="000D0559"/>
    <w:rsid w:val="000D222D"/>
    <w:rsid w:val="000D34DB"/>
    <w:rsid w:val="000D3C1C"/>
    <w:rsid w:val="000D750C"/>
    <w:rsid w:val="000E14E7"/>
    <w:rsid w:val="000E2CFD"/>
    <w:rsid w:val="000E3180"/>
    <w:rsid w:val="000F41E7"/>
    <w:rsid w:val="000F4747"/>
    <w:rsid w:val="000F7915"/>
    <w:rsid w:val="000F79D6"/>
    <w:rsid w:val="00102C64"/>
    <w:rsid w:val="00103240"/>
    <w:rsid w:val="00103759"/>
    <w:rsid w:val="00111D97"/>
    <w:rsid w:val="00113218"/>
    <w:rsid w:val="00113806"/>
    <w:rsid w:val="001159B0"/>
    <w:rsid w:val="001171AE"/>
    <w:rsid w:val="001304F8"/>
    <w:rsid w:val="00130DE9"/>
    <w:rsid w:val="0013241E"/>
    <w:rsid w:val="00133BD1"/>
    <w:rsid w:val="0014096D"/>
    <w:rsid w:val="00140AD5"/>
    <w:rsid w:val="00142C36"/>
    <w:rsid w:val="00145574"/>
    <w:rsid w:val="0014713A"/>
    <w:rsid w:val="00150251"/>
    <w:rsid w:val="00150DEB"/>
    <w:rsid w:val="0015160E"/>
    <w:rsid w:val="00154A90"/>
    <w:rsid w:val="001567C2"/>
    <w:rsid w:val="00157956"/>
    <w:rsid w:val="0016389B"/>
    <w:rsid w:val="00163DC4"/>
    <w:rsid w:val="00170F29"/>
    <w:rsid w:val="0017490C"/>
    <w:rsid w:val="00180088"/>
    <w:rsid w:val="0019648B"/>
    <w:rsid w:val="0019771A"/>
    <w:rsid w:val="001B05A6"/>
    <w:rsid w:val="001B0FDB"/>
    <w:rsid w:val="001B15D9"/>
    <w:rsid w:val="001B760C"/>
    <w:rsid w:val="001C46D5"/>
    <w:rsid w:val="001C56E3"/>
    <w:rsid w:val="001D743E"/>
    <w:rsid w:val="001E3CEB"/>
    <w:rsid w:val="001E415F"/>
    <w:rsid w:val="001E6BF0"/>
    <w:rsid w:val="001E7A27"/>
    <w:rsid w:val="001F190F"/>
    <w:rsid w:val="001F2605"/>
    <w:rsid w:val="001F55DB"/>
    <w:rsid w:val="001F5C6E"/>
    <w:rsid w:val="001F63F6"/>
    <w:rsid w:val="002029F9"/>
    <w:rsid w:val="002039D2"/>
    <w:rsid w:val="0020510B"/>
    <w:rsid w:val="0020593F"/>
    <w:rsid w:val="00205C73"/>
    <w:rsid w:val="00206AF7"/>
    <w:rsid w:val="0021190B"/>
    <w:rsid w:val="002147F3"/>
    <w:rsid w:val="00214C91"/>
    <w:rsid w:val="00222A4E"/>
    <w:rsid w:val="00230DBC"/>
    <w:rsid w:val="00233E26"/>
    <w:rsid w:val="00235265"/>
    <w:rsid w:val="00240E3B"/>
    <w:rsid w:val="00244C75"/>
    <w:rsid w:val="00245933"/>
    <w:rsid w:val="00246DC6"/>
    <w:rsid w:val="00253AF5"/>
    <w:rsid w:val="00254261"/>
    <w:rsid w:val="002564DD"/>
    <w:rsid w:val="0025768E"/>
    <w:rsid w:val="0026058B"/>
    <w:rsid w:val="00266D0E"/>
    <w:rsid w:val="00270CFE"/>
    <w:rsid w:val="00272B30"/>
    <w:rsid w:val="00274146"/>
    <w:rsid w:val="00276F43"/>
    <w:rsid w:val="00277A89"/>
    <w:rsid w:val="00281D66"/>
    <w:rsid w:val="0028383F"/>
    <w:rsid w:val="00285854"/>
    <w:rsid w:val="00285DD1"/>
    <w:rsid w:val="00292A87"/>
    <w:rsid w:val="002A02DB"/>
    <w:rsid w:val="002A42B8"/>
    <w:rsid w:val="002B1E1B"/>
    <w:rsid w:val="002B2389"/>
    <w:rsid w:val="002B287F"/>
    <w:rsid w:val="002C2AA7"/>
    <w:rsid w:val="002C528A"/>
    <w:rsid w:val="002C6A66"/>
    <w:rsid w:val="002D482C"/>
    <w:rsid w:val="002D5BCD"/>
    <w:rsid w:val="002D5FDA"/>
    <w:rsid w:val="002D66E1"/>
    <w:rsid w:val="002E008F"/>
    <w:rsid w:val="002E1CA4"/>
    <w:rsid w:val="002E51B6"/>
    <w:rsid w:val="002F07B6"/>
    <w:rsid w:val="002F0ADE"/>
    <w:rsid w:val="002F11CD"/>
    <w:rsid w:val="002F26E6"/>
    <w:rsid w:val="0030066C"/>
    <w:rsid w:val="00302E5D"/>
    <w:rsid w:val="003033D0"/>
    <w:rsid w:val="00303B89"/>
    <w:rsid w:val="00305FDB"/>
    <w:rsid w:val="00310511"/>
    <w:rsid w:val="00311BE8"/>
    <w:rsid w:val="00312705"/>
    <w:rsid w:val="0031604A"/>
    <w:rsid w:val="00316CB5"/>
    <w:rsid w:val="003207E7"/>
    <w:rsid w:val="003222F5"/>
    <w:rsid w:val="00325993"/>
    <w:rsid w:val="00330C03"/>
    <w:rsid w:val="00337847"/>
    <w:rsid w:val="00341A36"/>
    <w:rsid w:val="0035389F"/>
    <w:rsid w:val="003544D7"/>
    <w:rsid w:val="00357341"/>
    <w:rsid w:val="00357881"/>
    <w:rsid w:val="00361DF5"/>
    <w:rsid w:val="003646C0"/>
    <w:rsid w:val="00364D90"/>
    <w:rsid w:val="00365C02"/>
    <w:rsid w:val="0036C996"/>
    <w:rsid w:val="003704A1"/>
    <w:rsid w:val="00374F2E"/>
    <w:rsid w:val="00380541"/>
    <w:rsid w:val="0038136F"/>
    <w:rsid w:val="003818F1"/>
    <w:rsid w:val="00382243"/>
    <w:rsid w:val="003859D8"/>
    <w:rsid w:val="00391B42"/>
    <w:rsid w:val="00393F11"/>
    <w:rsid w:val="00395019"/>
    <w:rsid w:val="003A100A"/>
    <w:rsid w:val="003A2FF4"/>
    <w:rsid w:val="003A3E4B"/>
    <w:rsid w:val="003A3FC9"/>
    <w:rsid w:val="003A6EEB"/>
    <w:rsid w:val="003A6F67"/>
    <w:rsid w:val="003B07F7"/>
    <w:rsid w:val="003B3EE6"/>
    <w:rsid w:val="003C5181"/>
    <w:rsid w:val="003C54F8"/>
    <w:rsid w:val="003C5DAF"/>
    <w:rsid w:val="003C6065"/>
    <w:rsid w:val="003D054F"/>
    <w:rsid w:val="003D31E7"/>
    <w:rsid w:val="003D6461"/>
    <w:rsid w:val="003E0DC8"/>
    <w:rsid w:val="003E16BD"/>
    <w:rsid w:val="003E41BF"/>
    <w:rsid w:val="003E554D"/>
    <w:rsid w:val="003F4288"/>
    <w:rsid w:val="003F52F3"/>
    <w:rsid w:val="003F6D96"/>
    <w:rsid w:val="003F7D88"/>
    <w:rsid w:val="00402290"/>
    <w:rsid w:val="00403FFF"/>
    <w:rsid w:val="0040402C"/>
    <w:rsid w:val="00404CF5"/>
    <w:rsid w:val="00406FFC"/>
    <w:rsid w:val="00407805"/>
    <w:rsid w:val="004129DF"/>
    <w:rsid w:val="004154CB"/>
    <w:rsid w:val="0041697B"/>
    <w:rsid w:val="00417E21"/>
    <w:rsid w:val="00423E47"/>
    <w:rsid w:val="0043048D"/>
    <w:rsid w:val="00430E76"/>
    <w:rsid w:val="00430FEB"/>
    <w:rsid w:val="0043600D"/>
    <w:rsid w:val="00441532"/>
    <w:rsid w:val="004425E7"/>
    <w:rsid w:val="00443127"/>
    <w:rsid w:val="0044320A"/>
    <w:rsid w:val="00450C40"/>
    <w:rsid w:val="0045304E"/>
    <w:rsid w:val="004542D2"/>
    <w:rsid w:val="004548DA"/>
    <w:rsid w:val="00455D53"/>
    <w:rsid w:val="004571B9"/>
    <w:rsid w:val="00460A27"/>
    <w:rsid w:val="00472995"/>
    <w:rsid w:val="004738FA"/>
    <w:rsid w:val="0047632E"/>
    <w:rsid w:val="00477DC2"/>
    <w:rsid w:val="004800B4"/>
    <w:rsid w:val="00481019"/>
    <w:rsid w:val="00482D1B"/>
    <w:rsid w:val="0048380F"/>
    <w:rsid w:val="0048557E"/>
    <w:rsid w:val="004864C4"/>
    <w:rsid w:val="004967F0"/>
    <w:rsid w:val="00496C66"/>
    <w:rsid w:val="004A38B8"/>
    <w:rsid w:val="004A766E"/>
    <w:rsid w:val="004B24D5"/>
    <w:rsid w:val="004B3C97"/>
    <w:rsid w:val="004C1A37"/>
    <w:rsid w:val="004C3BA9"/>
    <w:rsid w:val="004C601E"/>
    <w:rsid w:val="004D0C3A"/>
    <w:rsid w:val="004D6EE9"/>
    <w:rsid w:val="004D78E7"/>
    <w:rsid w:val="004E18F3"/>
    <w:rsid w:val="004E3E0C"/>
    <w:rsid w:val="004E6755"/>
    <w:rsid w:val="004F1337"/>
    <w:rsid w:val="004F5B14"/>
    <w:rsid w:val="004F77D7"/>
    <w:rsid w:val="004F7A9A"/>
    <w:rsid w:val="004F7DB7"/>
    <w:rsid w:val="00502334"/>
    <w:rsid w:val="00510245"/>
    <w:rsid w:val="00511C10"/>
    <w:rsid w:val="005130E2"/>
    <w:rsid w:val="0051381A"/>
    <w:rsid w:val="00523AE2"/>
    <w:rsid w:val="00524FAB"/>
    <w:rsid w:val="005361B3"/>
    <w:rsid w:val="005413EF"/>
    <w:rsid w:val="005415FD"/>
    <w:rsid w:val="0054274D"/>
    <w:rsid w:val="00542935"/>
    <w:rsid w:val="00543AE2"/>
    <w:rsid w:val="00543F52"/>
    <w:rsid w:val="00545A8D"/>
    <w:rsid w:val="00547BDE"/>
    <w:rsid w:val="00547CAC"/>
    <w:rsid w:val="0055553D"/>
    <w:rsid w:val="00555B0A"/>
    <w:rsid w:val="00561174"/>
    <w:rsid w:val="00561C21"/>
    <w:rsid w:val="00563EAF"/>
    <w:rsid w:val="00564AB7"/>
    <w:rsid w:val="00564B75"/>
    <w:rsid w:val="0056534B"/>
    <w:rsid w:val="005654FB"/>
    <w:rsid w:val="00566407"/>
    <w:rsid w:val="00570B4F"/>
    <w:rsid w:val="00573F4A"/>
    <w:rsid w:val="005833D7"/>
    <w:rsid w:val="00585A0F"/>
    <w:rsid w:val="005862C1"/>
    <w:rsid w:val="005927C7"/>
    <w:rsid w:val="00595290"/>
    <w:rsid w:val="00596EAC"/>
    <w:rsid w:val="00597649"/>
    <w:rsid w:val="005A1301"/>
    <w:rsid w:val="005A2D28"/>
    <w:rsid w:val="005B2033"/>
    <w:rsid w:val="005C0545"/>
    <w:rsid w:val="005C3F7D"/>
    <w:rsid w:val="005C4A7E"/>
    <w:rsid w:val="005D0441"/>
    <w:rsid w:val="005D0B9B"/>
    <w:rsid w:val="005D3010"/>
    <w:rsid w:val="005D44BE"/>
    <w:rsid w:val="005D7CD9"/>
    <w:rsid w:val="005D7DAB"/>
    <w:rsid w:val="005E6E17"/>
    <w:rsid w:val="005E7EE8"/>
    <w:rsid w:val="005F2FD0"/>
    <w:rsid w:val="005F371B"/>
    <w:rsid w:val="005F4C65"/>
    <w:rsid w:val="005F545B"/>
    <w:rsid w:val="006030D4"/>
    <w:rsid w:val="00604328"/>
    <w:rsid w:val="006048E9"/>
    <w:rsid w:val="006073AC"/>
    <w:rsid w:val="00607783"/>
    <w:rsid w:val="00607B3A"/>
    <w:rsid w:val="0061307F"/>
    <w:rsid w:val="00613C0D"/>
    <w:rsid w:val="00613D94"/>
    <w:rsid w:val="00614417"/>
    <w:rsid w:val="00615BE3"/>
    <w:rsid w:val="00616BEE"/>
    <w:rsid w:val="00621595"/>
    <w:rsid w:val="00624D0D"/>
    <w:rsid w:val="00625228"/>
    <w:rsid w:val="00631CEC"/>
    <w:rsid w:val="00635A9E"/>
    <w:rsid w:val="00636486"/>
    <w:rsid w:val="00644C29"/>
    <w:rsid w:val="00650484"/>
    <w:rsid w:val="006601CD"/>
    <w:rsid w:val="00660807"/>
    <w:rsid w:val="00661739"/>
    <w:rsid w:val="00672C39"/>
    <w:rsid w:val="0067447C"/>
    <w:rsid w:val="00676F5D"/>
    <w:rsid w:val="00677488"/>
    <w:rsid w:val="00680651"/>
    <w:rsid w:val="00685966"/>
    <w:rsid w:val="006918EB"/>
    <w:rsid w:val="0069350D"/>
    <w:rsid w:val="006963FF"/>
    <w:rsid w:val="006A4F86"/>
    <w:rsid w:val="006A51CF"/>
    <w:rsid w:val="006A5E45"/>
    <w:rsid w:val="006A75E7"/>
    <w:rsid w:val="006A7F3E"/>
    <w:rsid w:val="006B2087"/>
    <w:rsid w:val="006B5B7F"/>
    <w:rsid w:val="006C0FA3"/>
    <w:rsid w:val="006C235D"/>
    <w:rsid w:val="006C4083"/>
    <w:rsid w:val="006C54D4"/>
    <w:rsid w:val="006C7C3F"/>
    <w:rsid w:val="006D0017"/>
    <w:rsid w:val="006D5B18"/>
    <w:rsid w:val="006D5BFD"/>
    <w:rsid w:val="006D7B90"/>
    <w:rsid w:val="006E7B2F"/>
    <w:rsid w:val="006E7F0D"/>
    <w:rsid w:val="006F52DC"/>
    <w:rsid w:val="00701083"/>
    <w:rsid w:val="0070141E"/>
    <w:rsid w:val="007024E8"/>
    <w:rsid w:val="00706DDD"/>
    <w:rsid w:val="00712550"/>
    <w:rsid w:val="00712B9D"/>
    <w:rsid w:val="007147AA"/>
    <w:rsid w:val="0071579A"/>
    <w:rsid w:val="00715B95"/>
    <w:rsid w:val="00716A33"/>
    <w:rsid w:val="00717A89"/>
    <w:rsid w:val="007330CC"/>
    <w:rsid w:val="00736825"/>
    <w:rsid w:val="00736C76"/>
    <w:rsid w:val="00737529"/>
    <w:rsid w:val="007438CF"/>
    <w:rsid w:val="0074411C"/>
    <w:rsid w:val="007471A5"/>
    <w:rsid w:val="00747786"/>
    <w:rsid w:val="00747CE4"/>
    <w:rsid w:val="0075100F"/>
    <w:rsid w:val="00751066"/>
    <w:rsid w:val="00753BF3"/>
    <w:rsid w:val="007547DF"/>
    <w:rsid w:val="007556A8"/>
    <w:rsid w:val="007569F2"/>
    <w:rsid w:val="00760CD3"/>
    <w:rsid w:val="007612C0"/>
    <w:rsid w:val="00763513"/>
    <w:rsid w:val="00764AE4"/>
    <w:rsid w:val="0076501D"/>
    <w:rsid w:val="00765626"/>
    <w:rsid w:val="00765CAE"/>
    <w:rsid w:val="00765F4E"/>
    <w:rsid w:val="00766F4A"/>
    <w:rsid w:val="007678EE"/>
    <w:rsid w:val="007733C5"/>
    <w:rsid w:val="00773AD9"/>
    <w:rsid w:val="007748AA"/>
    <w:rsid w:val="00777D7A"/>
    <w:rsid w:val="00781257"/>
    <w:rsid w:val="00781AA7"/>
    <w:rsid w:val="00782432"/>
    <w:rsid w:val="00787160"/>
    <w:rsid w:val="0079193B"/>
    <w:rsid w:val="00793BC5"/>
    <w:rsid w:val="0079516F"/>
    <w:rsid w:val="00796197"/>
    <w:rsid w:val="007A3444"/>
    <w:rsid w:val="007A3EBC"/>
    <w:rsid w:val="007A4BA7"/>
    <w:rsid w:val="007A60F8"/>
    <w:rsid w:val="007B68A6"/>
    <w:rsid w:val="007B7314"/>
    <w:rsid w:val="007B7853"/>
    <w:rsid w:val="007C0139"/>
    <w:rsid w:val="007C2E71"/>
    <w:rsid w:val="007C695E"/>
    <w:rsid w:val="007D1299"/>
    <w:rsid w:val="007D5676"/>
    <w:rsid w:val="007D59FE"/>
    <w:rsid w:val="007E2932"/>
    <w:rsid w:val="007F0317"/>
    <w:rsid w:val="007F23A1"/>
    <w:rsid w:val="007F5DE3"/>
    <w:rsid w:val="007F5E26"/>
    <w:rsid w:val="007F605B"/>
    <w:rsid w:val="008027C9"/>
    <w:rsid w:val="00804BAF"/>
    <w:rsid w:val="008168ED"/>
    <w:rsid w:val="0081699F"/>
    <w:rsid w:val="00817714"/>
    <w:rsid w:val="0082231B"/>
    <w:rsid w:val="008267C4"/>
    <w:rsid w:val="008338EC"/>
    <w:rsid w:val="008352F3"/>
    <w:rsid w:val="00836DB2"/>
    <w:rsid w:val="0084111A"/>
    <w:rsid w:val="00842265"/>
    <w:rsid w:val="008466DC"/>
    <w:rsid w:val="00851949"/>
    <w:rsid w:val="00856023"/>
    <w:rsid w:val="00860ACA"/>
    <w:rsid w:val="00865690"/>
    <w:rsid w:val="00873BE3"/>
    <w:rsid w:val="008768A1"/>
    <w:rsid w:val="00876BA1"/>
    <w:rsid w:val="00876FBD"/>
    <w:rsid w:val="00877688"/>
    <w:rsid w:val="00880070"/>
    <w:rsid w:val="00880F47"/>
    <w:rsid w:val="00883F1F"/>
    <w:rsid w:val="008840FE"/>
    <w:rsid w:val="0088579D"/>
    <w:rsid w:val="00885D7C"/>
    <w:rsid w:val="008924E7"/>
    <w:rsid w:val="00894D82"/>
    <w:rsid w:val="00895176"/>
    <w:rsid w:val="008A3715"/>
    <w:rsid w:val="008A54A8"/>
    <w:rsid w:val="008B2943"/>
    <w:rsid w:val="008B54C2"/>
    <w:rsid w:val="008B5506"/>
    <w:rsid w:val="008B5732"/>
    <w:rsid w:val="008C001D"/>
    <w:rsid w:val="008C0C7D"/>
    <w:rsid w:val="008C1EB7"/>
    <w:rsid w:val="008C291E"/>
    <w:rsid w:val="008C578A"/>
    <w:rsid w:val="008D13B3"/>
    <w:rsid w:val="008D2103"/>
    <w:rsid w:val="008D7C8E"/>
    <w:rsid w:val="008E0158"/>
    <w:rsid w:val="008E46A6"/>
    <w:rsid w:val="008E9E87"/>
    <w:rsid w:val="008F0332"/>
    <w:rsid w:val="008F0A4E"/>
    <w:rsid w:val="008F0CE9"/>
    <w:rsid w:val="008F2714"/>
    <w:rsid w:val="008F41F8"/>
    <w:rsid w:val="008F4706"/>
    <w:rsid w:val="008F5BA0"/>
    <w:rsid w:val="008F627D"/>
    <w:rsid w:val="009014FB"/>
    <w:rsid w:val="00902FEF"/>
    <w:rsid w:val="00905B78"/>
    <w:rsid w:val="009105FA"/>
    <w:rsid w:val="009118E1"/>
    <w:rsid w:val="00912F9D"/>
    <w:rsid w:val="0091367B"/>
    <w:rsid w:val="009219BF"/>
    <w:rsid w:val="009238B5"/>
    <w:rsid w:val="00923F25"/>
    <w:rsid w:val="00933398"/>
    <w:rsid w:val="00933B0C"/>
    <w:rsid w:val="00935BC1"/>
    <w:rsid w:val="0093747C"/>
    <w:rsid w:val="00943549"/>
    <w:rsid w:val="009438E9"/>
    <w:rsid w:val="009458B1"/>
    <w:rsid w:val="00946E83"/>
    <w:rsid w:val="00954784"/>
    <w:rsid w:val="00954E77"/>
    <w:rsid w:val="00955281"/>
    <w:rsid w:val="009622D0"/>
    <w:rsid w:val="00967B79"/>
    <w:rsid w:val="00975A6C"/>
    <w:rsid w:val="00976C10"/>
    <w:rsid w:val="00976EEE"/>
    <w:rsid w:val="0098091E"/>
    <w:rsid w:val="00984641"/>
    <w:rsid w:val="00984C17"/>
    <w:rsid w:val="009954C7"/>
    <w:rsid w:val="009A0409"/>
    <w:rsid w:val="009A0C80"/>
    <w:rsid w:val="009A783F"/>
    <w:rsid w:val="009B4E50"/>
    <w:rsid w:val="009B58E8"/>
    <w:rsid w:val="009B6AAB"/>
    <w:rsid w:val="009B7512"/>
    <w:rsid w:val="009C153B"/>
    <w:rsid w:val="009C2B1F"/>
    <w:rsid w:val="009C4995"/>
    <w:rsid w:val="009C66EB"/>
    <w:rsid w:val="009D2BEC"/>
    <w:rsid w:val="009D7926"/>
    <w:rsid w:val="009E0AEA"/>
    <w:rsid w:val="009E135A"/>
    <w:rsid w:val="009E4279"/>
    <w:rsid w:val="009E43E9"/>
    <w:rsid w:val="009E45DC"/>
    <w:rsid w:val="009E5CA2"/>
    <w:rsid w:val="009F0A95"/>
    <w:rsid w:val="009F0F4C"/>
    <w:rsid w:val="009F4E4C"/>
    <w:rsid w:val="009F52F3"/>
    <w:rsid w:val="00A01EB7"/>
    <w:rsid w:val="00A03101"/>
    <w:rsid w:val="00A07C25"/>
    <w:rsid w:val="00A104BE"/>
    <w:rsid w:val="00A15E2D"/>
    <w:rsid w:val="00A21A31"/>
    <w:rsid w:val="00A22F07"/>
    <w:rsid w:val="00A24506"/>
    <w:rsid w:val="00A325B5"/>
    <w:rsid w:val="00A338A1"/>
    <w:rsid w:val="00A35224"/>
    <w:rsid w:val="00A410F5"/>
    <w:rsid w:val="00A42426"/>
    <w:rsid w:val="00A424F3"/>
    <w:rsid w:val="00A43BEA"/>
    <w:rsid w:val="00A46B64"/>
    <w:rsid w:val="00A50A4D"/>
    <w:rsid w:val="00A6049B"/>
    <w:rsid w:val="00A62BB2"/>
    <w:rsid w:val="00A63BDA"/>
    <w:rsid w:val="00A753AF"/>
    <w:rsid w:val="00A77530"/>
    <w:rsid w:val="00A81555"/>
    <w:rsid w:val="00A82F43"/>
    <w:rsid w:val="00A83FEB"/>
    <w:rsid w:val="00A850C4"/>
    <w:rsid w:val="00A8751A"/>
    <w:rsid w:val="00A87635"/>
    <w:rsid w:val="00A90578"/>
    <w:rsid w:val="00A919E0"/>
    <w:rsid w:val="00A96730"/>
    <w:rsid w:val="00AA03A4"/>
    <w:rsid w:val="00AA099B"/>
    <w:rsid w:val="00AB4693"/>
    <w:rsid w:val="00AC26EA"/>
    <w:rsid w:val="00AC7606"/>
    <w:rsid w:val="00AD50CC"/>
    <w:rsid w:val="00AD75CF"/>
    <w:rsid w:val="00AD76F9"/>
    <w:rsid w:val="00AE12C9"/>
    <w:rsid w:val="00AE1D43"/>
    <w:rsid w:val="00AE3D9B"/>
    <w:rsid w:val="00AF1FBD"/>
    <w:rsid w:val="00AF33C2"/>
    <w:rsid w:val="00AF54C2"/>
    <w:rsid w:val="00B06337"/>
    <w:rsid w:val="00B1078F"/>
    <w:rsid w:val="00B124B7"/>
    <w:rsid w:val="00B13967"/>
    <w:rsid w:val="00B13A24"/>
    <w:rsid w:val="00B15478"/>
    <w:rsid w:val="00B16B25"/>
    <w:rsid w:val="00B22A5D"/>
    <w:rsid w:val="00B22F65"/>
    <w:rsid w:val="00B2308F"/>
    <w:rsid w:val="00B23AE8"/>
    <w:rsid w:val="00B24A36"/>
    <w:rsid w:val="00B27B33"/>
    <w:rsid w:val="00B31A55"/>
    <w:rsid w:val="00B320BA"/>
    <w:rsid w:val="00B4162E"/>
    <w:rsid w:val="00B43761"/>
    <w:rsid w:val="00B458C8"/>
    <w:rsid w:val="00B460B4"/>
    <w:rsid w:val="00B47421"/>
    <w:rsid w:val="00B47C40"/>
    <w:rsid w:val="00B52D9A"/>
    <w:rsid w:val="00B568AA"/>
    <w:rsid w:val="00B5770A"/>
    <w:rsid w:val="00B5788D"/>
    <w:rsid w:val="00B60D33"/>
    <w:rsid w:val="00B613EC"/>
    <w:rsid w:val="00B64C3C"/>
    <w:rsid w:val="00B64DFA"/>
    <w:rsid w:val="00B64F6C"/>
    <w:rsid w:val="00B6547C"/>
    <w:rsid w:val="00B66B35"/>
    <w:rsid w:val="00B72659"/>
    <w:rsid w:val="00B72E20"/>
    <w:rsid w:val="00B736A0"/>
    <w:rsid w:val="00B73FD9"/>
    <w:rsid w:val="00B83FC3"/>
    <w:rsid w:val="00B86B68"/>
    <w:rsid w:val="00B92610"/>
    <w:rsid w:val="00BA0D54"/>
    <w:rsid w:val="00BA1D7C"/>
    <w:rsid w:val="00BA71E7"/>
    <w:rsid w:val="00BB0869"/>
    <w:rsid w:val="00BB197A"/>
    <w:rsid w:val="00BB415E"/>
    <w:rsid w:val="00BB45E4"/>
    <w:rsid w:val="00BB4E72"/>
    <w:rsid w:val="00BB505F"/>
    <w:rsid w:val="00BB5BF8"/>
    <w:rsid w:val="00BB649C"/>
    <w:rsid w:val="00BC06C9"/>
    <w:rsid w:val="00BC21BF"/>
    <w:rsid w:val="00BD040D"/>
    <w:rsid w:val="00BD3CCF"/>
    <w:rsid w:val="00BD530B"/>
    <w:rsid w:val="00BD5AD1"/>
    <w:rsid w:val="00BE2819"/>
    <w:rsid w:val="00BE5E53"/>
    <w:rsid w:val="00BE6907"/>
    <w:rsid w:val="00BF6538"/>
    <w:rsid w:val="00BF79C5"/>
    <w:rsid w:val="00C01E56"/>
    <w:rsid w:val="00C021B2"/>
    <w:rsid w:val="00C05F66"/>
    <w:rsid w:val="00C064D6"/>
    <w:rsid w:val="00C064E3"/>
    <w:rsid w:val="00C06A3B"/>
    <w:rsid w:val="00C0770C"/>
    <w:rsid w:val="00C2117E"/>
    <w:rsid w:val="00C22D67"/>
    <w:rsid w:val="00C2366F"/>
    <w:rsid w:val="00C249BD"/>
    <w:rsid w:val="00C26417"/>
    <w:rsid w:val="00C26552"/>
    <w:rsid w:val="00C27249"/>
    <w:rsid w:val="00C2780D"/>
    <w:rsid w:val="00C3024C"/>
    <w:rsid w:val="00C314AB"/>
    <w:rsid w:val="00C3418D"/>
    <w:rsid w:val="00C341ED"/>
    <w:rsid w:val="00C36E50"/>
    <w:rsid w:val="00C44051"/>
    <w:rsid w:val="00C460B2"/>
    <w:rsid w:val="00C50AC7"/>
    <w:rsid w:val="00C5318A"/>
    <w:rsid w:val="00C55DA9"/>
    <w:rsid w:val="00C627D5"/>
    <w:rsid w:val="00C70D11"/>
    <w:rsid w:val="00C70F67"/>
    <w:rsid w:val="00C715AE"/>
    <w:rsid w:val="00C74DEA"/>
    <w:rsid w:val="00C75765"/>
    <w:rsid w:val="00C81F54"/>
    <w:rsid w:val="00C82DAA"/>
    <w:rsid w:val="00C86FD9"/>
    <w:rsid w:val="00C8708A"/>
    <w:rsid w:val="00C92724"/>
    <w:rsid w:val="00C930FF"/>
    <w:rsid w:val="00C95203"/>
    <w:rsid w:val="00C96EBD"/>
    <w:rsid w:val="00C97633"/>
    <w:rsid w:val="00CA3279"/>
    <w:rsid w:val="00CA42DC"/>
    <w:rsid w:val="00CA45D4"/>
    <w:rsid w:val="00CA648F"/>
    <w:rsid w:val="00CB0524"/>
    <w:rsid w:val="00CB1234"/>
    <w:rsid w:val="00CB1B98"/>
    <w:rsid w:val="00CB6BAF"/>
    <w:rsid w:val="00CB7B1B"/>
    <w:rsid w:val="00CC39D1"/>
    <w:rsid w:val="00CD2BF9"/>
    <w:rsid w:val="00CD350B"/>
    <w:rsid w:val="00CD539E"/>
    <w:rsid w:val="00CD6E7A"/>
    <w:rsid w:val="00CE03E0"/>
    <w:rsid w:val="00CE1690"/>
    <w:rsid w:val="00CE5C78"/>
    <w:rsid w:val="00CF39B0"/>
    <w:rsid w:val="00CF4E71"/>
    <w:rsid w:val="00CF5BE2"/>
    <w:rsid w:val="00D00655"/>
    <w:rsid w:val="00D019A7"/>
    <w:rsid w:val="00D03FCF"/>
    <w:rsid w:val="00D05A23"/>
    <w:rsid w:val="00D06A1B"/>
    <w:rsid w:val="00D11547"/>
    <w:rsid w:val="00D1231A"/>
    <w:rsid w:val="00D12DC5"/>
    <w:rsid w:val="00D15916"/>
    <w:rsid w:val="00D251A1"/>
    <w:rsid w:val="00D27D42"/>
    <w:rsid w:val="00D31025"/>
    <w:rsid w:val="00D311D2"/>
    <w:rsid w:val="00D31711"/>
    <w:rsid w:val="00D3426D"/>
    <w:rsid w:val="00D35906"/>
    <w:rsid w:val="00D41009"/>
    <w:rsid w:val="00D43889"/>
    <w:rsid w:val="00D43BB8"/>
    <w:rsid w:val="00D43BC5"/>
    <w:rsid w:val="00D4F23B"/>
    <w:rsid w:val="00D54579"/>
    <w:rsid w:val="00D56DB2"/>
    <w:rsid w:val="00D64E32"/>
    <w:rsid w:val="00D70E9B"/>
    <w:rsid w:val="00D74919"/>
    <w:rsid w:val="00D766E0"/>
    <w:rsid w:val="00D772C9"/>
    <w:rsid w:val="00D802F2"/>
    <w:rsid w:val="00D90CD7"/>
    <w:rsid w:val="00D9141D"/>
    <w:rsid w:val="00D93876"/>
    <w:rsid w:val="00D95245"/>
    <w:rsid w:val="00D95A69"/>
    <w:rsid w:val="00D96E58"/>
    <w:rsid w:val="00DA59C3"/>
    <w:rsid w:val="00DB2E86"/>
    <w:rsid w:val="00DB61EB"/>
    <w:rsid w:val="00DB66C8"/>
    <w:rsid w:val="00DC40B6"/>
    <w:rsid w:val="00DC79D4"/>
    <w:rsid w:val="00DD4CAB"/>
    <w:rsid w:val="00DD4FF9"/>
    <w:rsid w:val="00DD7BD3"/>
    <w:rsid w:val="00DE2D91"/>
    <w:rsid w:val="00DE4286"/>
    <w:rsid w:val="00DE63DA"/>
    <w:rsid w:val="00DE773E"/>
    <w:rsid w:val="00DF5D79"/>
    <w:rsid w:val="00DF7087"/>
    <w:rsid w:val="00E048B8"/>
    <w:rsid w:val="00E05C67"/>
    <w:rsid w:val="00E06DC8"/>
    <w:rsid w:val="00E12827"/>
    <w:rsid w:val="00E20323"/>
    <w:rsid w:val="00E21409"/>
    <w:rsid w:val="00E22594"/>
    <w:rsid w:val="00E22CC2"/>
    <w:rsid w:val="00E24746"/>
    <w:rsid w:val="00E27C56"/>
    <w:rsid w:val="00E3031E"/>
    <w:rsid w:val="00E30611"/>
    <w:rsid w:val="00E3112F"/>
    <w:rsid w:val="00E34D42"/>
    <w:rsid w:val="00E36370"/>
    <w:rsid w:val="00E412B0"/>
    <w:rsid w:val="00E41C48"/>
    <w:rsid w:val="00E41EF0"/>
    <w:rsid w:val="00E44B1F"/>
    <w:rsid w:val="00E46798"/>
    <w:rsid w:val="00E54BCB"/>
    <w:rsid w:val="00E5503E"/>
    <w:rsid w:val="00E6077E"/>
    <w:rsid w:val="00E65153"/>
    <w:rsid w:val="00E652DE"/>
    <w:rsid w:val="00E6697C"/>
    <w:rsid w:val="00E66C0A"/>
    <w:rsid w:val="00E701E7"/>
    <w:rsid w:val="00E72CA6"/>
    <w:rsid w:val="00E747E7"/>
    <w:rsid w:val="00E7714F"/>
    <w:rsid w:val="00E920E0"/>
    <w:rsid w:val="00E948ED"/>
    <w:rsid w:val="00E94E0D"/>
    <w:rsid w:val="00E964E7"/>
    <w:rsid w:val="00EA05B6"/>
    <w:rsid w:val="00EA419E"/>
    <w:rsid w:val="00EB0BF0"/>
    <w:rsid w:val="00EB19C9"/>
    <w:rsid w:val="00EB2649"/>
    <w:rsid w:val="00EB534F"/>
    <w:rsid w:val="00EC7AEF"/>
    <w:rsid w:val="00ED0EF0"/>
    <w:rsid w:val="00ED2DA3"/>
    <w:rsid w:val="00EE2CE4"/>
    <w:rsid w:val="00EE4449"/>
    <w:rsid w:val="00EF4666"/>
    <w:rsid w:val="00EF5473"/>
    <w:rsid w:val="00EF5B6C"/>
    <w:rsid w:val="00F012CF"/>
    <w:rsid w:val="00F01898"/>
    <w:rsid w:val="00F01AB5"/>
    <w:rsid w:val="00F04CC3"/>
    <w:rsid w:val="00F13BA1"/>
    <w:rsid w:val="00F1588E"/>
    <w:rsid w:val="00F231E3"/>
    <w:rsid w:val="00F27C12"/>
    <w:rsid w:val="00F40ADC"/>
    <w:rsid w:val="00F435E2"/>
    <w:rsid w:val="00F44FD4"/>
    <w:rsid w:val="00F46797"/>
    <w:rsid w:val="00F508E0"/>
    <w:rsid w:val="00F51260"/>
    <w:rsid w:val="00F54105"/>
    <w:rsid w:val="00F54273"/>
    <w:rsid w:val="00F63493"/>
    <w:rsid w:val="00F64F7C"/>
    <w:rsid w:val="00F669D4"/>
    <w:rsid w:val="00F7542F"/>
    <w:rsid w:val="00F81074"/>
    <w:rsid w:val="00F81E7F"/>
    <w:rsid w:val="00F8224A"/>
    <w:rsid w:val="00F84EC1"/>
    <w:rsid w:val="00F855DE"/>
    <w:rsid w:val="00F87E75"/>
    <w:rsid w:val="00F90ACD"/>
    <w:rsid w:val="00F91A4C"/>
    <w:rsid w:val="00F95D02"/>
    <w:rsid w:val="00FA0466"/>
    <w:rsid w:val="00FA2F92"/>
    <w:rsid w:val="00FA76AA"/>
    <w:rsid w:val="00FB2160"/>
    <w:rsid w:val="00FB24EF"/>
    <w:rsid w:val="00FB6F55"/>
    <w:rsid w:val="00FB7061"/>
    <w:rsid w:val="00FB7257"/>
    <w:rsid w:val="00FC3830"/>
    <w:rsid w:val="00FC67D9"/>
    <w:rsid w:val="00FD0A67"/>
    <w:rsid w:val="00FD199C"/>
    <w:rsid w:val="00FD1BAD"/>
    <w:rsid w:val="00FE049C"/>
    <w:rsid w:val="00FE0634"/>
    <w:rsid w:val="00FE1343"/>
    <w:rsid w:val="00FE37E2"/>
    <w:rsid w:val="00FE47EC"/>
    <w:rsid w:val="00FF0242"/>
    <w:rsid w:val="00FF5422"/>
    <w:rsid w:val="00FF5955"/>
    <w:rsid w:val="00FF6480"/>
    <w:rsid w:val="00FF6B60"/>
    <w:rsid w:val="00FF6C39"/>
    <w:rsid w:val="00FF7F18"/>
    <w:rsid w:val="011C3B77"/>
    <w:rsid w:val="01CCACF5"/>
    <w:rsid w:val="0212275B"/>
    <w:rsid w:val="024D1C47"/>
    <w:rsid w:val="0272F74C"/>
    <w:rsid w:val="0298FAC1"/>
    <w:rsid w:val="038792B5"/>
    <w:rsid w:val="03E23513"/>
    <w:rsid w:val="0421E30A"/>
    <w:rsid w:val="045326AD"/>
    <w:rsid w:val="05BA86BB"/>
    <w:rsid w:val="05EAC241"/>
    <w:rsid w:val="068AA0BC"/>
    <w:rsid w:val="0707EE35"/>
    <w:rsid w:val="076C6BE4"/>
    <w:rsid w:val="077F5552"/>
    <w:rsid w:val="07AF1137"/>
    <w:rsid w:val="07C251A2"/>
    <w:rsid w:val="082B75A5"/>
    <w:rsid w:val="083F18F4"/>
    <w:rsid w:val="087023C7"/>
    <w:rsid w:val="08802FAE"/>
    <w:rsid w:val="08A2D9ED"/>
    <w:rsid w:val="08DF0FDE"/>
    <w:rsid w:val="08E00420"/>
    <w:rsid w:val="095C1648"/>
    <w:rsid w:val="09BAF12D"/>
    <w:rsid w:val="09CA4087"/>
    <w:rsid w:val="0A0B20A3"/>
    <w:rsid w:val="0ACA0173"/>
    <w:rsid w:val="0AF6D9D5"/>
    <w:rsid w:val="0B631667"/>
    <w:rsid w:val="0B6610E8"/>
    <w:rsid w:val="0B797C3D"/>
    <w:rsid w:val="0B82F58E"/>
    <w:rsid w:val="0C3FDD07"/>
    <w:rsid w:val="0C5EEE1E"/>
    <w:rsid w:val="0CCACE88"/>
    <w:rsid w:val="0CD53DD6"/>
    <w:rsid w:val="0CFEE6C8"/>
    <w:rsid w:val="0D154C9E"/>
    <w:rsid w:val="0D6443D9"/>
    <w:rsid w:val="0D917579"/>
    <w:rsid w:val="0DCD2F86"/>
    <w:rsid w:val="0DDFF5D5"/>
    <w:rsid w:val="0DE74C97"/>
    <w:rsid w:val="0EE27726"/>
    <w:rsid w:val="0F1A169C"/>
    <w:rsid w:val="0F76AAE8"/>
    <w:rsid w:val="0F968EE0"/>
    <w:rsid w:val="0FCA4AF8"/>
    <w:rsid w:val="10EFECCB"/>
    <w:rsid w:val="114BAF62"/>
    <w:rsid w:val="11558DB9"/>
    <w:rsid w:val="1240D83E"/>
    <w:rsid w:val="124F1158"/>
    <w:rsid w:val="1300CD77"/>
    <w:rsid w:val="131ABF37"/>
    <w:rsid w:val="131F4915"/>
    <w:rsid w:val="133938D0"/>
    <w:rsid w:val="135A32E7"/>
    <w:rsid w:val="13AC33EA"/>
    <w:rsid w:val="13DB66F4"/>
    <w:rsid w:val="152867BC"/>
    <w:rsid w:val="154A5271"/>
    <w:rsid w:val="156ECD9C"/>
    <w:rsid w:val="15807B36"/>
    <w:rsid w:val="16005F4A"/>
    <w:rsid w:val="16097F2A"/>
    <w:rsid w:val="164CF78B"/>
    <w:rsid w:val="16C0ACB2"/>
    <w:rsid w:val="16C41C6A"/>
    <w:rsid w:val="16E874B1"/>
    <w:rsid w:val="1720F73B"/>
    <w:rsid w:val="1773EABD"/>
    <w:rsid w:val="17928E40"/>
    <w:rsid w:val="17EC3275"/>
    <w:rsid w:val="17F5CDEE"/>
    <w:rsid w:val="18149CE5"/>
    <w:rsid w:val="18CBCE58"/>
    <w:rsid w:val="1951A67E"/>
    <w:rsid w:val="19A84CF2"/>
    <w:rsid w:val="19E55756"/>
    <w:rsid w:val="1ACA2F02"/>
    <w:rsid w:val="1AE4D012"/>
    <w:rsid w:val="1B062139"/>
    <w:rsid w:val="1B8127B7"/>
    <w:rsid w:val="1B978D8D"/>
    <w:rsid w:val="1BF5B95D"/>
    <w:rsid w:val="1C56E4A7"/>
    <w:rsid w:val="1C5E7205"/>
    <w:rsid w:val="1C9FC9BE"/>
    <w:rsid w:val="1CE07383"/>
    <w:rsid w:val="1DE2EC50"/>
    <w:rsid w:val="1DEAA0A0"/>
    <w:rsid w:val="1E13B67F"/>
    <w:rsid w:val="1E20FDF5"/>
    <w:rsid w:val="1E550239"/>
    <w:rsid w:val="1E578C80"/>
    <w:rsid w:val="1E7652FE"/>
    <w:rsid w:val="1ECF2E4F"/>
    <w:rsid w:val="1EE9E3AC"/>
    <w:rsid w:val="1F2DCB41"/>
    <w:rsid w:val="1F850C8E"/>
    <w:rsid w:val="1FD06E43"/>
    <w:rsid w:val="1FD7EA92"/>
    <w:rsid w:val="1FDD4794"/>
    <w:rsid w:val="20F56F7E"/>
    <w:rsid w:val="217BC938"/>
    <w:rsid w:val="220F0A6E"/>
    <w:rsid w:val="225D51EA"/>
    <w:rsid w:val="2298773B"/>
    <w:rsid w:val="22DF7BC6"/>
    <w:rsid w:val="239FDCEB"/>
    <w:rsid w:val="23AADACF"/>
    <w:rsid w:val="243F9A01"/>
    <w:rsid w:val="24667887"/>
    <w:rsid w:val="2485D692"/>
    <w:rsid w:val="24EF107D"/>
    <w:rsid w:val="2576AD1C"/>
    <w:rsid w:val="25B806B0"/>
    <w:rsid w:val="25F606C9"/>
    <w:rsid w:val="2677E102"/>
    <w:rsid w:val="26ADAC82"/>
    <w:rsid w:val="27699BEC"/>
    <w:rsid w:val="278FC9D3"/>
    <w:rsid w:val="280C575A"/>
    <w:rsid w:val="28497CE3"/>
    <w:rsid w:val="28C4D6EE"/>
    <w:rsid w:val="29413BE5"/>
    <w:rsid w:val="296B017D"/>
    <w:rsid w:val="29A8A285"/>
    <w:rsid w:val="29C87BA0"/>
    <w:rsid w:val="2A1E7D09"/>
    <w:rsid w:val="2A48C341"/>
    <w:rsid w:val="2A599B43"/>
    <w:rsid w:val="2AA0B043"/>
    <w:rsid w:val="2AC22652"/>
    <w:rsid w:val="2AD05F6C"/>
    <w:rsid w:val="2B8D2854"/>
    <w:rsid w:val="2BAFB956"/>
    <w:rsid w:val="2BBAEB0B"/>
    <w:rsid w:val="2BD615E3"/>
    <w:rsid w:val="2BE493A2"/>
    <w:rsid w:val="2C4B4C60"/>
    <w:rsid w:val="2C884BED"/>
    <w:rsid w:val="2CB246E6"/>
    <w:rsid w:val="2D43C002"/>
    <w:rsid w:val="2DCB390D"/>
    <w:rsid w:val="2E3F02E0"/>
    <w:rsid w:val="2E67AC0D"/>
    <w:rsid w:val="2EA89D57"/>
    <w:rsid w:val="2EECE932"/>
    <w:rsid w:val="2F35ABA6"/>
    <w:rsid w:val="2F73F3C0"/>
    <w:rsid w:val="2F90048D"/>
    <w:rsid w:val="2FC23700"/>
    <w:rsid w:val="30359FC6"/>
    <w:rsid w:val="307B861E"/>
    <w:rsid w:val="30B804C5"/>
    <w:rsid w:val="30BC622A"/>
    <w:rsid w:val="30CE4859"/>
    <w:rsid w:val="30D94B82"/>
    <w:rsid w:val="3125E408"/>
    <w:rsid w:val="3128BCB6"/>
    <w:rsid w:val="31E41BC3"/>
    <w:rsid w:val="32497D88"/>
    <w:rsid w:val="32E4377B"/>
    <w:rsid w:val="32E5B5B3"/>
    <w:rsid w:val="32EE65A5"/>
    <w:rsid w:val="33162AD9"/>
    <w:rsid w:val="3327FF7A"/>
    <w:rsid w:val="334C9384"/>
    <w:rsid w:val="335EA00E"/>
    <w:rsid w:val="336D4088"/>
    <w:rsid w:val="33C8EC1F"/>
    <w:rsid w:val="33DC19A5"/>
    <w:rsid w:val="33E1E4FA"/>
    <w:rsid w:val="347A3575"/>
    <w:rsid w:val="34D6ED91"/>
    <w:rsid w:val="34E85C62"/>
    <w:rsid w:val="3564BC80"/>
    <w:rsid w:val="357AB98B"/>
    <w:rsid w:val="3590A389"/>
    <w:rsid w:val="35CD1AE1"/>
    <w:rsid w:val="361605D6"/>
    <w:rsid w:val="3628CD64"/>
    <w:rsid w:val="362F2E33"/>
    <w:rsid w:val="364D461D"/>
    <w:rsid w:val="3669DACD"/>
    <w:rsid w:val="3693C24D"/>
    <w:rsid w:val="36DC66A0"/>
    <w:rsid w:val="37169634"/>
    <w:rsid w:val="37524A97"/>
    <w:rsid w:val="37B498BE"/>
    <w:rsid w:val="37B7A89E"/>
    <w:rsid w:val="383A1930"/>
    <w:rsid w:val="3853AE47"/>
    <w:rsid w:val="389B708E"/>
    <w:rsid w:val="38DF0301"/>
    <w:rsid w:val="3AFC2F92"/>
    <w:rsid w:val="3B5D4929"/>
    <w:rsid w:val="3BDDF59C"/>
    <w:rsid w:val="3C6DAAC8"/>
    <w:rsid w:val="3C8809E1"/>
    <w:rsid w:val="3C9354F6"/>
    <w:rsid w:val="3C94D0CB"/>
    <w:rsid w:val="3C97FFF3"/>
    <w:rsid w:val="3CF16517"/>
    <w:rsid w:val="3D0A47A2"/>
    <w:rsid w:val="3D5DC6D1"/>
    <w:rsid w:val="3D8E00EA"/>
    <w:rsid w:val="3DD87DA9"/>
    <w:rsid w:val="3E23DA42"/>
    <w:rsid w:val="3E7E0D40"/>
    <w:rsid w:val="3EB34BDA"/>
    <w:rsid w:val="3EBA5E87"/>
    <w:rsid w:val="3EF41CA5"/>
    <w:rsid w:val="3F12D16E"/>
    <w:rsid w:val="3F23E065"/>
    <w:rsid w:val="3F345167"/>
    <w:rsid w:val="3FA68429"/>
    <w:rsid w:val="3FBFAAA3"/>
    <w:rsid w:val="3FD083FB"/>
    <w:rsid w:val="400483F3"/>
    <w:rsid w:val="40261B21"/>
    <w:rsid w:val="405B10C1"/>
    <w:rsid w:val="40AB9D3C"/>
    <w:rsid w:val="40BAA8F8"/>
    <w:rsid w:val="41155B8C"/>
    <w:rsid w:val="418AA8BE"/>
    <w:rsid w:val="41AE1B86"/>
    <w:rsid w:val="41BD5E1F"/>
    <w:rsid w:val="41DA1602"/>
    <w:rsid w:val="425DD051"/>
    <w:rsid w:val="4264B947"/>
    <w:rsid w:val="42D719DA"/>
    <w:rsid w:val="436E04E6"/>
    <w:rsid w:val="437BEC2F"/>
    <w:rsid w:val="43A7B64B"/>
    <w:rsid w:val="44CFE604"/>
    <w:rsid w:val="44D2FDD6"/>
    <w:rsid w:val="4589FEF6"/>
    <w:rsid w:val="459E7284"/>
    <w:rsid w:val="46006FD1"/>
    <w:rsid w:val="4618BE4B"/>
    <w:rsid w:val="467AF99D"/>
    <w:rsid w:val="46E990A6"/>
    <w:rsid w:val="47068131"/>
    <w:rsid w:val="471BB159"/>
    <w:rsid w:val="473A42E5"/>
    <w:rsid w:val="4747BF1E"/>
    <w:rsid w:val="477A1198"/>
    <w:rsid w:val="47E3E2E7"/>
    <w:rsid w:val="48005326"/>
    <w:rsid w:val="48403493"/>
    <w:rsid w:val="487E63B5"/>
    <w:rsid w:val="48D61346"/>
    <w:rsid w:val="48DA7020"/>
    <w:rsid w:val="491708C4"/>
    <w:rsid w:val="491BC7C8"/>
    <w:rsid w:val="495F9208"/>
    <w:rsid w:val="49A7E07A"/>
    <w:rsid w:val="4A339B47"/>
    <w:rsid w:val="4A45B597"/>
    <w:rsid w:val="4A53521B"/>
    <w:rsid w:val="4A71E3A7"/>
    <w:rsid w:val="4A788B46"/>
    <w:rsid w:val="4AA3DF7B"/>
    <w:rsid w:val="4ACD406C"/>
    <w:rsid w:val="4B61F0D5"/>
    <w:rsid w:val="4BE2D413"/>
    <w:rsid w:val="4C239103"/>
    <w:rsid w:val="4C2A7416"/>
    <w:rsid w:val="4C670635"/>
    <w:rsid w:val="4C70DC33"/>
    <w:rsid w:val="4C9C65D0"/>
    <w:rsid w:val="4CED0F06"/>
    <w:rsid w:val="4D06A2AD"/>
    <w:rsid w:val="4D2AC83B"/>
    <w:rsid w:val="4D478037"/>
    <w:rsid w:val="4D488CBD"/>
    <w:rsid w:val="4E04E12E"/>
    <w:rsid w:val="4E51E1A4"/>
    <w:rsid w:val="4F1D3BD2"/>
    <w:rsid w:val="4F410684"/>
    <w:rsid w:val="4FF747FC"/>
    <w:rsid w:val="502A8142"/>
    <w:rsid w:val="502EB77D"/>
    <w:rsid w:val="5037B188"/>
    <w:rsid w:val="5049F504"/>
    <w:rsid w:val="508679CC"/>
    <w:rsid w:val="51242281"/>
    <w:rsid w:val="514BCF21"/>
    <w:rsid w:val="5193185D"/>
    <w:rsid w:val="5195A651"/>
    <w:rsid w:val="52275AA4"/>
    <w:rsid w:val="52A62EF9"/>
    <w:rsid w:val="530FD7A7"/>
    <w:rsid w:val="5351D3CF"/>
    <w:rsid w:val="535629ED"/>
    <w:rsid w:val="54755BE6"/>
    <w:rsid w:val="54836FE3"/>
    <w:rsid w:val="5489A70C"/>
    <w:rsid w:val="5497726A"/>
    <w:rsid w:val="54E3E17C"/>
    <w:rsid w:val="54F35E32"/>
    <w:rsid w:val="54FE7537"/>
    <w:rsid w:val="5527EC0D"/>
    <w:rsid w:val="559D8D45"/>
    <w:rsid w:val="55D82D99"/>
    <w:rsid w:val="561F4044"/>
    <w:rsid w:val="562EBCAC"/>
    <w:rsid w:val="565BF4B5"/>
    <w:rsid w:val="568DCAAF"/>
    <w:rsid w:val="5708A2A1"/>
    <w:rsid w:val="57817C1A"/>
    <w:rsid w:val="57AECCF5"/>
    <w:rsid w:val="57E348CA"/>
    <w:rsid w:val="57E3C3D2"/>
    <w:rsid w:val="57F3C9E1"/>
    <w:rsid w:val="580259E1"/>
    <w:rsid w:val="5804F6F2"/>
    <w:rsid w:val="5872B51F"/>
    <w:rsid w:val="58A5626B"/>
    <w:rsid w:val="58AB2C29"/>
    <w:rsid w:val="597B1DD5"/>
    <w:rsid w:val="5997A321"/>
    <w:rsid w:val="5A0D5B07"/>
    <w:rsid w:val="5A5A5B29"/>
    <w:rsid w:val="5B6DB6BB"/>
    <w:rsid w:val="5C4869AA"/>
    <w:rsid w:val="5C58C604"/>
    <w:rsid w:val="5C8E81C8"/>
    <w:rsid w:val="5CAD85C5"/>
    <w:rsid w:val="5CD5CB04"/>
    <w:rsid w:val="5CDFE0DC"/>
    <w:rsid w:val="5D0ED349"/>
    <w:rsid w:val="5D6EBEC6"/>
    <w:rsid w:val="5D9C27F4"/>
    <w:rsid w:val="5DEEAD4E"/>
    <w:rsid w:val="5E551AFC"/>
    <w:rsid w:val="5E787F1B"/>
    <w:rsid w:val="5F5CAD29"/>
    <w:rsid w:val="5FAD8831"/>
    <w:rsid w:val="6034ACF5"/>
    <w:rsid w:val="6055A70C"/>
    <w:rsid w:val="60A047C3"/>
    <w:rsid w:val="60B87C61"/>
    <w:rsid w:val="611363FD"/>
    <w:rsid w:val="61B129AD"/>
    <w:rsid w:val="61BDDB95"/>
    <w:rsid w:val="61D56F77"/>
    <w:rsid w:val="6287A369"/>
    <w:rsid w:val="6296D2D6"/>
    <w:rsid w:val="62BF04BD"/>
    <w:rsid w:val="62C9EAB0"/>
    <w:rsid w:val="62F15A8F"/>
    <w:rsid w:val="63450C88"/>
    <w:rsid w:val="634CFA0E"/>
    <w:rsid w:val="6356463C"/>
    <w:rsid w:val="64155744"/>
    <w:rsid w:val="6432B1FF"/>
    <w:rsid w:val="6446E84D"/>
    <w:rsid w:val="64E0DCE9"/>
    <w:rsid w:val="6580A1E9"/>
    <w:rsid w:val="65F6FDE0"/>
    <w:rsid w:val="663FD5B7"/>
    <w:rsid w:val="66440F86"/>
    <w:rsid w:val="664EF6A9"/>
    <w:rsid w:val="66653B75"/>
    <w:rsid w:val="6679BB21"/>
    <w:rsid w:val="67874B76"/>
    <w:rsid w:val="6789E0FB"/>
    <w:rsid w:val="6789F08B"/>
    <w:rsid w:val="67CF9841"/>
    <w:rsid w:val="68187DAB"/>
    <w:rsid w:val="68A2E995"/>
    <w:rsid w:val="68ABCF05"/>
    <w:rsid w:val="68F0728F"/>
    <w:rsid w:val="690D2011"/>
    <w:rsid w:val="691A5970"/>
    <w:rsid w:val="695190F7"/>
    <w:rsid w:val="6963BB02"/>
    <w:rsid w:val="69892E1B"/>
    <w:rsid w:val="69BC3B92"/>
    <w:rsid w:val="69EAFCBF"/>
    <w:rsid w:val="69F9308D"/>
    <w:rsid w:val="6ACF8F97"/>
    <w:rsid w:val="6B217B2A"/>
    <w:rsid w:val="6B580BF3"/>
    <w:rsid w:val="6BEDA12A"/>
    <w:rsid w:val="6C1A6872"/>
    <w:rsid w:val="6C6C0665"/>
    <w:rsid w:val="6C9A4807"/>
    <w:rsid w:val="6D2D69A9"/>
    <w:rsid w:val="6D95F575"/>
    <w:rsid w:val="6DCE9413"/>
    <w:rsid w:val="6ECF0A16"/>
    <w:rsid w:val="6F9615DD"/>
    <w:rsid w:val="6FCA5166"/>
    <w:rsid w:val="701E8AAC"/>
    <w:rsid w:val="702B7D16"/>
    <w:rsid w:val="70648CF3"/>
    <w:rsid w:val="70B6E0EA"/>
    <w:rsid w:val="717E4C9E"/>
    <w:rsid w:val="721D1870"/>
    <w:rsid w:val="725EA54B"/>
    <w:rsid w:val="7283D784"/>
    <w:rsid w:val="72A32D8E"/>
    <w:rsid w:val="72BBDACB"/>
    <w:rsid w:val="73203400"/>
    <w:rsid w:val="73235711"/>
    <w:rsid w:val="7377BD46"/>
    <w:rsid w:val="73B23C22"/>
    <w:rsid w:val="73F7D9B0"/>
    <w:rsid w:val="749FF754"/>
    <w:rsid w:val="74B9BADC"/>
    <w:rsid w:val="74EDFE51"/>
    <w:rsid w:val="75038BB3"/>
    <w:rsid w:val="75138DA7"/>
    <w:rsid w:val="75F8DC78"/>
    <w:rsid w:val="7690E7A7"/>
    <w:rsid w:val="7752FAA6"/>
    <w:rsid w:val="7767668D"/>
    <w:rsid w:val="78139E1F"/>
    <w:rsid w:val="7844E00D"/>
    <w:rsid w:val="787B151B"/>
    <w:rsid w:val="79188202"/>
    <w:rsid w:val="79511D15"/>
    <w:rsid w:val="79C78811"/>
    <w:rsid w:val="79E0B06E"/>
    <w:rsid w:val="7A035853"/>
    <w:rsid w:val="7A34A7BA"/>
    <w:rsid w:val="7A65B0B6"/>
    <w:rsid w:val="7A85CE32"/>
    <w:rsid w:val="7A8F1E00"/>
    <w:rsid w:val="7B6E2FBD"/>
    <w:rsid w:val="7C018117"/>
    <w:rsid w:val="7C169C8D"/>
    <w:rsid w:val="7D56FDC4"/>
    <w:rsid w:val="7D8E0447"/>
    <w:rsid w:val="7E1C4C2D"/>
    <w:rsid w:val="7EAECB53"/>
    <w:rsid w:val="7EF7B150"/>
    <w:rsid w:val="7F03B77A"/>
    <w:rsid w:val="7F6159FE"/>
    <w:rsid w:val="7F6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chartTrackingRefBased/>
  <w15:docId w15:val="{60E354D2-E099-43B6-9A0F-A2E2AD1B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03759"/>
    <w:rPr>
      <w:color w:val="954F72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E66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kultura@kreativnievropa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://www.kreativnievrop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fred.schubert@knktr.cz" TargetMode="External"/><Relationship Id="rId20" Type="http://schemas.openxmlformats.org/officeDocument/2006/relationships/hyperlink" Target="https://www.kreativnievropa.cz/o-programu/co-je-kreativni-evrop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edia@kreativnievrop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50">
                <a:latin typeface="roboto" panose="02000000000000000000" pitchFamily="2" charset="0"/>
                <a:ea typeface="roboto" panose="02000000000000000000" pitchFamily="2" charset="0"/>
                <a:cs typeface="roboto" panose="02000000000000000000" pitchFamily="2" charset="0"/>
              </a:rPr>
              <a:t>Omezili jste v tomto roce svoje výdaje za kulturu?</a:t>
            </a:r>
            <a:endParaRPr lang="en-US" sz="1050"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Omezili jste v tomto roce svoje výdaje za kulturu?</c:v>
                </c:pt>
              </c:strCache>
            </c:strRef>
          </c:tx>
          <c:spPr>
            <a:ln w="9525"/>
          </c:spPr>
          <c:dPt>
            <c:idx val="0"/>
            <c:bubble3D val="0"/>
            <c:spPr>
              <a:solidFill>
                <a:srgbClr val="26ADAE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0A-4143-99A4-6BC3C6874FF8}"/>
              </c:ext>
            </c:extLst>
          </c:dPt>
          <c:dPt>
            <c:idx val="1"/>
            <c:bubble3D val="0"/>
            <c:spPr>
              <a:solidFill>
                <a:srgbClr val="6360A7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0A-4143-99A4-6BC3C6874FF8}"/>
              </c:ext>
            </c:extLst>
          </c:dPt>
          <c:dPt>
            <c:idx val="2"/>
            <c:bubble3D val="0"/>
            <c:spPr>
              <a:solidFill>
                <a:srgbClr val="E5007D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0A-4143-99A4-6BC3C6874F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B4E-4B01-A65B-E39B113E6391}"/>
              </c:ext>
            </c:extLst>
          </c:dPt>
          <c:dLbls>
            <c:dLbl>
              <c:idx val="0"/>
              <c:layout>
                <c:manualLayout>
                  <c:x val="-0.1059926620464737"/>
                  <c:y val="0.2037508682565408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0A-4143-99A4-6BC3C6874FF8}"/>
                </c:ext>
              </c:extLst>
            </c:dLbl>
            <c:dLbl>
              <c:idx val="1"/>
              <c:layout>
                <c:manualLayout>
                  <c:x val="2.4459845087647779E-2"/>
                  <c:y val="-0.1852280620514008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0A-4143-99A4-6BC3C6874FF8}"/>
                </c:ext>
              </c:extLst>
            </c:dLbl>
            <c:dLbl>
              <c:idx val="2"/>
              <c:layout>
                <c:manualLayout>
                  <c:x val="-1.2229922543823889E-2"/>
                  <c:y val="-4.6307015512850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0A-4143-99A4-6BC3C6874FF8}"/>
                </c:ext>
              </c:extLst>
            </c:dLbl>
            <c:dLbl>
              <c:idx val="3"/>
              <c:layout>
                <c:manualLayout>
                  <c:x val="7.3379535262943302E-2"/>
                  <c:y val="-1.38921046538550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4E-4B01-A65B-E39B113E6391}"/>
                </c:ext>
              </c:extLst>
            </c:dLbl>
            <c:numFmt formatCode="0\ 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roboto" panose="02000000000000000000" pitchFamily="2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Ne, naopak dávám za kulturu více než dříve</c:v>
                </c:pt>
                <c:pt idx="3">
                  <c:v>Jiné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55.7</c:v>
                </c:pt>
                <c:pt idx="1">
                  <c:v>39.299999999999997</c:v>
                </c:pt>
                <c:pt idx="2">
                  <c:v>2.7</c:v>
                </c:pt>
                <c:pt idx="3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C0A-4143-99A4-6BC3C6874F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roboto" panose="02000000000000000000" pitchFamily="2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Které faktory vás ke kulturním aktivitám motivují?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Říjen 2023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25EA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D665-444B-89A5-0A45C7DE581E}"/>
              </c:ext>
            </c:extLst>
          </c:dPt>
          <c:dPt>
            <c:idx val="1"/>
            <c:invertIfNegative val="0"/>
            <c:bubble3D val="0"/>
            <c:spPr>
              <a:solidFill>
                <a:srgbClr val="F9A51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D665-444B-89A5-0A45C7DE581E}"/>
              </c:ext>
            </c:extLst>
          </c:dPt>
          <c:dPt>
            <c:idx val="2"/>
            <c:invertIfNegative val="0"/>
            <c:bubble3D val="0"/>
            <c:spPr>
              <a:solidFill>
                <a:srgbClr val="90268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665-444B-89A5-0A45C7DE581E}"/>
              </c:ext>
            </c:extLst>
          </c:dPt>
          <c:dPt>
            <c:idx val="3"/>
            <c:invertIfNegative val="0"/>
            <c:bubble3D val="0"/>
            <c:spPr>
              <a:solidFill>
                <a:srgbClr val="00B7C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665-444B-89A5-0A45C7DE581E}"/>
              </c:ext>
            </c:extLst>
          </c:dPt>
          <c:dPt>
            <c:idx val="4"/>
            <c:invertIfNegative val="0"/>
            <c:bubble3D val="0"/>
            <c:spPr>
              <a:solidFill>
                <a:srgbClr val="F0593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665-444B-89A5-0A45C7DE581E}"/>
              </c:ext>
            </c:extLst>
          </c:dPt>
          <c:dPt>
            <c:idx val="5"/>
            <c:invertIfNegative val="0"/>
            <c:bubble3D val="0"/>
            <c:spPr>
              <a:solidFill>
                <a:srgbClr val="ED028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665-444B-89A5-0A45C7DE581E}"/>
              </c:ext>
            </c:extLst>
          </c:dPt>
          <c:dLbls>
            <c:numFmt formatCode="0\ 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Zábava</c:v>
                </c:pt>
                <c:pt idx="1">
                  <c:v>Prožitek</c:v>
                </c:pt>
                <c:pt idx="2">
                  <c:v>Společný čas s blízkými</c:v>
                </c:pt>
                <c:pt idx="3">
                  <c:v>Rozšíření obzorů</c:v>
                </c:pt>
                <c:pt idx="4">
                  <c:v>Odreagování/odpočinek</c:v>
                </c:pt>
                <c:pt idx="5">
                  <c:v>Společenský status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70.099999999999994</c:v>
                </c:pt>
                <c:pt idx="1">
                  <c:v>58.5</c:v>
                </c:pt>
                <c:pt idx="2">
                  <c:v>57.2</c:v>
                </c:pt>
                <c:pt idx="3">
                  <c:v>37.700000000000003</c:v>
                </c:pt>
                <c:pt idx="4">
                  <c:v>66.2</c:v>
                </c:pt>
                <c:pt idx="5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B-407F-A41E-D7C4D6BF5D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1"/>
        <c:overlap val="-90"/>
        <c:axId val="1060170175"/>
        <c:axId val="1060169343"/>
      </c:barChart>
      <c:catAx>
        <c:axId val="106017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0169343"/>
        <c:crosses val="autoZero"/>
        <c:auto val="1"/>
        <c:lblAlgn val="ctr"/>
        <c:lblOffset val="100"/>
        <c:noMultiLvlLbl val="0"/>
      </c:catAx>
      <c:valAx>
        <c:axId val="1060169343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0170175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Alespoň jednou za rok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7CE"/>
            </a:solidFill>
            <a:ln>
              <a:noFill/>
            </a:ln>
            <a:effectLst/>
          </c:spPr>
          <c:invertIfNegative val="0"/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menšího kina</c:v>
                </c:pt>
                <c:pt idx="3">
                  <c:v>Návštěvy divadla</c:v>
                </c:pt>
                <c:pt idx="4">
                  <c:v>Koncerty populární hudby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List1!$B$2:$B$13</c:f>
              <c:numCache>
                <c:formatCode>0.0</c:formatCode>
                <c:ptCount val="12"/>
                <c:pt idx="0">
                  <c:v>82.421875</c:v>
                </c:pt>
                <c:pt idx="1">
                  <c:v>52.734375</c:v>
                </c:pt>
                <c:pt idx="2">
                  <c:v>54.19921875</c:v>
                </c:pt>
                <c:pt idx="3">
                  <c:v>44.82421875</c:v>
                </c:pt>
                <c:pt idx="4">
                  <c:v>47.0703125</c:v>
                </c:pt>
                <c:pt idx="5">
                  <c:v>26.46484375</c:v>
                </c:pt>
                <c:pt idx="6">
                  <c:v>18.45703125</c:v>
                </c:pt>
                <c:pt idx="7">
                  <c:v>14.84375</c:v>
                </c:pt>
                <c:pt idx="8">
                  <c:v>47.75390625</c:v>
                </c:pt>
                <c:pt idx="9">
                  <c:v>38.96484375</c:v>
                </c:pt>
                <c:pt idx="10">
                  <c:v>21.6796875</c:v>
                </c:pt>
                <c:pt idx="11">
                  <c:v>71.97265625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5-4CF8-8CDE-173F14A1E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ED028C"/>
            </a:solidFill>
            <a:ln>
              <a:noFill/>
            </a:ln>
            <a:effectLst/>
          </c:spPr>
          <c:invertIfNegative val="0"/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menšího kina</c:v>
                </c:pt>
                <c:pt idx="3">
                  <c:v>Návštěvy divadla</c:v>
                </c:pt>
                <c:pt idx="4">
                  <c:v>Koncerty populární hudby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List1!$C$2:$C$13</c:f>
              <c:numCache>
                <c:formatCode>0.0</c:formatCode>
                <c:ptCount val="12"/>
                <c:pt idx="0">
                  <c:v>87.599206349205701</c:v>
                </c:pt>
                <c:pt idx="1">
                  <c:v>57.24206349206294</c:v>
                </c:pt>
                <c:pt idx="2">
                  <c:v>52.876984126983501</c:v>
                </c:pt>
                <c:pt idx="3">
                  <c:v>47.222222222222044</c:v>
                </c:pt>
                <c:pt idx="4">
                  <c:v>50.099206349206497</c:v>
                </c:pt>
                <c:pt idx="5">
                  <c:v>27.480158730158688</c:v>
                </c:pt>
                <c:pt idx="6">
                  <c:v>19.44444444444439</c:v>
                </c:pt>
                <c:pt idx="7">
                  <c:v>15.873015873015889</c:v>
                </c:pt>
                <c:pt idx="8">
                  <c:v>53.769841269840938</c:v>
                </c:pt>
                <c:pt idx="9">
                  <c:v>39.98015873015899</c:v>
                </c:pt>
                <c:pt idx="10">
                  <c:v>20.734126984126902</c:v>
                </c:pt>
                <c:pt idx="11">
                  <c:v>78.86904761904691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5-4CF8-8CDE-173F14A1E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53775471"/>
        <c:axId val="1824214671"/>
      </c:barChart>
      <c:catAx>
        <c:axId val="205377547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24214671"/>
        <c:crosses val="autoZero"/>
        <c:auto val="1"/>
        <c:lblAlgn val="ctr"/>
        <c:lblOffset val="100"/>
        <c:noMultiLvlLbl val="0"/>
      </c:catAx>
      <c:valAx>
        <c:axId val="1824214671"/>
        <c:scaling>
          <c:orientation val="minMax"/>
          <c:max val="8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3775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Alespoň jednou za měsíc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7CE"/>
            </a:solidFill>
            <a:ln>
              <a:noFill/>
            </a:ln>
            <a:effectLst/>
          </c:spPr>
          <c:invertIfNegative val="0"/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menšího kina</c:v>
                </c:pt>
                <c:pt idx="3">
                  <c:v>Návštěvy divadla</c:v>
                </c:pt>
                <c:pt idx="4">
                  <c:v>Koncerty populární hudby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List1!$B$2:$B$13</c:f>
              <c:numCache>
                <c:formatCode>0.0</c:formatCode>
                <c:ptCount val="12"/>
                <c:pt idx="0">
                  <c:v>66.9921875</c:v>
                </c:pt>
                <c:pt idx="1">
                  <c:v>12.98828125</c:v>
                </c:pt>
                <c:pt idx="2">
                  <c:v>10.546875</c:v>
                </c:pt>
                <c:pt idx="3">
                  <c:v>7.71484375</c:v>
                </c:pt>
                <c:pt idx="4">
                  <c:v>20.5078125</c:v>
                </c:pt>
                <c:pt idx="5">
                  <c:v>4.39453125</c:v>
                </c:pt>
                <c:pt idx="6">
                  <c:v>5.17578125</c:v>
                </c:pt>
                <c:pt idx="7">
                  <c:v>4.39453125</c:v>
                </c:pt>
                <c:pt idx="8">
                  <c:v>8.59375</c:v>
                </c:pt>
                <c:pt idx="9">
                  <c:v>5.078125</c:v>
                </c:pt>
                <c:pt idx="10">
                  <c:v>4.1015625</c:v>
                </c:pt>
                <c:pt idx="11">
                  <c:v>14.84375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0D-4A0B-8B67-1CA253B637D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ED028C"/>
            </a:solidFill>
            <a:ln>
              <a:noFill/>
            </a:ln>
            <a:effectLst/>
          </c:spPr>
          <c:invertIfNegative val="0"/>
          <c:cat>
            <c:strRef>
              <c:f>List1!$A$2:$A$13</c:f>
              <c:strCache>
                <c:ptCount val="12"/>
                <c:pt idx="0">
                  <c:v>Četba</c:v>
                </c:pt>
                <c:pt idx="1">
                  <c:v>Návštěvy multikina</c:v>
                </c:pt>
                <c:pt idx="2">
                  <c:v>Návštěvy menšího kina</c:v>
                </c:pt>
                <c:pt idx="3">
                  <c:v>Návštěvy divadla</c:v>
                </c:pt>
                <c:pt idx="4">
                  <c:v>Koncerty populární hudby</c:v>
                </c:pt>
                <c:pt idx="5">
                  <c:v>Návštěvy muzikálů</c:v>
                </c:pt>
                <c:pt idx="6">
                  <c:v>Návštěvy koncertů vážné hudby</c:v>
                </c:pt>
                <c:pt idx="7">
                  <c:v>Návštěvy baletu nebo opery</c:v>
                </c:pt>
                <c:pt idx="8">
                  <c:v>Návštěvy muzeí, galerií, výstav</c:v>
                </c:pt>
                <c:pt idx="9">
                  <c:v>Návštěvy hudebních festivalů</c:v>
                </c:pt>
                <c:pt idx="10">
                  <c:v>Návštěvy filmových festivalů</c:v>
                </c:pt>
                <c:pt idx="11">
                  <c:v>Návštěvy památek</c:v>
                </c:pt>
              </c:strCache>
            </c:strRef>
          </c:cat>
          <c:val>
            <c:numRef>
              <c:f>List1!$C$2:$C$13</c:f>
              <c:numCache>
                <c:formatCode>0.0</c:formatCode>
                <c:ptCount val="12"/>
                <c:pt idx="0">
                  <c:v>71.031746031745001</c:v>
                </c:pt>
                <c:pt idx="1">
                  <c:v>12.49999999999994</c:v>
                </c:pt>
                <c:pt idx="2">
                  <c:v>11.2103174603175</c:v>
                </c:pt>
                <c:pt idx="3">
                  <c:v>8.82936507936504</c:v>
                </c:pt>
                <c:pt idx="4">
                  <c:v>21.726190476190492</c:v>
                </c:pt>
                <c:pt idx="5">
                  <c:v>6.2499999999999893</c:v>
                </c:pt>
                <c:pt idx="6">
                  <c:v>5.9523809523808904</c:v>
                </c:pt>
                <c:pt idx="7">
                  <c:v>4.9603174603174898</c:v>
                </c:pt>
                <c:pt idx="8">
                  <c:v>9.9206349206349405</c:v>
                </c:pt>
                <c:pt idx="9">
                  <c:v>5.9523809523809899</c:v>
                </c:pt>
                <c:pt idx="10">
                  <c:v>5.0595238095237995</c:v>
                </c:pt>
                <c:pt idx="11">
                  <c:v>17.9563492063489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0D-4A0B-8B67-1CA253B63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53775471"/>
        <c:axId val="1824214671"/>
      </c:barChart>
      <c:catAx>
        <c:axId val="205377547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24214671"/>
        <c:crosses val="autoZero"/>
        <c:auto val="1"/>
        <c:lblAlgn val="ctr"/>
        <c:lblOffset val="100"/>
        <c:noMultiLvlLbl val="0"/>
      </c:catAx>
      <c:valAx>
        <c:axId val="1824214671"/>
        <c:scaling>
          <c:orientation val="minMax"/>
          <c:max val="8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53775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051650F1-4C76-4C8D-A9FD-43429A7EC101}">
    <t:Anchor>
      <t:Comment id="1926951429"/>
    </t:Anchor>
    <t:History>
      <t:Event id="{2A0D60F0-C002-4DC5-96D3-EF9F87E6FAF7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Create/>
      </t:Event>
      <t:Event id="{2C4C434F-5654-412A-B873-4C8961AF6854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Assign userId="S::anna.duskova@kreativnievropa.cz::0eb12a8d-3b7f-4237-9154-29e2e45f9ddb" userProvider="AD" userName="Anna Dušková  Kreativní Evropa – MEDIA"/>
      </t:Event>
      <t:Event id="{42C82DFA-A2FB-4810-8355-CEFA6BC8B852}" time="2022-12-13T09:57:14.175Z">
        <t:Attribution userId="S::magdalena.mullerova@kreativnievropa.cz::d8024ec6-bd25-4d9b-8a78-11b52470fd17" userProvider="AD" userName="Magdalena Müllerová | Kreativní Evropa Kultura"/>
        <t:Anchor>
          <t:Comment id="1926951429"/>
        </t:Anchor>
        <t:SetTitle title="@Anna Dušková Kreativní Evropa – MEDIA - my budeme mít do konce období už nižší rozpočty, rok 2022 byl rekordní. Takže to tvrzení neodpovídá naší realitě.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8d43b-9b26-4121-841c-0856bdde9e38" xsi:nil="true"/>
    <lcf76f155ced4ddcb4097134ff3c332f xmlns="1530bb67-9f1e-41f0-af7c-d2e17f25a7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3384E94E71345AAF9D16E1CADE79E" ma:contentTypeVersion="17" ma:contentTypeDescription="Vytvoří nový dokument" ma:contentTypeScope="" ma:versionID="4a72716a86b0d33e456b0f22f1fc7fd0">
  <xsd:schema xmlns:xsd="http://www.w3.org/2001/XMLSchema" xmlns:xs="http://www.w3.org/2001/XMLSchema" xmlns:p="http://schemas.microsoft.com/office/2006/metadata/properties" xmlns:ns2="1530bb67-9f1e-41f0-af7c-d2e17f25a78b" xmlns:ns3="cbc8d43b-9b26-4121-841c-0856bdde9e38" targetNamespace="http://schemas.microsoft.com/office/2006/metadata/properties" ma:root="true" ma:fieldsID="f33f6d16ff97e5bef4e8c8110902ebeb" ns2:_="" ns3:_="">
    <xsd:import namespace="1530bb67-9f1e-41f0-af7c-d2e17f25a78b"/>
    <xsd:import namespace="cbc8d43b-9b26-4121-841c-0856bdde9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bb67-9f1e-41f0-af7c-d2e17f25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d43b-9b26-4121-841c-0856bdde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0e9708-6656-4c3c-b882-3b8be65d3e11}" ma:internalName="TaxCatchAll" ma:showField="CatchAllData" ma:web="cbc8d43b-9b26-4121-841c-0856bdde9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D08A-9BD7-4760-8E96-A1584208E303}">
  <ds:schemaRefs>
    <ds:schemaRef ds:uri="http://schemas.microsoft.com/office/2006/metadata/properties"/>
    <ds:schemaRef ds:uri="http://schemas.microsoft.com/office/infopath/2007/PartnerControls"/>
    <ds:schemaRef ds:uri="cbc8d43b-9b26-4121-841c-0856bdde9e38"/>
    <ds:schemaRef ds:uri="1530bb67-9f1e-41f0-af7c-d2e17f25a78b"/>
  </ds:schemaRefs>
</ds:datastoreItem>
</file>

<file path=customXml/itemProps2.xml><?xml version="1.0" encoding="utf-8"?>
<ds:datastoreItem xmlns:ds="http://schemas.openxmlformats.org/officeDocument/2006/customXml" ds:itemID="{D619EA75-08B5-4812-8AE3-C873592A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0bb67-9f1e-41f0-af7c-d2e17f25a78b"/>
    <ds:schemaRef ds:uri="cbc8d43b-9b26-4121-841c-0856bdde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F60F6-2D54-4C22-833E-7F8FA7BF3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A2EF6-D3F1-4D48-8E33-5C30ECB6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3</cp:revision>
  <cp:lastPrinted>2023-11-07T13:28:00Z</cp:lastPrinted>
  <dcterms:created xsi:type="dcterms:W3CDTF">2023-11-21T12:31:00Z</dcterms:created>
  <dcterms:modified xsi:type="dcterms:W3CDTF">2023-11-28T12:38:00Z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1382600</vt:r8>
  </property>
  <property fmtid="{D5CDD505-2E9C-101B-9397-08002B2CF9AE}" pid="3" name="ContentTypeId">
    <vt:lpwstr>0x010100CE73384E94E71345AAF9D16E1CADE79E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_activity">
    <vt:lpwstr>{"FileActivityType":"6","FileActivityTimeStamp":"2023-10-22T18:47:39.720Z","FileActivityUsersOnPage":[{"DisplayName":"Alfréd Schubert","Id":"alfred.schubert@knktr.cz"}],"FileActivityNavigationId":null}</vt:lpwstr>
  </property>
</Properties>
</file>