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F176E" w14:textId="60E53CFA" w:rsidR="000E45A4" w:rsidRPr="00AE2739" w:rsidRDefault="009561AD" w:rsidP="006367A3">
      <w:pPr>
        <w:spacing w:line="276" w:lineRule="auto"/>
        <w:jc w:val="center"/>
        <w:rPr>
          <w:rFonts w:ascii="Calibri" w:hAnsi="Calibri" w:cs="Calibri"/>
          <w:b/>
          <w:noProof/>
          <w:color w:val="auto"/>
          <w:sz w:val="24"/>
        </w:rPr>
      </w:pPr>
      <w:r w:rsidRPr="00AE2739">
        <w:rPr>
          <w:rFonts w:ascii="Calibri" w:hAnsi="Calibri" w:cs="Calibri"/>
          <w:b/>
          <w:noProof/>
          <w:color w:val="auto"/>
          <w:sz w:val="24"/>
        </w:rPr>
        <w:t>Tisková zpráva</w:t>
      </w:r>
    </w:p>
    <w:p w14:paraId="20A4F3F9" w14:textId="77777777" w:rsidR="006367A3" w:rsidRPr="00095E15" w:rsidRDefault="006367A3" w:rsidP="006367A3">
      <w:pPr>
        <w:spacing w:line="276" w:lineRule="auto"/>
        <w:jc w:val="center"/>
        <w:rPr>
          <w:rFonts w:ascii="Calibri" w:hAnsi="Calibri" w:cs="Calibri"/>
          <w:b/>
          <w:noProof/>
          <w:color w:val="auto"/>
          <w:sz w:val="28"/>
          <w:szCs w:val="28"/>
        </w:rPr>
      </w:pPr>
    </w:p>
    <w:p w14:paraId="13AFF8B7" w14:textId="095613EA" w:rsidR="009561AD" w:rsidRPr="00095E15" w:rsidRDefault="009561AD" w:rsidP="006367A3">
      <w:pPr>
        <w:spacing w:line="276" w:lineRule="auto"/>
        <w:jc w:val="center"/>
        <w:rPr>
          <w:rFonts w:ascii="Calibri" w:hAnsi="Calibri" w:cs="Calibri"/>
          <w:b/>
          <w:noProof/>
          <w:color w:val="auto"/>
          <w:sz w:val="28"/>
          <w:szCs w:val="28"/>
        </w:rPr>
      </w:pPr>
      <w:r w:rsidRPr="00095E15">
        <w:rPr>
          <w:rFonts w:ascii="Calibri" w:hAnsi="Calibri" w:cs="Calibri"/>
          <w:b/>
          <w:noProof/>
          <w:color w:val="auto"/>
          <w:sz w:val="28"/>
          <w:szCs w:val="28"/>
        </w:rPr>
        <w:t>Lidický okruh 2019</w:t>
      </w:r>
    </w:p>
    <w:p w14:paraId="049AD106" w14:textId="77777777" w:rsidR="009561AD" w:rsidRPr="00095E15" w:rsidRDefault="009561AD" w:rsidP="006367A3">
      <w:pPr>
        <w:spacing w:line="276" w:lineRule="auto"/>
        <w:jc w:val="both"/>
        <w:rPr>
          <w:rFonts w:ascii="Calibri" w:hAnsi="Calibri" w:cs="Calibri"/>
          <w:noProof/>
          <w:color w:val="auto"/>
          <w:sz w:val="22"/>
          <w:szCs w:val="22"/>
        </w:rPr>
      </w:pPr>
      <w:bookmarkStart w:id="0" w:name="_GoBack"/>
      <w:bookmarkEnd w:id="0"/>
    </w:p>
    <w:p w14:paraId="55611B03" w14:textId="1477DA54" w:rsidR="009561AD" w:rsidRDefault="009561AD" w:rsidP="006367A3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095E15">
        <w:rPr>
          <w:rFonts w:ascii="Calibri" w:hAnsi="Calibri" w:cs="Calibri"/>
          <w:noProof/>
          <w:color w:val="auto"/>
          <w:sz w:val="22"/>
          <w:szCs w:val="22"/>
        </w:rPr>
        <w:t xml:space="preserve">V roce 2019 </w:t>
      </w:r>
      <w:r w:rsidR="006367A3" w:rsidRPr="00095E15">
        <w:rPr>
          <w:rFonts w:ascii="Calibri" w:hAnsi="Calibri" w:cs="Calibri"/>
          <w:noProof/>
          <w:color w:val="auto"/>
          <w:sz w:val="22"/>
          <w:szCs w:val="22"/>
        </w:rPr>
        <w:t>se bude konat</w:t>
      </w:r>
      <w:r w:rsidRPr="00095E15">
        <w:rPr>
          <w:rFonts w:ascii="Calibri" w:hAnsi="Calibri" w:cs="Calibri"/>
          <w:noProof/>
          <w:color w:val="auto"/>
          <w:sz w:val="22"/>
          <w:szCs w:val="22"/>
        </w:rPr>
        <w:t xml:space="preserve"> v</w:t>
      </w:r>
      <w:r w:rsidR="006367A3" w:rsidRPr="00095E15">
        <w:rPr>
          <w:rFonts w:ascii="Calibri" w:hAnsi="Calibri" w:cs="Calibri"/>
          <w:noProof/>
          <w:color w:val="auto"/>
          <w:sz w:val="22"/>
          <w:szCs w:val="22"/>
        </w:rPr>
        <w:t> </w:t>
      </w:r>
      <w:r w:rsidRPr="00095E15">
        <w:rPr>
          <w:rFonts w:ascii="Calibri" w:hAnsi="Calibri" w:cs="Calibri"/>
          <w:noProof/>
          <w:color w:val="auto"/>
          <w:sz w:val="22"/>
          <w:szCs w:val="22"/>
        </w:rPr>
        <w:t>pořadí</w:t>
      </w:r>
      <w:r w:rsidR="006367A3" w:rsidRPr="00095E15">
        <w:rPr>
          <w:rFonts w:ascii="Calibri" w:hAnsi="Calibri" w:cs="Calibri"/>
          <w:noProof/>
          <w:color w:val="auto"/>
          <w:sz w:val="22"/>
          <w:szCs w:val="22"/>
        </w:rPr>
        <w:t xml:space="preserve"> již</w:t>
      </w:r>
      <w:r w:rsidRPr="00095E15">
        <w:rPr>
          <w:rFonts w:ascii="Calibri" w:hAnsi="Calibri" w:cs="Calibri"/>
          <w:noProof/>
          <w:color w:val="auto"/>
          <w:sz w:val="22"/>
          <w:szCs w:val="22"/>
        </w:rPr>
        <w:t xml:space="preserve"> </w:t>
      </w:r>
      <w:r w:rsidRPr="00095E15">
        <w:rPr>
          <w:rFonts w:ascii="Calibri" w:hAnsi="Calibri" w:cs="Calibri"/>
          <w:b/>
          <w:noProof/>
          <w:color w:val="auto"/>
          <w:sz w:val="22"/>
          <w:szCs w:val="22"/>
        </w:rPr>
        <w:t>6. ročník Lidického okruhu</w:t>
      </w:r>
      <w:r w:rsidRPr="00095E15">
        <w:rPr>
          <w:rFonts w:ascii="Calibri" w:hAnsi="Calibri" w:cs="Calibri"/>
          <w:noProof/>
          <w:color w:val="auto"/>
          <w:sz w:val="22"/>
          <w:szCs w:val="22"/>
        </w:rPr>
        <w:t>, spanilé jízdy veteránů. Toto přátelské pojetí přehlídky a přibližně dvacetikilometrové vyjížďky navazuje na druhou polovinu 50. let minulého století, kdy se v Lidicích konaly</w:t>
      </w:r>
      <w:r w:rsidRPr="00095E15">
        <w:rPr>
          <w:rFonts w:ascii="Calibri" w:hAnsi="Calibri" w:cs="Calibri"/>
          <w:color w:val="auto"/>
          <w:sz w:val="22"/>
          <w:szCs w:val="22"/>
        </w:rPr>
        <w:t xml:space="preserve"> závody motocyklů a automobilů. Jako spolujezdci se tehdy představily i dvě pozdější československé legendy silničních motocyklů, tovární jezdci značky JAWA, Gustav Havel či František Šťastný.</w:t>
      </w:r>
    </w:p>
    <w:p w14:paraId="3F4E7CD4" w14:textId="77777777" w:rsidR="00095E15" w:rsidRPr="00095E15" w:rsidRDefault="00095E15" w:rsidP="006367A3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18EB3E8" w14:textId="5DEC3D75" w:rsidR="006367A3" w:rsidRPr="00095E15" w:rsidRDefault="006367A3" w:rsidP="00095E15">
      <w:pPr>
        <w:spacing w:line="276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095E15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4AFE965B" wp14:editId="5B44C227">
            <wp:extent cx="3717073" cy="23812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408" cy="238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12414" w14:textId="77777777" w:rsidR="009561AD" w:rsidRPr="00095E15" w:rsidRDefault="009561AD" w:rsidP="006367A3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BF2345F" w14:textId="77777777" w:rsidR="009561AD" w:rsidRPr="00095E15" w:rsidRDefault="009561AD" w:rsidP="006367A3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095E15">
        <w:rPr>
          <w:rFonts w:ascii="Calibri" w:hAnsi="Calibri" w:cs="Calibri"/>
          <w:color w:val="auto"/>
          <w:sz w:val="22"/>
          <w:szCs w:val="22"/>
        </w:rPr>
        <w:t xml:space="preserve">Tuto tradici se rozhodl Památník Lidice obnovit v roce 2014. Nešlo ale již o závodění jako především o přátelské setkání benzinových nadšenců se stylovými automobilovými a motocyklovými veterány. Se stoupající oblibou se každý rok počet účastníků zvyšuje (loni 1300). Na všechny příchozí čeká nejen řada skvělých moto exemplářů, často muzejních kousků, ale také nabytý doprovodný program. </w:t>
      </w:r>
    </w:p>
    <w:p w14:paraId="5BC346D1" w14:textId="552532F6" w:rsidR="009561AD" w:rsidRPr="00095E15" w:rsidRDefault="009561AD" w:rsidP="006367A3">
      <w:pPr>
        <w:pStyle w:val="Normlnweb"/>
        <w:spacing w:line="276" w:lineRule="auto"/>
        <w:jc w:val="both"/>
        <w:rPr>
          <w:rStyle w:val="Zdraznn"/>
          <w:rFonts w:ascii="Calibri" w:hAnsi="Calibri" w:cs="Calibri"/>
          <w:i w:val="0"/>
          <w:sz w:val="22"/>
          <w:szCs w:val="22"/>
        </w:rPr>
      </w:pPr>
      <w:r w:rsidRPr="00095E15">
        <w:rPr>
          <w:rFonts w:ascii="Calibri" w:hAnsi="Calibri" w:cs="Calibri"/>
          <w:sz w:val="22"/>
          <w:szCs w:val="22"/>
        </w:rPr>
        <w:t xml:space="preserve">Hudební doprovod bude celý den zajišťovat hudební skupina </w:t>
      </w:r>
      <w:r w:rsidRPr="00095E15">
        <w:rPr>
          <w:rStyle w:val="Siln"/>
          <w:rFonts w:ascii="Calibri" w:hAnsi="Calibri" w:cs="Calibri"/>
          <w:sz w:val="22"/>
          <w:szCs w:val="22"/>
        </w:rPr>
        <w:t xml:space="preserve">Horváth Band. </w:t>
      </w:r>
      <w:r w:rsidRPr="00095E15">
        <w:rPr>
          <w:rFonts w:ascii="Calibri" w:hAnsi="Calibri" w:cs="Calibri"/>
          <w:sz w:val="22"/>
          <w:szCs w:val="22"/>
        </w:rPr>
        <w:t xml:space="preserve">Další součástí programu bude například </w:t>
      </w:r>
      <w:r w:rsidRPr="00095E15">
        <w:rPr>
          <w:rStyle w:val="Zdraznn"/>
          <w:rFonts w:ascii="Calibri" w:hAnsi="Calibri" w:cs="Calibri"/>
          <w:i w:val="0"/>
          <w:sz w:val="22"/>
          <w:szCs w:val="22"/>
        </w:rPr>
        <w:t xml:space="preserve">Módní přehlídka dobového oblečení, Ukázka policejní a záchranářské práce a techniky, Rukodělná dílna pro děti, Malá burza autodílů, </w:t>
      </w:r>
      <w:proofErr w:type="spellStart"/>
      <w:r w:rsidRPr="00095E15">
        <w:rPr>
          <w:rStyle w:val="Zdraznn"/>
          <w:rFonts w:ascii="Calibri" w:hAnsi="Calibri" w:cs="Calibri"/>
          <w:i w:val="0"/>
          <w:sz w:val="22"/>
          <w:szCs w:val="22"/>
        </w:rPr>
        <w:t>Minijarmark</w:t>
      </w:r>
      <w:proofErr w:type="spellEnd"/>
      <w:r w:rsidRPr="00095E15">
        <w:rPr>
          <w:rStyle w:val="Zdraznn"/>
          <w:rFonts w:ascii="Calibri" w:hAnsi="Calibri" w:cs="Calibri"/>
          <w:i w:val="0"/>
          <w:sz w:val="22"/>
          <w:szCs w:val="22"/>
        </w:rPr>
        <w:t xml:space="preserve">, Ochutnávka vín, </w:t>
      </w:r>
      <w:proofErr w:type="spellStart"/>
      <w:r w:rsidRPr="00095E15">
        <w:rPr>
          <w:rStyle w:val="Zdraznn"/>
          <w:rFonts w:ascii="Calibri" w:hAnsi="Calibri" w:cs="Calibri"/>
          <w:i w:val="0"/>
          <w:sz w:val="22"/>
          <w:szCs w:val="22"/>
        </w:rPr>
        <w:t>Postoloprtské</w:t>
      </w:r>
      <w:proofErr w:type="spellEnd"/>
      <w:r w:rsidRPr="00095E15">
        <w:rPr>
          <w:rStyle w:val="Zdraznn"/>
          <w:rFonts w:ascii="Calibri" w:hAnsi="Calibri" w:cs="Calibri"/>
          <w:i w:val="0"/>
          <w:sz w:val="22"/>
          <w:szCs w:val="22"/>
        </w:rPr>
        <w:t xml:space="preserve"> mažoretky, nebo program Autoklubu České republiky. To vše za moderace</w:t>
      </w:r>
      <w:r w:rsidR="00396988" w:rsidRPr="00095E15">
        <w:rPr>
          <w:rStyle w:val="Zdraznn"/>
          <w:rFonts w:ascii="Calibri" w:hAnsi="Calibri" w:cs="Calibri"/>
          <w:i w:val="0"/>
          <w:sz w:val="22"/>
          <w:szCs w:val="22"/>
        </w:rPr>
        <w:t xml:space="preserve"> </w:t>
      </w:r>
      <w:r w:rsidR="00396988" w:rsidRPr="00095E15">
        <w:rPr>
          <w:rStyle w:val="Zdraznn"/>
          <w:rFonts w:ascii="Calibri" w:hAnsi="Calibri" w:cs="Calibri"/>
          <w:b/>
          <w:i w:val="0"/>
          <w:sz w:val="22"/>
          <w:szCs w:val="22"/>
        </w:rPr>
        <w:t>Martina Karlíka z Českého rozhlasu</w:t>
      </w:r>
      <w:r w:rsidR="00396988" w:rsidRPr="00095E15">
        <w:rPr>
          <w:rStyle w:val="Zdraznn"/>
          <w:rFonts w:ascii="Calibri" w:hAnsi="Calibri" w:cs="Calibri"/>
          <w:i w:val="0"/>
          <w:sz w:val="22"/>
          <w:szCs w:val="22"/>
        </w:rPr>
        <w:t>.</w:t>
      </w:r>
    </w:p>
    <w:p w14:paraId="6BC56898" w14:textId="221DFFB1" w:rsidR="006367A3" w:rsidRPr="00095E15" w:rsidRDefault="00681435" w:rsidP="006367A3">
      <w:pPr>
        <w:pStyle w:val="Normln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5E15">
        <w:rPr>
          <w:rFonts w:ascii="Calibri" w:hAnsi="Calibri" w:cs="Calibri"/>
          <w:sz w:val="22"/>
          <w:szCs w:val="22"/>
        </w:rPr>
        <w:t xml:space="preserve">Kromě samotné účasti mohou všichni veteráni získat </w:t>
      </w:r>
      <w:r w:rsidRPr="00095E15">
        <w:rPr>
          <w:rFonts w:ascii="Calibri" w:hAnsi="Calibri" w:cs="Calibri"/>
          <w:b/>
          <w:sz w:val="22"/>
          <w:szCs w:val="22"/>
        </w:rPr>
        <w:t>ocenění</w:t>
      </w:r>
      <w:r w:rsidR="002B5E0C">
        <w:rPr>
          <w:rFonts w:ascii="Calibri" w:hAnsi="Calibri" w:cs="Calibri"/>
          <w:sz w:val="22"/>
          <w:szCs w:val="22"/>
        </w:rPr>
        <w:t xml:space="preserve"> v několika kategoriích:</w:t>
      </w:r>
    </w:p>
    <w:p w14:paraId="0E1D4395" w14:textId="1B4A1301" w:rsidR="00681435" w:rsidRPr="00095E15" w:rsidRDefault="00681435" w:rsidP="006367A3">
      <w:pPr>
        <w:pStyle w:val="Normlnweb"/>
        <w:spacing w:line="276" w:lineRule="auto"/>
        <w:jc w:val="both"/>
        <w:rPr>
          <w:rStyle w:val="Zdraznn"/>
          <w:rFonts w:ascii="Calibri" w:hAnsi="Calibri" w:cs="Calibri"/>
          <w:i w:val="0"/>
          <w:sz w:val="22"/>
          <w:szCs w:val="22"/>
        </w:rPr>
      </w:pPr>
      <w:r w:rsidRPr="00095E15">
        <w:rPr>
          <w:rStyle w:val="Zdraznn"/>
          <w:rFonts w:ascii="Calibri" w:hAnsi="Calibri" w:cs="Calibri"/>
          <w:i w:val="0"/>
          <w:sz w:val="22"/>
          <w:szCs w:val="22"/>
        </w:rPr>
        <w:t>Nejkrásnější automobil (1. – 3. místo) a Nejkrásnější motocykl (1. – 3. místo) v hlasování diváků, Cena odborné poroty 1x pro automobil a 1x pro motocykl nebo Elegán okruhu pro nejlepší do</w:t>
      </w:r>
      <w:r w:rsidR="002B5E0C">
        <w:rPr>
          <w:rStyle w:val="Zdraznn"/>
          <w:rFonts w:ascii="Calibri" w:hAnsi="Calibri" w:cs="Calibri"/>
          <w:i w:val="0"/>
          <w:sz w:val="22"/>
          <w:szCs w:val="22"/>
        </w:rPr>
        <w:t xml:space="preserve">bové oblečení z řad </w:t>
      </w:r>
      <w:proofErr w:type="spellStart"/>
      <w:r w:rsidR="002B5E0C">
        <w:rPr>
          <w:rStyle w:val="Zdraznn"/>
          <w:rFonts w:ascii="Calibri" w:hAnsi="Calibri" w:cs="Calibri"/>
          <w:i w:val="0"/>
          <w:sz w:val="22"/>
          <w:szCs w:val="22"/>
        </w:rPr>
        <w:t>veteránistů</w:t>
      </w:r>
      <w:proofErr w:type="spellEnd"/>
      <w:r w:rsidR="002B5E0C">
        <w:rPr>
          <w:rStyle w:val="Zdraznn"/>
          <w:rFonts w:ascii="Calibri" w:hAnsi="Calibri" w:cs="Calibri"/>
          <w:i w:val="0"/>
          <w:sz w:val="22"/>
          <w:szCs w:val="22"/>
        </w:rPr>
        <w:t>.</w:t>
      </w:r>
    </w:p>
    <w:p w14:paraId="3764D6E6" w14:textId="1C7C3BDB" w:rsidR="006367A3" w:rsidRPr="00095E15" w:rsidRDefault="006367A3" w:rsidP="006367A3">
      <w:pPr>
        <w:pStyle w:val="Normlnweb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095E15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65110471" wp14:editId="689830A2">
            <wp:extent cx="3810000" cy="254215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16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514" cy="255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1EDB4" w14:textId="2923EE43" w:rsidR="009561AD" w:rsidRPr="00095E15" w:rsidRDefault="00681435" w:rsidP="006367A3">
      <w:pPr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095E15">
        <w:rPr>
          <w:rFonts w:ascii="Calibri" w:hAnsi="Calibri" w:cs="Calibri"/>
          <w:b/>
          <w:color w:val="auto"/>
          <w:sz w:val="22"/>
          <w:szCs w:val="22"/>
        </w:rPr>
        <w:t>Program:</w:t>
      </w:r>
    </w:p>
    <w:p w14:paraId="6278584E" w14:textId="77777777" w:rsidR="00681435" w:rsidRPr="00095E15" w:rsidRDefault="00681435" w:rsidP="006367A3">
      <w:pPr>
        <w:pStyle w:val="Normln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5E15">
        <w:rPr>
          <w:rStyle w:val="Siln"/>
          <w:rFonts w:ascii="Calibri" w:hAnsi="Calibri" w:cs="Calibri"/>
          <w:sz w:val="22"/>
          <w:szCs w:val="22"/>
        </w:rPr>
        <w:t>10.00 – 11.00: </w:t>
      </w:r>
      <w:r w:rsidRPr="00095E15">
        <w:rPr>
          <w:rFonts w:ascii="Calibri" w:hAnsi="Calibri" w:cs="Calibri"/>
          <w:sz w:val="22"/>
          <w:szCs w:val="22"/>
        </w:rPr>
        <w:t xml:space="preserve">Registrace veteránů v prostoru před </w:t>
      </w:r>
      <w:r w:rsidRPr="00095E15">
        <w:rPr>
          <w:rFonts w:ascii="Calibri" w:hAnsi="Calibri" w:cs="Calibri"/>
          <w:b/>
          <w:sz w:val="22"/>
          <w:szCs w:val="22"/>
        </w:rPr>
        <w:t xml:space="preserve">Lidickou galerií </w:t>
      </w:r>
      <w:r w:rsidRPr="00095E15">
        <w:rPr>
          <w:rFonts w:ascii="Calibri" w:hAnsi="Calibri" w:cs="Calibri"/>
          <w:sz w:val="22"/>
          <w:szCs w:val="22"/>
        </w:rPr>
        <w:t>(</w:t>
      </w:r>
      <w:proofErr w:type="spellStart"/>
      <w:r w:rsidRPr="00095E15">
        <w:rPr>
          <w:rFonts w:ascii="Calibri" w:hAnsi="Calibri" w:cs="Calibri"/>
          <w:sz w:val="22"/>
          <w:szCs w:val="22"/>
        </w:rPr>
        <w:t>Tokajická</w:t>
      </w:r>
      <w:proofErr w:type="spellEnd"/>
      <w:r w:rsidRPr="00095E15">
        <w:rPr>
          <w:rFonts w:ascii="Calibri" w:hAnsi="Calibri" w:cs="Calibri"/>
          <w:sz w:val="22"/>
          <w:szCs w:val="22"/>
        </w:rPr>
        <w:t xml:space="preserve"> 152, Lidice)</w:t>
      </w:r>
    </w:p>
    <w:p w14:paraId="49FFCAD5" w14:textId="459A92DE" w:rsidR="00681435" w:rsidRPr="00095E15" w:rsidRDefault="00681435" w:rsidP="006367A3">
      <w:pPr>
        <w:pStyle w:val="Normln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5E15">
        <w:rPr>
          <w:rFonts w:ascii="Calibri" w:hAnsi="Calibri" w:cs="Calibri"/>
          <w:sz w:val="22"/>
          <w:szCs w:val="22"/>
        </w:rPr>
        <w:t xml:space="preserve">                       Zápisné/ registrační poplatek je </w:t>
      </w:r>
      <w:r w:rsidRPr="00095E15">
        <w:rPr>
          <w:rStyle w:val="Siln"/>
          <w:rFonts w:ascii="Calibri" w:hAnsi="Calibri" w:cs="Calibri"/>
          <w:b w:val="0"/>
          <w:sz w:val="22"/>
          <w:szCs w:val="22"/>
        </w:rPr>
        <w:t>150,-</w:t>
      </w:r>
    </w:p>
    <w:p w14:paraId="3DE08B9E" w14:textId="77777777" w:rsidR="00681435" w:rsidRPr="00095E15" w:rsidRDefault="00681435" w:rsidP="006367A3">
      <w:pPr>
        <w:pStyle w:val="Normln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5E15">
        <w:rPr>
          <w:rStyle w:val="Siln"/>
          <w:rFonts w:ascii="Calibri" w:hAnsi="Calibri" w:cs="Calibri"/>
          <w:sz w:val="22"/>
          <w:szCs w:val="22"/>
        </w:rPr>
        <w:t>11.00 – 13.00</w:t>
      </w:r>
      <w:r w:rsidRPr="00095E15">
        <w:rPr>
          <w:rFonts w:ascii="Calibri" w:hAnsi="Calibri" w:cs="Calibri"/>
          <w:sz w:val="22"/>
          <w:szCs w:val="22"/>
        </w:rPr>
        <w:t>: Přehlídka veteránů a hodnocení diváky</w:t>
      </w:r>
    </w:p>
    <w:p w14:paraId="6A58F9B9" w14:textId="2E539DBC" w:rsidR="00681435" w:rsidRPr="00095E15" w:rsidRDefault="00681435" w:rsidP="006367A3">
      <w:pPr>
        <w:pStyle w:val="Normln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5E15">
        <w:rPr>
          <w:rStyle w:val="Siln"/>
          <w:rFonts w:ascii="Calibri" w:hAnsi="Calibri" w:cs="Calibri"/>
          <w:sz w:val="22"/>
          <w:szCs w:val="22"/>
        </w:rPr>
        <w:t>13.00 – 14.00</w:t>
      </w:r>
      <w:r w:rsidRPr="00095E15">
        <w:rPr>
          <w:rFonts w:ascii="Calibri" w:hAnsi="Calibri" w:cs="Calibri"/>
          <w:sz w:val="22"/>
          <w:szCs w:val="22"/>
        </w:rPr>
        <w:t>: Spanilá jízda</w:t>
      </w:r>
    </w:p>
    <w:p w14:paraId="7271196D" w14:textId="2FB07C7F" w:rsidR="00681435" w:rsidRPr="002B5E0C" w:rsidRDefault="00681435" w:rsidP="006367A3">
      <w:pPr>
        <w:pStyle w:val="Normlnweb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B5E0C">
        <w:rPr>
          <w:rFonts w:ascii="Calibri" w:hAnsi="Calibri" w:cs="Calibri"/>
          <w:b/>
          <w:sz w:val="22"/>
          <w:szCs w:val="22"/>
        </w:rPr>
        <w:t xml:space="preserve">                       </w:t>
      </w:r>
      <w:r w:rsidR="006367A3" w:rsidRPr="002B5E0C">
        <w:rPr>
          <w:rFonts w:ascii="Calibri" w:hAnsi="Calibri" w:cs="Calibri"/>
          <w:b/>
          <w:sz w:val="22"/>
          <w:szCs w:val="22"/>
        </w:rPr>
        <w:t xml:space="preserve"> </w:t>
      </w:r>
      <w:r w:rsidRPr="002B5E0C">
        <w:rPr>
          <w:rFonts w:ascii="Calibri" w:hAnsi="Calibri" w:cs="Calibri"/>
          <w:b/>
          <w:sz w:val="22"/>
          <w:szCs w:val="22"/>
        </w:rPr>
        <w:t>Lidice -&gt; Makotřasy -&gt; Běloky -&gt; Hřebeč -&gt; Buštěhrad -&gt; Lidice</w:t>
      </w:r>
    </w:p>
    <w:p w14:paraId="77E96806" w14:textId="77777777" w:rsidR="00681435" w:rsidRPr="00095E15" w:rsidRDefault="00681435" w:rsidP="006367A3">
      <w:pPr>
        <w:pStyle w:val="Normln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5E15">
        <w:rPr>
          <w:rStyle w:val="Siln"/>
          <w:rFonts w:ascii="Calibri" w:hAnsi="Calibri" w:cs="Calibri"/>
          <w:sz w:val="22"/>
          <w:szCs w:val="22"/>
        </w:rPr>
        <w:t>14.00 – 14.30</w:t>
      </w:r>
      <w:r w:rsidRPr="00095E15">
        <w:rPr>
          <w:rFonts w:ascii="Calibri" w:hAnsi="Calibri" w:cs="Calibri"/>
          <w:sz w:val="22"/>
          <w:szCs w:val="22"/>
        </w:rPr>
        <w:t>:Vyhlášení výsledků</w:t>
      </w:r>
    </w:p>
    <w:p w14:paraId="5048B114" w14:textId="77777777" w:rsidR="00681435" w:rsidRPr="00095E15" w:rsidRDefault="00681435" w:rsidP="006367A3">
      <w:pPr>
        <w:pStyle w:val="Normln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5E15">
        <w:rPr>
          <w:rStyle w:val="Siln"/>
          <w:rFonts w:ascii="Calibri" w:hAnsi="Calibri" w:cs="Calibri"/>
          <w:sz w:val="22"/>
          <w:szCs w:val="22"/>
        </w:rPr>
        <w:t>15.15</w:t>
      </w:r>
      <w:r w:rsidRPr="00095E15">
        <w:rPr>
          <w:rFonts w:ascii="Calibri" w:hAnsi="Calibri" w:cs="Calibri"/>
          <w:sz w:val="22"/>
          <w:szCs w:val="22"/>
        </w:rPr>
        <w:t>: Společný odjezd Památníku Lidice a položení květin u pomníku dětských obětí válek</w:t>
      </w:r>
    </w:p>
    <w:p w14:paraId="0EAB95C2" w14:textId="77777777" w:rsidR="00681435" w:rsidRPr="00095E15" w:rsidRDefault="00681435" w:rsidP="006367A3">
      <w:pPr>
        <w:pStyle w:val="Normln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5E15">
        <w:rPr>
          <w:rStyle w:val="Siln"/>
          <w:rFonts w:ascii="Calibri" w:hAnsi="Calibri" w:cs="Calibri"/>
          <w:i/>
          <w:iCs/>
          <w:sz w:val="22"/>
          <w:szCs w:val="22"/>
        </w:rPr>
        <w:t>Po celý den 14. září bude také vstup do všech expozic Památníku Lidice zdarma v rámci Dne Evropského Dědictví.</w:t>
      </w:r>
    </w:p>
    <w:p w14:paraId="2093CEAA" w14:textId="6BFF9A32" w:rsidR="00095E15" w:rsidRPr="00095E15" w:rsidRDefault="00095E15" w:rsidP="006367A3">
      <w:pPr>
        <w:spacing w:line="276" w:lineRule="auto"/>
        <w:jc w:val="both"/>
        <w:rPr>
          <w:rFonts w:ascii="Calibri" w:hAnsi="Calibri" w:cs="Calibri"/>
          <w:color w:val="auto"/>
          <w:szCs w:val="20"/>
        </w:rPr>
      </w:pPr>
      <w:r w:rsidRPr="00095E15">
        <w:rPr>
          <w:rFonts w:ascii="Calibri" w:hAnsi="Calibri" w:cs="Calibri"/>
          <w:color w:val="auto"/>
          <w:szCs w:val="20"/>
        </w:rPr>
        <w:t>Sponzoři:</w:t>
      </w:r>
    </w:p>
    <w:p w14:paraId="0C106501" w14:textId="77777777" w:rsidR="00095E15" w:rsidRPr="00095E15" w:rsidRDefault="00095E15" w:rsidP="006367A3">
      <w:pPr>
        <w:spacing w:line="276" w:lineRule="auto"/>
        <w:jc w:val="both"/>
        <w:rPr>
          <w:rFonts w:ascii="Calibri" w:hAnsi="Calibri" w:cs="Calibri"/>
          <w:color w:val="auto"/>
          <w:szCs w:val="20"/>
        </w:rPr>
      </w:pPr>
    </w:p>
    <w:p w14:paraId="47CB7144" w14:textId="62C51657" w:rsidR="00095E15" w:rsidRPr="00095E15" w:rsidRDefault="00095E15" w:rsidP="006367A3">
      <w:pPr>
        <w:spacing w:line="276" w:lineRule="auto"/>
        <w:jc w:val="both"/>
        <w:rPr>
          <w:rFonts w:ascii="Calibri" w:hAnsi="Calibri" w:cs="Calibri"/>
          <w:color w:val="auto"/>
          <w:szCs w:val="20"/>
        </w:rPr>
      </w:pPr>
      <w:r w:rsidRPr="00095E15">
        <w:rPr>
          <w:rFonts w:ascii="Calibri" w:hAnsi="Calibri" w:cs="Calibri"/>
          <w:color w:val="auto"/>
          <w:szCs w:val="20"/>
        </w:rPr>
        <w:t>Partneři:</w:t>
      </w:r>
    </w:p>
    <w:p w14:paraId="616C1FE4" w14:textId="77777777" w:rsidR="00095E15" w:rsidRPr="00095E15" w:rsidRDefault="00095E15" w:rsidP="006367A3">
      <w:pPr>
        <w:spacing w:line="276" w:lineRule="auto"/>
        <w:jc w:val="both"/>
        <w:rPr>
          <w:rFonts w:ascii="Calibri" w:hAnsi="Calibri" w:cs="Calibri"/>
          <w:color w:val="auto"/>
          <w:szCs w:val="20"/>
        </w:rPr>
      </w:pPr>
    </w:p>
    <w:p w14:paraId="6966D5C6" w14:textId="42212238" w:rsidR="00681435" w:rsidRPr="00095E15" w:rsidRDefault="00095E15" w:rsidP="006367A3">
      <w:pPr>
        <w:spacing w:line="276" w:lineRule="auto"/>
        <w:jc w:val="both"/>
        <w:rPr>
          <w:rFonts w:ascii="Calibri" w:hAnsi="Calibri" w:cs="Calibri"/>
          <w:b/>
          <w:color w:val="auto"/>
          <w:szCs w:val="20"/>
        </w:rPr>
      </w:pPr>
      <w:r w:rsidRPr="00095E15">
        <w:rPr>
          <w:rFonts w:ascii="Calibri" w:hAnsi="Calibri" w:cs="Calibri"/>
          <w:b/>
          <w:color w:val="auto"/>
          <w:szCs w:val="20"/>
        </w:rPr>
        <w:t>Kontaktní osoby:</w:t>
      </w:r>
    </w:p>
    <w:p w14:paraId="1CC707C7" w14:textId="77777777" w:rsidR="00095E15" w:rsidRPr="00095E15" w:rsidRDefault="00095E15" w:rsidP="00095E15">
      <w:pPr>
        <w:rPr>
          <w:rFonts w:ascii="Calibri" w:hAnsi="Calibri" w:cs="Calibri"/>
          <w:b/>
          <w:color w:val="auto"/>
          <w:szCs w:val="20"/>
        </w:rPr>
      </w:pPr>
      <w:r w:rsidRPr="00095E15">
        <w:rPr>
          <w:rFonts w:ascii="Calibri" w:hAnsi="Calibri" w:cs="Calibri"/>
          <w:b/>
          <w:color w:val="auto"/>
          <w:szCs w:val="20"/>
        </w:rPr>
        <w:t>Filip Petlička</w:t>
      </w:r>
    </w:p>
    <w:p w14:paraId="1A822CDF" w14:textId="77777777" w:rsidR="00095E15" w:rsidRPr="00095E15" w:rsidRDefault="00095E15" w:rsidP="00095E15">
      <w:pPr>
        <w:rPr>
          <w:rFonts w:ascii="Calibri" w:hAnsi="Calibri" w:cs="Calibri"/>
          <w:i/>
          <w:color w:val="auto"/>
          <w:szCs w:val="20"/>
        </w:rPr>
      </w:pPr>
      <w:r w:rsidRPr="00095E15">
        <w:rPr>
          <w:rFonts w:ascii="Calibri" w:hAnsi="Calibri" w:cs="Calibri"/>
          <w:i/>
          <w:color w:val="auto"/>
          <w:szCs w:val="20"/>
        </w:rPr>
        <w:t>Vedoucí oddělení prezentace</w:t>
      </w:r>
    </w:p>
    <w:p w14:paraId="0F0016BF" w14:textId="77777777" w:rsidR="00095E15" w:rsidRPr="00095E15" w:rsidRDefault="00436AAE" w:rsidP="00095E15">
      <w:pPr>
        <w:rPr>
          <w:rStyle w:val="Hypertextovodkaz"/>
          <w:rFonts w:ascii="Calibri" w:hAnsi="Calibri" w:cs="Calibri"/>
          <w:i/>
          <w:color w:val="auto"/>
          <w:szCs w:val="20"/>
        </w:rPr>
      </w:pPr>
      <w:hyperlink r:id="rId10" w:history="1">
        <w:r w:rsidR="00095E15" w:rsidRPr="00095E15">
          <w:rPr>
            <w:rStyle w:val="Hypertextovodkaz"/>
            <w:rFonts w:ascii="Calibri" w:hAnsi="Calibri" w:cs="Calibri"/>
            <w:i/>
            <w:color w:val="auto"/>
            <w:szCs w:val="20"/>
          </w:rPr>
          <w:t>petlicka@lidice-memorial.cz</w:t>
        </w:r>
      </w:hyperlink>
    </w:p>
    <w:p w14:paraId="1175458D" w14:textId="77777777" w:rsidR="00095E15" w:rsidRPr="00095E15" w:rsidRDefault="00095E15" w:rsidP="00095E15">
      <w:pPr>
        <w:rPr>
          <w:rFonts w:ascii="Calibri" w:hAnsi="Calibri" w:cs="Calibri"/>
          <w:i/>
          <w:color w:val="auto"/>
          <w:szCs w:val="20"/>
        </w:rPr>
      </w:pPr>
      <w:r w:rsidRPr="00095E15">
        <w:rPr>
          <w:rFonts w:ascii="Calibri" w:hAnsi="Calibri" w:cs="Calibri"/>
          <w:i/>
          <w:color w:val="auto"/>
          <w:szCs w:val="20"/>
        </w:rPr>
        <w:t>+420 731 110 984</w:t>
      </w:r>
    </w:p>
    <w:p w14:paraId="41FEBDE7" w14:textId="1119A9CD" w:rsidR="00095E15" w:rsidRPr="00095E15" w:rsidRDefault="00095E15" w:rsidP="00095E15">
      <w:pPr>
        <w:rPr>
          <w:rFonts w:ascii="Calibri" w:hAnsi="Calibri" w:cs="Calibri"/>
          <w:b/>
          <w:color w:val="auto"/>
          <w:szCs w:val="20"/>
        </w:rPr>
      </w:pPr>
      <w:r w:rsidRPr="00095E15">
        <w:rPr>
          <w:rFonts w:ascii="Calibri" w:hAnsi="Calibri" w:cs="Calibri"/>
          <w:b/>
          <w:color w:val="auto"/>
          <w:szCs w:val="20"/>
        </w:rPr>
        <w:t>Roman Škoda</w:t>
      </w:r>
    </w:p>
    <w:p w14:paraId="64C8294C" w14:textId="2DDA4F88" w:rsidR="00095E15" w:rsidRPr="00095E15" w:rsidRDefault="00095E15" w:rsidP="00095E15">
      <w:pPr>
        <w:tabs>
          <w:tab w:val="left" w:pos="5910"/>
        </w:tabs>
        <w:rPr>
          <w:rFonts w:ascii="Calibri" w:hAnsi="Calibri" w:cs="Calibri"/>
          <w:i/>
          <w:color w:val="auto"/>
          <w:szCs w:val="20"/>
        </w:rPr>
      </w:pPr>
      <w:r w:rsidRPr="00095E15">
        <w:rPr>
          <w:rFonts w:ascii="Calibri" w:hAnsi="Calibri" w:cs="Calibri"/>
          <w:i/>
          <w:color w:val="auto"/>
          <w:szCs w:val="20"/>
        </w:rPr>
        <w:t>Vztahy s veřejností, tiskový mluvčí</w:t>
      </w:r>
      <w:r w:rsidRPr="00095E15">
        <w:rPr>
          <w:rFonts w:ascii="Calibri" w:hAnsi="Calibri" w:cs="Calibri"/>
          <w:i/>
          <w:color w:val="auto"/>
          <w:szCs w:val="20"/>
        </w:rPr>
        <w:tab/>
      </w:r>
    </w:p>
    <w:p w14:paraId="6DE53567" w14:textId="77777777" w:rsidR="00095E15" w:rsidRPr="00095E15" w:rsidRDefault="00436AAE" w:rsidP="00095E15">
      <w:pPr>
        <w:rPr>
          <w:rFonts w:ascii="Calibri" w:hAnsi="Calibri" w:cs="Calibri"/>
          <w:color w:val="auto"/>
          <w:szCs w:val="20"/>
        </w:rPr>
      </w:pPr>
      <w:hyperlink r:id="rId11" w:history="1">
        <w:r w:rsidR="00095E15" w:rsidRPr="00095E15">
          <w:rPr>
            <w:rStyle w:val="Hypertextovodkaz"/>
            <w:rFonts w:ascii="Calibri" w:hAnsi="Calibri" w:cs="Calibri"/>
            <w:color w:val="auto"/>
            <w:szCs w:val="20"/>
          </w:rPr>
          <w:t>skoda@lidice-memorial.cz</w:t>
        </w:r>
      </w:hyperlink>
    </w:p>
    <w:p w14:paraId="1461C54B" w14:textId="75374611" w:rsidR="00095E15" w:rsidRPr="00095E15" w:rsidRDefault="00095E15" w:rsidP="00095E15">
      <w:pPr>
        <w:rPr>
          <w:rFonts w:ascii="Calibri" w:hAnsi="Calibri" w:cs="Calibri"/>
          <w:i/>
          <w:color w:val="auto"/>
          <w:szCs w:val="20"/>
          <w:u w:val="single"/>
        </w:rPr>
      </w:pPr>
      <w:r w:rsidRPr="00095E15">
        <w:rPr>
          <w:rFonts w:ascii="Calibri" w:hAnsi="Calibri" w:cs="Calibri"/>
          <w:i/>
          <w:color w:val="auto"/>
          <w:szCs w:val="20"/>
        </w:rPr>
        <w:t>+420 739 690 566</w:t>
      </w:r>
    </w:p>
    <w:sectPr w:rsidR="00095E15" w:rsidRPr="00095E15" w:rsidSect="00583C9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276" w:left="851" w:header="340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2D006" w14:textId="77777777" w:rsidR="00436AAE" w:rsidRDefault="00436AAE">
      <w:r>
        <w:separator/>
      </w:r>
    </w:p>
  </w:endnote>
  <w:endnote w:type="continuationSeparator" w:id="0">
    <w:p w14:paraId="30028FD8" w14:textId="77777777" w:rsidR="00436AAE" w:rsidRDefault="0043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vantGarGotItcTEE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E29F5" w14:textId="77777777" w:rsidR="00581F18" w:rsidRDefault="003D31B2" w:rsidP="00A43D08">
    <w:pPr>
      <w:pStyle w:val="Zpat"/>
      <w:jc w:val="center"/>
    </w:pPr>
    <w:r w:rsidRPr="00C606CB">
      <w:rPr>
        <w:noProof/>
      </w:rPr>
      <w:drawing>
        <wp:inline distT="0" distB="0" distL="0" distR="0" wp14:anchorId="3A3F3646" wp14:editId="2611F678">
          <wp:extent cx="6477000" cy="171450"/>
          <wp:effectExtent l="0" t="0" r="0" b="0"/>
          <wp:docPr id="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FA026" w14:textId="77777777" w:rsidR="00581F18" w:rsidRDefault="003D31B2" w:rsidP="007C4C15">
    <w:pPr>
      <w:pStyle w:val="Zpat"/>
      <w:jc w:val="center"/>
    </w:pPr>
    <w:r>
      <w:rPr>
        <w:noProof/>
      </w:rPr>
      <w:drawing>
        <wp:inline distT="0" distB="0" distL="0" distR="0" wp14:anchorId="34C8F131" wp14:editId="1BD9C4F0">
          <wp:extent cx="6296025" cy="676275"/>
          <wp:effectExtent l="0" t="0" r="9525" b="9525"/>
          <wp:docPr id="44" name="obrázek 3" descr="patick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C9CC0" w14:textId="77777777" w:rsidR="00436AAE" w:rsidRDefault="00436AAE">
      <w:r>
        <w:separator/>
      </w:r>
    </w:p>
  </w:footnote>
  <w:footnote w:type="continuationSeparator" w:id="0">
    <w:p w14:paraId="61AD1548" w14:textId="77777777" w:rsidR="00436AAE" w:rsidRDefault="0043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59488" w14:textId="77777777" w:rsidR="00581F18" w:rsidRDefault="00581F18" w:rsidP="00A43D08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0C8F0" w14:textId="77777777" w:rsidR="00581F18" w:rsidRDefault="00581F18" w:rsidP="005A1051">
    <w:pPr>
      <w:pStyle w:val="Zhlav"/>
      <w:jc w:val="center"/>
    </w:pPr>
  </w:p>
  <w:p w14:paraId="2D196F96" w14:textId="77777777" w:rsidR="00581F18" w:rsidRPr="00783480" w:rsidRDefault="003D31B2" w:rsidP="005A1051">
    <w:pPr>
      <w:pStyle w:val="Zhlav"/>
      <w:jc w:val="center"/>
      <w:rPr>
        <w:rFonts w:ascii="AvantGarGotItcTEE" w:hAnsi="AvantGarGotItcTEE"/>
        <w:b/>
        <w:color w:val="A1A1A1"/>
        <w:spacing w:val="60"/>
        <w:sz w:val="13"/>
        <w:szCs w:val="13"/>
      </w:rPr>
    </w:pPr>
    <w:r>
      <w:rPr>
        <w:noProof/>
      </w:rPr>
      <w:drawing>
        <wp:inline distT="0" distB="0" distL="0" distR="0" wp14:anchorId="1A2927AC" wp14:editId="37E3AF4D">
          <wp:extent cx="5267325" cy="361950"/>
          <wp:effectExtent l="0" t="0" r="9525" b="0"/>
          <wp:docPr id="43" name="obrázek 2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F18"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0668E"/>
    <w:multiLevelType w:val="hybridMultilevel"/>
    <w:tmpl w:val="39B09084"/>
    <w:lvl w:ilvl="0" w:tplc="1F86A5C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E09A6"/>
    <w:multiLevelType w:val="hybridMultilevel"/>
    <w:tmpl w:val="532A032E"/>
    <w:lvl w:ilvl="0" w:tplc="22F8F54E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BB"/>
    <w:rsid w:val="00025D27"/>
    <w:rsid w:val="00034A3B"/>
    <w:rsid w:val="00036AF2"/>
    <w:rsid w:val="00037C63"/>
    <w:rsid w:val="0005358F"/>
    <w:rsid w:val="0005700F"/>
    <w:rsid w:val="00064CB1"/>
    <w:rsid w:val="00095E15"/>
    <w:rsid w:val="000A4976"/>
    <w:rsid w:val="000A4A38"/>
    <w:rsid w:val="000B293B"/>
    <w:rsid w:val="000C1981"/>
    <w:rsid w:val="000C27FE"/>
    <w:rsid w:val="000D4A4B"/>
    <w:rsid w:val="000D78E9"/>
    <w:rsid w:val="000E2855"/>
    <w:rsid w:val="000E45A4"/>
    <w:rsid w:val="000E46F6"/>
    <w:rsid w:val="000F7451"/>
    <w:rsid w:val="001024B2"/>
    <w:rsid w:val="001073F9"/>
    <w:rsid w:val="00107644"/>
    <w:rsid w:val="00111068"/>
    <w:rsid w:val="001159AC"/>
    <w:rsid w:val="00123EBF"/>
    <w:rsid w:val="00135A6E"/>
    <w:rsid w:val="001368FC"/>
    <w:rsid w:val="00140756"/>
    <w:rsid w:val="00140884"/>
    <w:rsid w:val="00141482"/>
    <w:rsid w:val="001701F0"/>
    <w:rsid w:val="001723D2"/>
    <w:rsid w:val="00190780"/>
    <w:rsid w:val="001A0899"/>
    <w:rsid w:val="001E1420"/>
    <w:rsid w:val="002232A6"/>
    <w:rsid w:val="00224D49"/>
    <w:rsid w:val="002312B5"/>
    <w:rsid w:val="0024120E"/>
    <w:rsid w:val="00247FE0"/>
    <w:rsid w:val="00257A2D"/>
    <w:rsid w:val="00260EBB"/>
    <w:rsid w:val="002676C4"/>
    <w:rsid w:val="002725E6"/>
    <w:rsid w:val="00277764"/>
    <w:rsid w:val="00284706"/>
    <w:rsid w:val="00285034"/>
    <w:rsid w:val="002932B1"/>
    <w:rsid w:val="002966E4"/>
    <w:rsid w:val="002B5E0C"/>
    <w:rsid w:val="002C0833"/>
    <w:rsid w:val="002D4587"/>
    <w:rsid w:val="002E0C40"/>
    <w:rsid w:val="002E34A6"/>
    <w:rsid w:val="002E624C"/>
    <w:rsid w:val="002F3A0B"/>
    <w:rsid w:val="003074AF"/>
    <w:rsid w:val="00312AA6"/>
    <w:rsid w:val="00313C89"/>
    <w:rsid w:val="00321F91"/>
    <w:rsid w:val="00324773"/>
    <w:rsid w:val="00332AC8"/>
    <w:rsid w:val="00336070"/>
    <w:rsid w:val="00345EF5"/>
    <w:rsid w:val="00370FCA"/>
    <w:rsid w:val="0037225D"/>
    <w:rsid w:val="00385D7A"/>
    <w:rsid w:val="00392408"/>
    <w:rsid w:val="00396988"/>
    <w:rsid w:val="003A6BB7"/>
    <w:rsid w:val="003A6E05"/>
    <w:rsid w:val="003D0CBC"/>
    <w:rsid w:val="003D235A"/>
    <w:rsid w:val="003D31B2"/>
    <w:rsid w:val="003F4ECB"/>
    <w:rsid w:val="003F6A26"/>
    <w:rsid w:val="004025A5"/>
    <w:rsid w:val="0040501F"/>
    <w:rsid w:val="00417553"/>
    <w:rsid w:val="00430153"/>
    <w:rsid w:val="00436AAE"/>
    <w:rsid w:val="00442D92"/>
    <w:rsid w:val="004622B6"/>
    <w:rsid w:val="004642E2"/>
    <w:rsid w:val="00466AD3"/>
    <w:rsid w:val="00470D41"/>
    <w:rsid w:val="00476B50"/>
    <w:rsid w:val="00481CBD"/>
    <w:rsid w:val="004823FF"/>
    <w:rsid w:val="00483B83"/>
    <w:rsid w:val="00491460"/>
    <w:rsid w:val="0049494B"/>
    <w:rsid w:val="004C7851"/>
    <w:rsid w:val="004D3E66"/>
    <w:rsid w:val="004D5A20"/>
    <w:rsid w:val="004D5EF7"/>
    <w:rsid w:val="004D5F27"/>
    <w:rsid w:val="004E5C77"/>
    <w:rsid w:val="004E6274"/>
    <w:rsid w:val="004F3629"/>
    <w:rsid w:val="004F5830"/>
    <w:rsid w:val="00504AFB"/>
    <w:rsid w:val="0052192B"/>
    <w:rsid w:val="005252BB"/>
    <w:rsid w:val="005361EB"/>
    <w:rsid w:val="0054329B"/>
    <w:rsid w:val="00554535"/>
    <w:rsid w:val="00581F18"/>
    <w:rsid w:val="00583C92"/>
    <w:rsid w:val="00590EBA"/>
    <w:rsid w:val="0059224F"/>
    <w:rsid w:val="005A1051"/>
    <w:rsid w:val="005A4DC7"/>
    <w:rsid w:val="005A57F9"/>
    <w:rsid w:val="005B2746"/>
    <w:rsid w:val="005E2053"/>
    <w:rsid w:val="005F4A7E"/>
    <w:rsid w:val="005F59F5"/>
    <w:rsid w:val="00610520"/>
    <w:rsid w:val="0061452C"/>
    <w:rsid w:val="00621BFD"/>
    <w:rsid w:val="00623B3C"/>
    <w:rsid w:val="006304BC"/>
    <w:rsid w:val="006367A3"/>
    <w:rsid w:val="00640C36"/>
    <w:rsid w:val="00643A63"/>
    <w:rsid w:val="0064675A"/>
    <w:rsid w:val="006564D8"/>
    <w:rsid w:val="0066659C"/>
    <w:rsid w:val="0066746A"/>
    <w:rsid w:val="00681435"/>
    <w:rsid w:val="00691696"/>
    <w:rsid w:val="00692D82"/>
    <w:rsid w:val="006A2717"/>
    <w:rsid w:val="006A4976"/>
    <w:rsid w:val="006B4898"/>
    <w:rsid w:val="006D2C78"/>
    <w:rsid w:val="006D2C7B"/>
    <w:rsid w:val="006D370C"/>
    <w:rsid w:val="006E4AEC"/>
    <w:rsid w:val="006E571A"/>
    <w:rsid w:val="006F07CB"/>
    <w:rsid w:val="006F55F0"/>
    <w:rsid w:val="006F7375"/>
    <w:rsid w:val="006F7CDA"/>
    <w:rsid w:val="00710921"/>
    <w:rsid w:val="007167F2"/>
    <w:rsid w:val="00717358"/>
    <w:rsid w:val="00720ABD"/>
    <w:rsid w:val="00720D70"/>
    <w:rsid w:val="00723536"/>
    <w:rsid w:val="00743827"/>
    <w:rsid w:val="007501A9"/>
    <w:rsid w:val="007507F8"/>
    <w:rsid w:val="00761444"/>
    <w:rsid w:val="00783092"/>
    <w:rsid w:val="00783480"/>
    <w:rsid w:val="007862B5"/>
    <w:rsid w:val="00791949"/>
    <w:rsid w:val="00792C4D"/>
    <w:rsid w:val="00795AD0"/>
    <w:rsid w:val="007A183B"/>
    <w:rsid w:val="007B5240"/>
    <w:rsid w:val="007C04E4"/>
    <w:rsid w:val="007C4C15"/>
    <w:rsid w:val="007C5641"/>
    <w:rsid w:val="007D1F88"/>
    <w:rsid w:val="007E0597"/>
    <w:rsid w:val="007F1B84"/>
    <w:rsid w:val="007F330B"/>
    <w:rsid w:val="007F544A"/>
    <w:rsid w:val="007F758A"/>
    <w:rsid w:val="00803827"/>
    <w:rsid w:val="00811212"/>
    <w:rsid w:val="00814EE0"/>
    <w:rsid w:val="0083118F"/>
    <w:rsid w:val="00836315"/>
    <w:rsid w:val="00836A2C"/>
    <w:rsid w:val="00837E13"/>
    <w:rsid w:val="00845970"/>
    <w:rsid w:val="00846CE0"/>
    <w:rsid w:val="008513BE"/>
    <w:rsid w:val="008530BB"/>
    <w:rsid w:val="0086193C"/>
    <w:rsid w:val="0086352A"/>
    <w:rsid w:val="00881658"/>
    <w:rsid w:val="008910F6"/>
    <w:rsid w:val="00892654"/>
    <w:rsid w:val="008A36B4"/>
    <w:rsid w:val="008A3927"/>
    <w:rsid w:val="008C0BC1"/>
    <w:rsid w:val="008D303A"/>
    <w:rsid w:val="008D5BB4"/>
    <w:rsid w:val="008E06DA"/>
    <w:rsid w:val="00900134"/>
    <w:rsid w:val="009045C8"/>
    <w:rsid w:val="0091202F"/>
    <w:rsid w:val="0091754C"/>
    <w:rsid w:val="00922354"/>
    <w:rsid w:val="009256E2"/>
    <w:rsid w:val="00926F68"/>
    <w:rsid w:val="00927C7F"/>
    <w:rsid w:val="009304FB"/>
    <w:rsid w:val="00932C13"/>
    <w:rsid w:val="00935C91"/>
    <w:rsid w:val="00940351"/>
    <w:rsid w:val="00945E21"/>
    <w:rsid w:val="00954CD7"/>
    <w:rsid w:val="009561AD"/>
    <w:rsid w:val="00967D1E"/>
    <w:rsid w:val="00982C59"/>
    <w:rsid w:val="00983473"/>
    <w:rsid w:val="009842FA"/>
    <w:rsid w:val="0099017D"/>
    <w:rsid w:val="00990BBF"/>
    <w:rsid w:val="00992EEF"/>
    <w:rsid w:val="009A6BBB"/>
    <w:rsid w:val="009D313F"/>
    <w:rsid w:val="00A07EAE"/>
    <w:rsid w:val="00A43D08"/>
    <w:rsid w:val="00A818E2"/>
    <w:rsid w:val="00A90198"/>
    <w:rsid w:val="00A9611E"/>
    <w:rsid w:val="00A96E9A"/>
    <w:rsid w:val="00AA79F7"/>
    <w:rsid w:val="00AC1004"/>
    <w:rsid w:val="00AC3EAE"/>
    <w:rsid w:val="00AC6170"/>
    <w:rsid w:val="00AD1941"/>
    <w:rsid w:val="00AE0D73"/>
    <w:rsid w:val="00AE2739"/>
    <w:rsid w:val="00AE532A"/>
    <w:rsid w:val="00AF5662"/>
    <w:rsid w:val="00AF605A"/>
    <w:rsid w:val="00AF6A3F"/>
    <w:rsid w:val="00AF762A"/>
    <w:rsid w:val="00B04548"/>
    <w:rsid w:val="00B1548D"/>
    <w:rsid w:val="00B30BEB"/>
    <w:rsid w:val="00B35359"/>
    <w:rsid w:val="00B4261B"/>
    <w:rsid w:val="00B437DC"/>
    <w:rsid w:val="00B43F88"/>
    <w:rsid w:val="00B74B0E"/>
    <w:rsid w:val="00B873AC"/>
    <w:rsid w:val="00BA366E"/>
    <w:rsid w:val="00BB792F"/>
    <w:rsid w:val="00BC4B48"/>
    <w:rsid w:val="00BD0D91"/>
    <w:rsid w:val="00BE2EAB"/>
    <w:rsid w:val="00BF3B91"/>
    <w:rsid w:val="00C01D5D"/>
    <w:rsid w:val="00C024BE"/>
    <w:rsid w:val="00C355EA"/>
    <w:rsid w:val="00C51251"/>
    <w:rsid w:val="00C54CA7"/>
    <w:rsid w:val="00C60055"/>
    <w:rsid w:val="00C606CB"/>
    <w:rsid w:val="00C6426B"/>
    <w:rsid w:val="00C66CD6"/>
    <w:rsid w:val="00C800ED"/>
    <w:rsid w:val="00CA6C63"/>
    <w:rsid w:val="00CB18CE"/>
    <w:rsid w:val="00CC0326"/>
    <w:rsid w:val="00CC40DD"/>
    <w:rsid w:val="00CD178C"/>
    <w:rsid w:val="00CE5E6A"/>
    <w:rsid w:val="00D0593E"/>
    <w:rsid w:val="00D215BE"/>
    <w:rsid w:val="00D50AEA"/>
    <w:rsid w:val="00D52633"/>
    <w:rsid w:val="00D54C85"/>
    <w:rsid w:val="00D57753"/>
    <w:rsid w:val="00D701B1"/>
    <w:rsid w:val="00D73309"/>
    <w:rsid w:val="00D7367F"/>
    <w:rsid w:val="00D74334"/>
    <w:rsid w:val="00D83934"/>
    <w:rsid w:val="00D8445A"/>
    <w:rsid w:val="00D86B20"/>
    <w:rsid w:val="00D94940"/>
    <w:rsid w:val="00DB705C"/>
    <w:rsid w:val="00DE2AC9"/>
    <w:rsid w:val="00DF413C"/>
    <w:rsid w:val="00E01FA0"/>
    <w:rsid w:val="00E02F3C"/>
    <w:rsid w:val="00E21FEC"/>
    <w:rsid w:val="00E51D55"/>
    <w:rsid w:val="00E52183"/>
    <w:rsid w:val="00E56221"/>
    <w:rsid w:val="00E66008"/>
    <w:rsid w:val="00E74A52"/>
    <w:rsid w:val="00E75876"/>
    <w:rsid w:val="00E75F29"/>
    <w:rsid w:val="00E846FF"/>
    <w:rsid w:val="00E91C0A"/>
    <w:rsid w:val="00E944DE"/>
    <w:rsid w:val="00E9786E"/>
    <w:rsid w:val="00EA5CDC"/>
    <w:rsid w:val="00EC6073"/>
    <w:rsid w:val="00EC6DFA"/>
    <w:rsid w:val="00EC76C1"/>
    <w:rsid w:val="00ED7BDB"/>
    <w:rsid w:val="00EE05D4"/>
    <w:rsid w:val="00EE2617"/>
    <w:rsid w:val="00F006E4"/>
    <w:rsid w:val="00F05974"/>
    <w:rsid w:val="00F14227"/>
    <w:rsid w:val="00F1675F"/>
    <w:rsid w:val="00F259D9"/>
    <w:rsid w:val="00F26E29"/>
    <w:rsid w:val="00F42EFD"/>
    <w:rsid w:val="00F4476E"/>
    <w:rsid w:val="00F57995"/>
    <w:rsid w:val="00F72D73"/>
    <w:rsid w:val="00F7301F"/>
    <w:rsid w:val="00F832B9"/>
    <w:rsid w:val="00F94F55"/>
    <w:rsid w:val="00FB3DF8"/>
    <w:rsid w:val="00FC4435"/>
    <w:rsid w:val="00FD2368"/>
    <w:rsid w:val="00FD7A38"/>
    <w:rsid w:val="00FF143E"/>
    <w:rsid w:val="00FF2AD3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9696"/>
    </o:shapedefaults>
    <o:shapelayout v:ext="edit">
      <o:idmap v:ext="edit" data="1"/>
    </o:shapelayout>
  </w:shapeDefaults>
  <w:decimalSymbol w:val=","/>
  <w:listSeparator w:val=";"/>
  <w14:docId w14:val="15010E75"/>
  <w15:docId w15:val="{C7568547-4A01-4D97-A592-3FD00756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644"/>
    <w:pPr>
      <w:spacing w:line="360" w:lineRule="auto"/>
    </w:pPr>
    <w:rPr>
      <w:rFonts w:ascii="Arial" w:hAnsi="Arial"/>
      <w:color w:val="333333"/>
      <w:szCs w:val="24"/>
    </w:rPr>
  </w:style>
  <w:style w:type="paragraph" w:styleId="Nadpis1">
    <w:name w:val="heading 1"/>
    <w:basedOn w:val="Normln"/>
    <w:next w:val="Normln"/>
    <w:qFormat/>
    <w:rsid w:val="00E02F3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02F3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02F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3D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3D08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E02F3C"/>
    <w:pPr>
      <w:spacing w:line="240" w:lineRule="auto"/>
    </w:pPr>
  </w:style>
  <w:style w:type="paragraph" w:customStyle="1" w:styleId="Text">
    <w:name w:val="Text"/>
    <w:rsid w:val="00107644"/>
    <w:pPr>
      <w:spacing w:line="360" w:lineRule="auto"/>
    </w:pPr>
    <w:rPr>
      <w:rFonts w:ascii="Arial" w:hAnsi="Arial"/>
      <w:color w:val="333333"/>
      <w:szCs w:val="24"/>
    </w:rPr>
  </w:style>
  <w:style w:type="paragraph" w:styleId="Textbubliny">
    <w:name w:val="Balloon Text"/>
    <w:basedOn w:val="Normln"/>
    <w:semiHidden/>
    <w:rsid w:val="005A1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5799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3535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character" w:styleId="Siln">
    <w:name w:val="Strong"/>
    <w:basedOn w:val="Standardnpsmoodstavce"/>
    <w:uiPriority w:val="22"/>
    <w:qFormat/>
    <w:rsid w:val="00B35359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2C7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E571A"/>
    <w:pPr>
      <w:ind w:left="720"/>
      <w:contextualSpacing/>
    </w:pPr>
  </w:style>
  <w:style w:type="paragraph" w:customStyle="1" w:styleId="Nadpis21">
    <w:name w:val="Nadpis 21"/>
    <w:basedOn w:val="Normln"/>
    <w:rsid w:val="00720D70"/>
    <w:pPr>
      <w:keepNext/>
      <w:suppressAutoHyphens/>
      <w:spacing w:before="240" w:after="60"/>
    </w:pPr>
    <w:rPr>
      <w:b/>
      <w:bCs/>
      <w:i/>
      <w:iCs/>
      <w:kern w:val="2"/>
      <w:sz w:val="28"/>
      <w:szCs w:val="28"/>
      <w:lang w:eastAsia="ar-SA"/>
    </w:rPr>
  </w:style>
  <w:style w:type="character" w:styleId="Zdraznn">
    <w:name w:val="Emphasis"/>
    <w:basedOn w:val="Standardnpsmoodstavce"/>
    <w:uiPriority w:val="20"/>
    <w:qFormat/>
    <w:rsid w:val="00B873AC"/>
    <w:rPr>
      <w:i/>
      <w:iCs/>
    </w:rPr>
  </w:style>
  <w:style w:type="character" w:styleId="Odkaznakoment">
    <w:name w:val="annotation reference"/>
    <w:basedOn w:val="Standardnpsmoodstavce"/>
    <w:rsid w:val="006F73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73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7375"/>
    <w:rPr>
      <w:rFonts w:ascii="Arial" w:hAnsi="Arial"/>
      <w:color w:val="333333"/>
    </w:rPr>
  </w:style>
  <w:style w:type="paragraph" w:styleId="Pedmtkomente">
    <w:name w:val="annotation subject"/>
    <w:basedOn w:val="Textkomente"/>
    <w:next w:val="Textkomente"/>
    <w:link w:val="PedmtkomenteChar"/>
    <w:rsid w:val="006F7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F7375"/>
    <w:rPr>
      <w:rFonts w:ascii="Arial" w:hAnsi="Arial"/>
      <w:b/>
      <w:bCs/>
      <w:color w:val="333333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da@lidice-memoria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etlicka@lidice-memoria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UKAL~1.KUK\LOCALS~1\Temp\XPgrpwise\Hlavi&#269;kov&#253;%20pap&#237;r-le&#382;&#225;k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4A92-6E71-4AC8-B42D-9B8BE8B0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papír-ležáky</Template>
  <TotalTime>146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Památník Lidice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kukal</dc:creator>
  <cp:lastModifiedBy>Roman Škoda</cp:lastModifiedBy>
  <cp:revision>6</cp:revision>
  <cp:lastPrinted>2018-05-30T10:33:00Z</cp:lastPrinted>
  <dcterms:created xsi:type="dcterms:W3CDTF">2019-05-21T06:37:00Z</dcterms:created>
  <dcterms:modified xsi:type="dcterms:W3CDTF">2019-08-16T10:55:00Z</dcterms:modified>
</cp:coreProperties>
</file>