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48" w:rsidRDefault="00A44AC8" w:rsidP="002D4648">
      <w:pPr>
        <w:spacing w:line="240" w:lineRule="auto"/>
        <w:rPr>
          <w:rFonts w:asciiTheme="minorHAnsi" w:hAnsiTheme="minorHAnsi"/>
          <w:b/>
        </w:rPr>
      </w:pPr>
      <w:r>
        <w:rPr>
          <w:rFonts w:asciiTheme="minorHAnsi" w:hAnsiTheme="minorHAnsi"/>
          <w:b/>
          <w:u w:val="single"/>
        </w:rPr>
        <w:t>B</w:t>
      </w:r>
      <w:r w:rsidR="00D74924" w:rsidRPr="00806746">
        <w:rPr>
          <w:rFonts w:asciiTheme="minorHAnsi" w:hAnsiTheme="minorHAnsi"/>
          <w:b/>
          <w:u w:val="single"/>
        </w:rPr>
        <w:t>itvu</w:t>
      </w:r>
      <w:r w:rsidR="00806746" w:rsidRPr="00806746">
        <w:rPr>
          <w:rFonts w:asciiTheme="minorHAnsi" w:hAnsiTheme="minorHAnsi"/>
          <w:b/>
          <w:u w:val="single"/>
        </w:rPr>
        <w:t xml:space="preserve"> </w:t>
      </w:r>
      <w:r w:rsidR="00D74924" w:rsidRPr="00806746">
        <w:rPr>
          <w:rFonts w:asciiTheme="minorHAnsi" w:hAnsiTheme="minorHAnsi"/>
          <w:b/>
          <w:u w:val="single"/>
        </w:rPr>
        <w:t>u</w:t>
      </w:r>
      <w:r w:rsidR="00806746" w:rsidRPr="00806746">
        <w:rPr>
          <w:rFonts w:asciiTheme="minorHAnsi" w:hAnsiTheme="minorHAnsi"/>
          <w:b/>
          <w:u w:val="single"/>
        </w:rPr>
        <w:t xml:space="preserve"> </w:t>
      </w:r>
      <w:r w:rsidR="00D74924" w:rsidRPr="00806746">
        <w:rPr>
          <w:rFonts w:asciiTheme="minorHAnsi" w:hAnsiTheme="minorHAnsi"/>
          <w:b/>
          <w:u w:val="single"/>
        </w:rPr>
        <w:t>Sl</w:t>
      </w:r>
      <w:r w:rsidR="00E55F93" w:rsidRPr="00806746">
        <w:rPr>
          <w:rFonts w:asciiTheme="minorHAnsi" w:hAnsiTheme="minorHAnsi"/>
          <w:b/>
          <w:u w:val="single"/>
        </w:rPr>
        <w:t>avkova</w:t>
      </w:r>
      <w:r w:rsidR="00806746" w:rsidRPr="00806746">
        <w:rPr>
          <w:rFonts w:asciiTheme="minorHAnsi" w:hAnsiTheme="minorHAnsi"/>
          <w:b/>
          <w:u w:val="single"/>
        </w:rPr>
        <w:t xml:space="preserve"> </w:t>
      </w:r>
      <w:r w:rsidR="00806746">
        <w:rPr>
          <w:rFonts w:asciiTheme="minorHAnsi" w:hAnsiTheme="minorHAnsi"/>
          <w:b/>
          <w:u w:val="single"/>
        </w:rPr>
        <w:t xml:space="preserve">letos </w:t>
      </w:r>
      <w:r w:rsidR="00E55F93" w:rsidRPr="00806746">
        <w:rPr>
          <w:rFonts w:asciiTheme="minorHAnsi" w:hAnsiTheme="minorHAnsi"/>
          <w:b/>
          <w:u w:val="single"/>
        </w:rPr>
        <w:t>připomenou</w:t>
      </w:r>
      <w:r w:rsidR="00806746" w:rsidRPr="00806746">
        <w:rPr>
          <w:rFonts w:asciiTheme="minorHAnsi" w:hAnsiTheme="minorHAnsi"/>
          <w:b/>
          <w:u w:val="single"/>
        </w:rPr>
        <w:t xml:space="preserve"> </w:t>
      </w:r>
      <w:r w:rsidR="00E55F93" w:rsidRPr="00806746">
        <w:rPr>
          <w:rFonts w:asciiTheme="minorHAnsi" w:hAnsiTheme="minorHAnsi"/>
          <w:b/>
          <w:u w:val="single"/>
        </w:rPr>
        <w:t>desítky</w:t>
      </w:r>
      <w:r w:rsidR="00806746" w:rsidRPr="00806746">
        <w:rPr>
          <w:rFonts w:asciiTheme="minorHAnsi" w:hAnsiTheme="minorHAnsi"/>
          <w:b/>
          <w:u w:val="single"/>
        </w:rPr>
        <w:t xml:space="preserve"> </w:t>
      </w:r>
      <w:r w:rsidR="00E55F93" w:rsidRPr="00806746">
        <w:rPr>
          <w:rFonts w:asciiTheme="minorHAnsi" w:hAnsiTheme="minorHAnsi"/>
          <w:b/>
          <w:u w:val="single"/>
        </w:rPr>
        <w:t>akcí</w:t>
      </w:r>
      <w:r w:rsidR="002D4648">
        <w:rPr>
          <w:rFonts w:asciiTheme="minorHAnsi" w:hAnsiTheme="minorHAnsi"/>
          <w:b/>
          <w:u w:val="single"/>
        </w:rPr>
        <w:t>, novinkou je společný web</w:t>
      </w:r>
      <w:r w:rsidR="00D74924" w:rsidRPr="00806746">
        <w:rPr>
          <w:rFonts w:asciiTheme="minorHAnsi" w:hAnsiTheme="minorHAnsi"/>
          <w:b/>
          <w:u w:val="single"/>
        </w:rPr>
        <w:br/>
      </w:r>
    </w:p>
    <w:p w:rsidR="00FD3ACD" w:rsidRPr="00806746" w:rsidRDefault="00D047B3" w:rsidP="002D4648">
      <w:pPr>
        <w:jc w:val="both"/>
        <w:rPr>
          <w:rFonts w:asciiTheme="minorHAnsi" w:hAnsiTheme="minorHAnsi"/>
          <w:b/>
        </w:rPr>
      </w:pPr>
      <w:r w:rsidRPr="00806746">
        <w:rPr>
          <w:rFonts w:asciiTheme="minorHAnsi" w:hAnsiTheme="minorHAnsi"/>
          <w:b/>
        </w:rPr>
        <w:t>Od 18. listopadu do prvního prosincového víkendu se města a obce, jimiž před 212 lety táhly armády tří císařů, opět přenesou do roku 1805, který ovlivnil dějiny Evrop</w:t>
      </w:r>
      <w:bookmarkStart w:id="0" w:name="_GoBack"/>
      <w:bookmarkEnd w:id="0"/>
      <w:r w:rsidRPr="00806746">
        <w:rPr>
          <w:rFonts w:asciiTheme="minorHAnsi" w:hAnsiTheme="minorHAnsi"/>
          <w:b/>
        </w:rPr>
        <w:t>y a tragicky zasáh</w:t>
      </w:r>
      <w:r w:rsidR="00222365" w:rsidRPr="00806746">
        <w:rPr>
          <w:rFonts w:asciiTheme="minorHAnsi" w:hAnsiTheme="minorHAnsi"/>
          <w:b/>
        </w:rPr>
        <w:t>l do životů místních obyvatel.</w:t>
      </w:r>
      <w:r w:rsidR="00806746" w:rsidRPr="00806746">
        <w:rPr>
          <w:rFonts w:asciiTheme="minorHAnsi" w:hAnsiTheme="minorHAnsi"/>
          <w:b/>
        </w:rPr>
        <w:t xml:space="preserve"> </w:t>
      </w:r>
      <w:r w:rsidR="00A44AC8">
        <w:rPr>
          <w:rFonts w:asciiTheme="minorHAnsi" w:hAnsiTheme="minorHAnsi"/>
          <w:b/>
        </w:rPr>
        <w:t xml:space="preserve">Nebudou to jen obce </w:t>
      </w:r>
      <w:r w:rsidR="00A44AC8" w:rsidRPr="00A44AC8">
        <w:rPr>
          <w:rFonts w:asciiTheme="minorHAnsi" w:hAnsiTheme="minorHAnsi"/>
          <w:b/>
        </w:rPr>
        <w:t>na území slavkovského bojiště</w:t>
      </w:r>
      <w:r w:rsidR="00A44AC8">
        <w:rPr>
          <w:rFonts w:asciiTheme="minorHAnsi" w:hAnsiTheme="minorHAnsi"/>
          <w:b/>
        </w:rPr>
        <w:t xml:space="preserve">, ale také </w:t>
      </w:r>
      <w:r w:rsidR="00A44AC8" w:rsidRPr="00A44AC8">
        <w:rPr>
          <w:rFonts w:asciiTheme="minorHAnsi" w:hAnsiTheme="minorHAnsi"/>
          <w:b/>
        </w:rPr>
        <w:t xml:space="preserve">Brno, Vyškov i Slavkov u Brna. </w:t>
      </w:r>
      <w:r w:rsidR="00806746" w:rsidRPr="00806746">
        <w:rPr>
          <w:rFonts w:asciiTheme="minorHAnsi" w:hAnsiTheme="minorHAnsi"/>
          <w:b/>
        </w:rPr>
        <w:t>Tuto evropsky významnou událost připom</w:t>
      </w:r>
      <w:r w:rsidR="00A44AC8">
        <w:rPr>
          <w:rFonts w:asciiTheme="minorHAnsi" w:hAnsiTheme="minorHAnsi"/>
          <w:b/>
        </w:rPr>
        <w:t>enou desítky vzpomínkových akcí, které zahrnují</w:t>
      </w:r>
      <w:r w:rsidR="00A44AC8" w:rsidRPr="00A44AC8">
        <w:rPr>
          <w:rFonts w:asciiTheme="minorHAnsi" w:hAnsiTheme="minorHAnsi"/>
          <w:b/>
        </w:rPr>
        <w:t xml:space="preserve"> nejen rekonstrukce bojů, ale také pietní setkání připomínající desítky tisíc obětí válečného roku 1805 na Moravě.</w:t>
      </w:r>
    </w:p>
    <w:p w:rsidR="00806746" w:rsidRDefault="00717D4C" w:rsidP="002D4648">
      <w:pPr>
        <w:spacing w:line="240" w:lineRule="auto"/>
        <w:jc w:val="both"/>
        <w:rPr>
          <w:rFonts w:asciiTheme="minorHAnsi" w:hAnsiTheme="minorHAnsi"/>
        </w:rPr>
      </w:pPr>
      <w:r w:rsidRPr="00806746">
        <w:rPr>
          <w:rFonts w:asciiTheme="minorHAnsi" w:hAnsiTheme="minorHAnsi"/>
        </w:rPr>
        <w:t>S</w:t>
      </w:r>
      <w:r w:rsidR="000E6125" w:rsidRPr="00806746">
        <w:rPr>
          <w:rFonts w:asciiTheme="minorHAnsi" w:hAnsiTheme="minorHAnsi"/>
        </w:rPr>
        <w:t>érii</w:t>
      </w:r>
      <w:r w:rsidR="00806746">
        <w:rPr>
          <w:rFonts w:asciiTheme="minorHAnsi" w:hAnsiTheme="minorHAnsi"/>
        </w:rPr>
        <w:t xml:space="preserve"> </w:t>
      </w:r>
      <w:r w:rsidR="000E6125" w:rsidRPr="00806746">
        <w:rPr>
          <w:rFonts w:asciiTheme="minorHAnsi" w:hAnsiTheme="minorHAnsi"/>
        </w:rPr>
        <w:t>vojensko</w:t>
      </w:r>
      <w:r w:rsidR="00D74924" w:rsidRPr="00806746">
        <w:rPr>
          <w:rFonts w:asciiTheme="minorHAnsi" w:hAnsiTheme="minorHAnsi"/>
        </w:rPr>
        <w:t xml:space="preserve">-historických akcí zahájí </w:t>
      </w:r>
      <w:r w:rsidR="00CC3BD4" w:rsidRPr="00806746">
        <w:rPr>
          <w:rFonts w:asciiTheme="minorHAnsi" w:hAnsiTheme="minorHAnsi"/>
        </w:rPr>
        <w:t xml:space="preserve">průchod </w:t>
      </w:r>
      <w:r w:rsidR="00D74924" w:rsidRPr="00806746">
        <w:rPr>
          <w:rFonts w:asciiTheme="minorHAnsi" w:hAnsiTheme="minorHAnsi"/>
          <w:b/>
        </w:rPr>
        <w:t xml:space="preserve">Napoleona Brnem </w:t>
      </w:r>
      <w:r w:rsidR="000E6125" w:rsidRPr="00806746">
        <w:rPr>
          <w:rFonts w:asciiTheme="minorHAnsi" w:hAnsiTheme="minorHAnsi"/>
          <w:b/>
        </w:rPr>
        <w:t xml:space="preserve">v sobotu </w:t>
      </w:r>
      <w:r w:rsidR="00D74924" w:rsidRPr="00806746">
        <w:rPr>
          <w:rFonts w:asciiTheme="minorHAnsi" w:hAnsiTheme="minorHAnsi"/>
          <w:b/>
        </w:rPr>
        <w:t>18. listopadu.</w:t>
      </w:r>
      <w:r w:rsidRPr="00806746">
        <w:rPr>
          <w:rFonts w:asciiTheme="minorHAnsi" w:hAnsiTheme="minorHAnsi"/>
        </w:rPr>
        <w:t xml:space="preserve"> </w:t>
      </w:r>
      <w:r w:rsidR="00A71941" w:rsidRPr="00806746">
        <w:rPr>
          <w:rFonts w:asciiTheme="minorHAnsi" w:hAnsiTheme="minorHAnsi"/>
        </w:rPr>
        <w:t xml:space="preserve">Brno pak zažije vojenský </w:t>
      </w:r>
      <w:r w:rsidR="00CC3BD4" w:rsidRPr="00806746">
        <w:rPr>
          <w:rFonts w:asciiTheme="minorHAnsi" w:hAnsiTheme="minorHAnsi"/>
        </w:rPr>
        <w:t xml:space="preserve">pochod </w:t>
      </w:r>
      <w:r w:rsidR="00A71941" w:rsidRPr="00806746">
        <w:rPr>
          <w:rFonts w:asciiTheme="minorHAnsi" w:hAnsiTheme="minorHAnsi"/>
        </w:rPr>
        <w:t>ještě jednou</w:t>
      </w:r>
      <w:r w:rsidR="00806746">
        <w:rPr>
          <w:rFonts w:asciiTheme="minorHAnsi" w:hAnsiTheme="minorHAnsi"/>
        </w:rPr>
        <w:t>,</w:t>
      </w:r>
      <w:r w:rsidR="00A71941" w:rsidRPr="00806746">
        <w:rPr>
          <w:rFonts w:asciiTheme="minorHAnsi" w:hAnsiTheme="minorHAnsi"/>
        </w:rPr>
        <w:t xml:space="preserve"> a to ve </w:t>
      </w:r>
      <w:r w:rsidR="00A71941" w:rsidRPr="00806746">
        <w:rPr>
          <w:rFonts w:asciiTheme="minorHAnsi" w:hAnsiTheme="minorHAnsi"/>
          <w:b/>
        </w:rPr>
        <w:t>čtvrtek 3</w:t>
      </w:r>
      <w:r w:rsidR="00CC3BD4" w:rsidRPr="00806746">
        <w:rPr>
          <w:rFonts w:asciiTheme="minorHAnsi" w:hAnsiTheme="minorHAnsi"/>
          <w:b/>
        </w:rPr>
        <w:t>0. listopadu</w:t>
      </w:r>
      <w:r w:rsidR="00CC3BD4" w:rsidRPr="00806746">
        <w:rPr>
          <w:rFonts w:asciiTheme="minorHAnsi" w:hAnsiTheme="minorHAnsi"/>
        </w:rPr>
        <w:t>, kdy se uskuteční S</w:t>
      </w:r>
      <w:r w:rsidR="00A71941" w:rsidRPr="00806746">
        <w:rPr>
          <w:rFonts w:asciiTheme="minorHAnsi" w:hAnsiTheme="minorHAnsi"/>
        </w:rPr>
        <w:t xml:space="preserve">etkání Denisových sadech. </w:t>
      </w:r>
    </w:p>
    <w:p w:rsidR="002D4648" w:rsidRPr="002D4648" w:rsidRDefault="002D4648" w:rsidP="002D4648">
      <w:pPr>
        <w:spacing w:line="240" w:lineRule="auto"/>
        <w:jc w:val="both"/>
        <w:rPr>
          <w:rFonts w:asciiTheme="minorHAnsi" w:hAnsiTheme="minorHAnsi"/>
        </w:rPr>
      </w:pPr>
      <w:r w:rsidRPr="002D4648">
        <w:rPr>
          <w:rFonts w:asciiTheme="minorHAnsi" w:hAnsiTheme="minorHAnsi"/>
        </w:rPr>
        <w:t>„</w:t>
      </w:r>
      <w:r w:rsidRPr="002D4648">
        <w:rPr>
          <w:rFonts w:asciiTheme="minorHAnsi" w:hAnsiTheme="minorHAnsi"/>
          <w:i/>
          <w:iCs/>
        </w:rPr>
        <w:t>Události spojené s bitvou u Slavkova jsou i po dvou staletích příležitostí k pozastavení se nad smyslem udržení míru v Evropě i připomínkou toho, že žádné vítězství jednoho národa nad druhým není věčné a vždy si vyžádá mnoho nevinných obětí</w:t>
      </w:r>
      <w:r>
        <w:rPr>
          <w:rFonts w:asciiTheme="minorHAnsi" w:hAnsiTheme="minorHAnsi"/>
          <w:i/>
          <w:iCs/>
        </w:rPr>
        <w:t xml:space="preserve">. </w:t>
      </w:r>
      <w:r w:rsidRPr="002D4648">
        <w:rPr>
          <w:rFonts w:asciiTheme="minorHAnsi" w:hAnsiTheme="minorHAnsi"/>
          <w:i/>
          <w:iCs/>
        </w:rPr>
        <w:t>Je třeba vyzdvihnout kvalitu akcí připomínající Napoleonovo tažení Moravou, které jsou dlouhodobě pořádané na světové úrovni a pomáhají tak ke zviditelnění nejen samotného regionu, ale celé České republiky</w:t>
      </w:r>
      <w:r w:rsidRPr="002D4648">
        <w:rPr>
          <w:rFonts w:asciiTheme="minorHAnsi" w:hAnsiTheme="minorHAnsi"/>
        </w:rPr>
        <w:t>,“ uvedl hejtman Jihomoravského kraje Bohumil Šimek.</w:t>
      </w:r>
    </w:p>
    <w:p w:rsidR="00222365" w:rsidRPr="00806746" w:rsidRDefault="0046220C" w:rsidP="002D4648">
      <w:pPr>
        <w:spacing w:line="240" w:lineRule="auto"/>
        <w:jc w:val="both"/>
        <w:rPr>
          <w:rFonts w:asciiTheme="minorHAnsi" w:hAnsiTheme="minorHAnsi"/>
        </w:rPr>
      </w:pPr>
      <w:r w:rsidRPr="00806746">
        <w:rPr>
          <w:rFonts w:asciiTheme="minorHAnsi" w:hAnsiTheme="minorHAnsi"/>
        </w:rPr>
        <w:t>Hlavní dění věnované</w:t>
      </w:r>
      <w:r w:rsidR="007C28C8" w:rsidRPr="00806746">
        <w:rPr>
          <w:rFonts w:asciiTheme="minorHAnsi" w:hAnsiTheme="minorHAnsi"/>
        </w:rPr>
        <w:t xml:space="preserve"> napoleonské historii ve střední Evropě proběhne na </w:t>
      </w:r>
      <w:r w:rsidR="00806746">
        <w:rPr>
          <w:rFonts w:asciiTheme="minorHAnsi" w:hAnsiTheme="minorHAnsi"/>
        </w:rPr>
        <w:t>s</w:t>
      </w:r>
      <w:r w:rsidR="007C28C8" w:rsidRPr="00806746">
        <w:rPr>
          <w:rFonts w:asciiTheme="minorHAnsi" w:hAnsiTheme="minorHAnsi"/>
        </w:rPr>
        <w:t xml:space="preserve">lavkovském bojišti </w:t>
      </w:r>
      <w:r w:rsidRPr="00806746">
        <w:rPr>
          <w:rFonts w:asciiTheme="minorHAnsi" w:hAnsiTheme="minorHAnsi"/>
        </w:rPr>
        <w:t xml:space="preserve">a v dotčených obcích </w:t>
      </w:r>
      <w:r w:rsidR="007C28C8" w:rsidRPr="00806746">
        <w:rPr>
          <w:rFonts w:asciiTheme="minorHAnsi" w:hAnsiTheme="minorHAnsi"/>
          <w:b/>
        </w:rPr>
        <w:t>ve dnech 1.</w:t>
      </w:r>
      <w:r w:rsidR="00F037D3" w:rsidRPr="00806746">
        <w:rPr>
          <w:rFonts w:asciiTheme="minorHAnsi" w:hAnsiTheme="minorHAnsi"/>
          <w:b/>
        </w:rPr>
        <w:t xml:space="preserve"> </w:t>
      </w:r>
      <w:r w:rsidR="007C28C8" w:rsidRPr="00806746">
        <w:rPr>
          <w:rFonts w:asciiTheme="minorHAnsi" w:hAnsiTheme="minorHAnsi"/>
          <w:b/>
        </w:rPr>
        <w:t>– 3. prosince.</w:t>
      </w:r>
      <w:r w:rsidR="007C28C8" w:rsidRPr="00806746">
        <w:rPr>
          <w:rFonts w:asciiTheme="minorHAnsi" w:hAnsiTheme="minorHAnsi"/>
        </w:rPr>
        <w:t xml:space="preserve"> </w:t>
      </w:r>
      <w:r w:rsidR="00F1311D" w:rsidRPr="00806746">
        <w:rPr>
          <w:rFonts w:asciiTheme="minorHAnsi" w:hAnsiTheme="minorHAnsi"/>
        </w:rPr>
        <w:t>Návštěvnickým v</w:t>
      </w:r>
      <w:r w:rsidRPr="00806746">
        <w:rPr>
          <w:rFonts w:asciiTheme="minorHAnsi" w:hAnsiTheme="minorHAnsi"/>
        </w:rPr>
        <w:t>rcholem bude</w:t>
      </w:r>
      <w:r w:rsidR="007C28C8" w:rsidRPr="00806746">
        <w:rPr>
          <w:rFonts w:asciiTheme="minorHAnsi" w:hAnsiTheme="minorHAnsi"/>
        </w:rPr>
        <w:t xml:space="preserve"> </w:t>
      </w:r>
      <w:r w:rsidR="007C28C8" w:rsidRPr="00806746">
        <w:rPr>
          <w:rFonts w:asciiTheme="minorHAnsi" w:hAnsiTheme="minorHAnsi"/>
          <w:b/>
        </w:rPr>
        <w:t>sobotní bitevní ukázka</w:t>
      </w:r>
      <w:r w:rsidR="007C28C8" w:rsidRPr="00806746">
        <w:rPr>
          <w:rFonts w:asciiTheme="minorHAnsi" w:hAnsiTheme="minorHAnsi"/>
        </w:rPr>
        <w:t xml:space="preserve"> pod kopcem</w:t>
      </w:r>
      <w:r w:rsidR="00806746">
        <w:rPr>
          <w:rFonts w:asciiTheme="minorHAnsi" w:hAnsiTheme="minorHAnsi"/>
        </w:rPr>
        <w:t xml:space="preserve"> Santon (14:00) u obce Tvarožná</w:t>
      </w:r>
      <w:r w:rsidR="007C28C8" w:rsidRPr="00806746">
        <w:rPr>
          <w:rFonts w:asciiTheme="minorHAnsi" w:hAnsiTheme="minorHAnsi"/>
        </w:rPr>
        <w:t xml:space="preserve"> za účasti cca 1</w:t>
      </w:r>
      <w:r w:rsidR="004E43EF" w:rsidRPr="00806746">
        <w:rPr>
          <w:rFonts w:asciiTheme="minorHAnsi" w:hAnsiTheme="minorHAnsi"/>
        </w:rPr>
        <w:t xml:space="preserve"> </w:t>
      </w:r>
      <w:r w:rsidR="007C28C8" w:rsidRPr="00806746">
        <w:rPr>
          <w:rFonts w:asciiTheme="minorHAnsi" w:hAnsiTheme="minorHAnsi"/>
        </w:rPr>
        <w:t xml:space="preserve">000 vojáků v dobových uniformách, 60 koní a 15 děl. Dvoudenní program odkazující zejména na události předcházející vítězství Napoleona </w:t>
      </w:r>
      <w:r w:rsidR="00E55F93" w:rsidRPr="00806746">
        <w:rPr>
          <w:rFonts w:asciiTheme="minorHAnsi" w:hAnsiTheme="minorHAnsi"/>
        </w:rPr>
        <w:br/>
      </w:r>
      <w:r w:rsidR="007C28C8" w:rsidRPr="00806746">
        <w:rPr>
          <w:rFonts w:asciiTheme="minorHAnsi" w:hAnsiTheme="minorHAnsi"/>
        </w:rPr>
        <w:t xml:space="preserve">a následného </w:t>
      </w:r>
      <w:r w:rsidR="007C28C8" w:rsidRPr="00806746">
        <w:rPr>
          <w:rFonts w:asciiTheme="minorHAnsi" w:hAnsiTheme="minorHAnsi"/>
          <w:b/>
        </w:rPr>
        <w:t>života na zámku vrcholící v sobotu průvodem vojsk a ohňostrojem</w:t>
      </w:r>
      <w:r w:rsidR="007C28C8" w:rsidRPr="00806746">
        <w:rPr>
          <w:rFonts w:asciiTheme="minorHAnsi" w:hAnsiTheme="minorHAnsi"/>
        </w:rPr>
        <w:t xml:space="preserve"> (20:00) čeká na návštěvníky Slavkova u Brna. Centrum města se dobově promění díky historickému jarmarku</w:t>
      </w:r>
      <w:r w:rsidR="004F4E6C" w:rsidRPr="00806746">
        <w:rPr>
          <w:rFonts w:asciiTheme="minorHAnsi" w:hAnsiTheme="minorHAnsi"/>
        </w:rPr>
        <w:t>.</w:t>
      </w:r>
    </w:p>
    <w:p w:rsidR="00FD3ACD" w:rsidRPr="00806746" w:rsidRDefault="007C28C8" w:rsidP="002D4648">
      <w:pPr>
        <w:spacing w:line="240" w:lineRule="auto"/>
        <w:jc w:val="both"/>
        <w:rPr>
          <w:rFonts w:asciiTheme="minorHAnsi" w:hAnsiTheme="minorHAnsi"/>
        </w:rPr>
      </w:pPr>
      <w:r w:rsidRPr="00806746">
        <w:rPr>
          <w:rFonts w:asciiTheme="minorHAnsi" w:hAnsiTheme="minorHAnsi"/>
          <w:b/>
        </w:rPr>
        <w:t xml:space="preserve">V pátek </w:t>
      </w:r>
      <w:r w:rsidR="00A62703" w:rsidRPr="00806746">
        <w:rPr>
          <w:rFonts w:asciiTheme="minorHAnsi" w:hAnsiTheme="minorHAnsi"/>
          <w:b/>
        </w:rPr>
        <w:t xml:space="preserve">1. </w:t>
      </w:r>
      <w:r w:rsidR="0046220C" w:rsidRPr="00806746">
        <w:rPr>
          <w:rFonts w:asciiTheme="minorHAnsi" w:hAnsiTheme="minorHAnsi"/>
          <w:b/>
        </w:rPr>
        <w:t>p</w:t>
      </w:r>
      <w:r w:rsidR="00A62703" w:rsidRPr="00806746">
        <w:rPr>
          <w:rFonts w:asciiTheme="minorHAnsi" w:hAnsiTheme="minorHAnsi"/>
          <w:b/>
        </w:rPr>
        <w:t>rosince</w:t>
      </w:r>
      <w:r w:rsidR="00A62703" w:rsidRPr="00806746">
        <w:rPr>
          <w:rFonts w:asciiTheme="minorHAnsi" w:hAnsiTheme="minorHAnsi"/>
        </w:rPr>
        <w:t xml:space="preserve"> se uskuteční také </w:t>
      </w:r>
      <w:r w:rsidRPr="00806746">
        <w:rPr>
          <w:rFonts w:asciiTheme="minorHAnsi" w:hAnsiTheme="minorHAnsi"/>
        </w:rPr>
        <w:t>tradiční vojensko</w:t>
      </w:r>
      <w:r w:rsidR="000E6125" w:rsidRPr="00806746">
        <w:rPr>
          <w:rFonts w:asciiTheme="minorHAnsi" w:hAnsiTheme="minorHAnsi"/>
        </w:rPr>
        <w:t>-</w:t>
      </w:r>
      <w:r w:rsidRPr="00806746">
        <w:rPr>
          <w:rFonts w:asciiTheme="minorHAnsi" w:hAnsiTheme="minorHAnsi"/>
        </w:rPr>
        <w:t xml:space="preserve">historický program </w:t>
      </w:r>
      <w:r w:rsidRPr="00806746">
        <w:rPr>
          <w:rFonts w:asciiTheme="minorHAnsi" w:hAnsiTheme="minorHAnsi"/>
          <w:b/>
        </w:rPr>
        <w:t>Francouzové</w:t>
      </w:r>
      <w:r w:rsidR="00806746">
        <w:rPr>
          <w:rFonts w:asciiTheme="minorHAnsi" w:hAnsiTheme="minorHAnsi"/>
          <w:b/>
        </w:rPr>
        <w:t xml:space="preserve"> </w:t>
      </w:r>
      <w:r w:rsidRPr="00806746">
        <w:rPr>
          <w:rFonts w:asciiTheme="minorHAnsi" w:hAnsiTheme="minorHAnsi"/>
          <w:b/>
        </w:rPr>
        <w:t>v Křenovicích.</w:t>
      </w:r>
      <w:r w:rsidR="00806746">
        <w:rPr>
          <w:rFonts w:asciiTheme="minorHAnsi" w:hAnsiTheme="minorHAnsi"/>
          <w:b/>
        </w:rPr>
        <w:t xml:space="preserve"> </w:t>
      </w:r>
      <w:r w:rsidR="00FA08F0" w:rsidRPr="00806746">
        <w:rPr>
          <w:rFonts w:asciiTheme="minorHAnsi" w:hAnsiTheme="minorHAnsi"/>
        </w:rPr>
        <w:t>Na</w:t>
      </w:r>
      <w:r w:rsidR="00806746">
        <w:rPr>
          <w:rFonts w:asciiTheme="minorHAnsi" w:hAnsiTheme="minorHAnsi"/>
        </w:rPr>
        <w:t xml:space="preserve"> </w:t>
      </w:r>
      <w:r w:rsidR="00FA08F0" w:rsidRPr="00806746">
        <w:rPr>
          <w:rFonts w:asciiTheme="minorHAnsi" w:hAnsiTheme="minorHAnsi"/>
        </w:rPr>
        <w:t>Žuráni</w:t>
      </w:r>
      <w:r w:rsidR="00806746">
        <w:rPr>
          <w:rFonts w:asciiTheme="minorHAnsi" w:hAnsiTheme="minorHAnsi"/>
        </w:rPr>
        <w:t xml:space="preserve"> </w:t>
      </w:r>
      <w:r w:rsidR="00FA08F0" w:rsidRPr="00806746">
        <w:rPr>
          <w:rFonts w:asciiTheme="minorHAnsi" w:hAnsiTheme="minorHAnsi"/>
        </w:rPr>
        <w:t>se v podvečer rozhoří „</w:t>
      </w:r>
      <w:r w:rsidR="00FA08F0" w:rsidRPr="00806746">
        <w:rPr>
          <w:rFonts w:asciiTheme="minorHAnsi" w:hAnsiTheme="minorHAnsi"/>
          <w:b/>
        </w:rPr>
        <w:t>Jiříkovické ohně</w:t>
      </w:r>
      <w:r w:rsidR="00FA08F0" w:rsidRPr="00806746">
        <w:rPr>
          <w:rFonts w:asciiTheme="minorHAnsi" w:hAnsiTheme="minorHAnsi"/>
        </w:rPr>
        <w:t>“.</w:t>
      </w:r>
      <w:r w:rsidR="00806746">
        <w:rPr>
          <w:rFonts w:asciiTheme="minorHAnsi" w:hAnsiTheme="minorHAnsi"/>
        </w:rPr>
        <w:t xml:space="preserve"> </w:t>
      </w:r>
      <w:r w:rsidRPr="00806746">
        <w:rPr>
          <w:rFonts w:asciiTheme="minorHAnsi" w:hAnsiTheme="minorHAnsi"/>
        </w:rPr>
        <w:t xml:space="preserve">Připomínka </w:t>
      </w:r>
      <w:r w:rsidRPr="00806746">
        <w:rPr>
          <w:rFonts w:asciiTheme="minorHAnsi" w:hAnsiTheme="minorHAnsi"/>
          <w:b/>
        </w:rPr>
        <w:t>bitvy o Sokolnice</w:t>
      </w:r>
      <w:r w:rsidRPr="00806746">
        <w:rPr>
          <w:rFonts w:asciiTheme="minorHAnsi" w:hAnsiTheme="minorHAnsi"/>
        </w:rPr>
        <w:t xml:space="preserve"> se odehraje v místním zámeckém parku v neděli dopoledne.</w:t>
      </w:r>
      <w:r w:rsidR="00806746">
        <w:rPr>
          <w:rFonts w:asciiTheme="minorHAnsi" w:hAnsiTheme="minorHAnsi"/>
        </w:rPr>
        <w:t xml:space="preserve"> </w:t>
      </w:r>
      <w:r w:rsidR="00A71941" w:rsidRPr="00806746">
        <w:rPr>
          <w:rFonts w:asciiTheme="minorHAnsi" w:hAnsiTheme="minorHAnsi"/>
        </w:rPr>
        <w:t xml:space="preserve">V tomto duchu </w:t>
      </w:r>
      <w:r w:rsidR="000E6125" w:rsidRPr="00806746">
        <w:rPr>
          <w:rFonts w:asciiTheme="minorHAnsi" w:hAnsiTheme="minorHAnsi"/>
        </w:rPr>
        <w:t xml:space="preserve">se </w:t>
      </w:r>
      <w:r w:rsidR="00A71941" w:rsidRPr="00806746">
        <w:rPr>
          <w:rFonts w:asciiTheme="minorHAnsi" w:hAnsiTheme="minorHAnsi"/>
        </w:rPr>
        <w:t xml:space="preserve">pak </w:t>
      </w:r>
      <w:r w:rsidR="00806746">
        <w:rPr>
          <w:rFonts w:asciiTheme="minorHAnsi" w:hAnsiTheme="minorHAnsi"/>
        </w:rPr>
        <w:t xml:space="preserve">napoleonský </w:t>
      </w:r>
      <w:r w:rsidR="00A71941" w:rsidRPr="00806746">
        <w:rPr>
          <w:rFonts w:asciiTheme="minorHAnsi" w:hAnsiTheme="minorHAnsi"/>
        </w:rPr>
        <w:t>v</w:t>
      </w:r>
      <w:r w:rsidR="00A62703" w:rsidRPr="00806746">
        <w:rPr>
          <w:rFonts w:asciiTheme="minorHAnsi" w:hAnsiTheme="minorHAnsi"/>
        </w:rPr>
        <w:t xml:space="preserve">íkend </w:t>
      </w:r>
      <w:r w:rsidR="00A62703" w:rsidRPr="00806746">
        <w:rPr>
          <w:rFonts w:asciiTheme="minorHAnsi" w:hAnsiTheme="minorHAnsi"/>
          <w:b/>
        </w:rPr>
        <w:t xml:space="preserve">završí u </w:t>
      </w:r>
      <w:r w:rsidR="000E6125" w:rsidRPr="00806746">
        <w:rPr>
          <w:rFonts w:asciiTheme="minorHAnsi" w:hAnsiTheme="minorHAnsi"/>
          <w:b/>
        </w:rPr>
        <w:t>symbolu usmíření</w:t>
      </w:r>
      <w:r w:rsidR="00A71941" w:rsidRPr="00806746">
        <w:rPr>
          <w:rFonts w:asciiTheme="minorHAnsi" w:hAnsiTheme="minorHAnsi"/>
          <w:b/>
        </w:rPr>
        <w:t xml:space="preserve"> - </w:t>
      </w:r>
      <w:r w:rsidR="00A62703" w:rsidRPr="00806746">
        <w:rPr>
          <w:rFonts w:asciiTheme="minorHAnsi" w:hAnsiTheme="minorHAnsi"/>
          <w:b/>
        </w:rPr>
        <w:t>Mohyly míru</w:t>
      </w:r>
      <w:r w:rsidR="00A62703" w:rsidRPr="00806746">
        <w:rPr>
          <w:rFonts w:asciiTheme="minorHAnsi" w:hAnsiTheme="minorHAnsi"/>
        </w:rPr>
        <w:t xml:space="preserve"> na Prateckém návrší</w:t>
      </w:r>
      <w:r w:rsidR="0046220C" w:rsidRPr="00806746">
        <w:rPr>
          <w:rFonts w:asciiTheme="minorHAnsi" w:hAnsiTheme="minorHAnsi"/>
        </w:rPr>
        <w:t xml:space="preserve"> </w:t>
      </w:r>
      <w:r w:rsidR="00806746" w:rsidRPr="00806746">
        <w:rPr>
          <w:rFonts w:asciiTheme="minorHAnsi" w:hAnsiTheme="minorHAnsi"/>
          <w:b/>
        </w:rPr>
        <w:t>v neděli 2. prosince</w:t>
      </w:r>
      <w:r w:rsidR="00806746">
        <w:rPr>
          <w:rFonts w:asciiTheme="minorHAnsi" w:hAnsiTheme="minorHAnsi"/>
        </w:rPr>
        <w:t xml:space="preserve"> </w:t>
      </w:r>
      <w:r w:rsidR="0046220C" w:rsidRPr="00806746">
        <w:rPr>
          <w:rFonts w:asciiTheme="minorHAnsi" w:hAnsiTheme="minorHAnsi"/>
        </w:rPr>
        <w:t>(12:00)</w:t>
      </w:r>
      <w:r w:rsidR="00A62703" w:rsidRPr="00806746">
        <w:rPr>
          <w:rFonts w:asciiTheme="minorHAnsi" w:hAnsiTheme="minorHAnsi"/>
        </w:rPr>
        <w:t>, kde</w:t>
      </w:r>
      <w:r w:rsidR="00691FB8" w:rsidRPr="00806746">
        <w:rPr>
          <w:rFonts w:asciiTheme="minorHAnsi" w:hAnsiTheme="minorHAnsi"/>
        </w:rPr>
        <w:t xml:space="preserve"> </w:t>
      </w:r>
      <w:r w:rsidR="00A62703" w:rsidRPr="00806746">
        <w:rPr>
          <w:rFonts w:asciiTheme="minorHAnsi" w:hAnsiTheme="minorHAnsi"/>
        </w:rPr>
        <w:t xml:space="preserve">za </w:t>
      </w:r>
      <w:r w:rsidR="00691FB8" w:rsidRPr="00806746">
        <w:rPr>
          <w:rFonts w:asciiTheme="minorHAnsi" w:hAnsiTheme="minorHAnsi"/>
        </w:rPr>
        <w:t>přítomnosti uniformovaných mužů</w:t>
      </w:r>
      <w:r w:rsidR="000E6125" w:rsidRPr="00806746">
        <w:rPr>
          <w:rFonts w:asciiTheme="minorHAnsi" w:hAnsiTheme="minorHAnsi"/>
        </w:rPr>
        <w:t xml:space="preserve"> všech zúčastněných armád</w:t>
      </w:r>
      <w:r w:rsidR="00691FB8" w:rsidRPr="00806746">
        <w:rPr>
          <w:rFonts w:asciiTheme="minorHAnsi" w:hAnsiTheme="minorHAnsi"/>
        </w:rPr>
        <w:t xml:space="preserve"> pře</w:t>
      </w:r>
      <w:r w:rsidRPr="00806746">
        <w:rPr>
          <w:rFonts w:asciiTheme="minorHAnsi" w:hAnsiTheme="minorHAnsi"/>
        </w:rPr>
        <w:t>dstavitelé vlády, kraje, církví</w:t>
      </w:r>
      <w:r w:rsidR="00691FB8" w:rsidRPr="00806746">
        <w:rPr>
          <w:rFonts w:asciiTheme="minorHAnsi" w:hAnsiTheme="minorHAnsi"/>
        </w:rPr>
        <w:t>,</w:t>
      </w:r>
      <w:r w:rsidRPr="00806746">
        <w:rPr>
          <w:rFonts w:asciiTheme="minorHAnsi" w:hAnsiTheme="minorHAnsi"/>
        </w:rPr>
        <w:t xml:space="preserve"> </w:t>
      </w:r>
      <w:r w:rsidR="00691FB8" w:rsidRPr="00806746">
        <w:rPr>
          <w:rFonts w:asciiTheme="minorHAnsi" w:hAnsiTheme="minorHAnsi"/>
        </w:rPr>
        <w:t xml:space="preserve">ambasád i municipalit </w:t>
      </w:r>
      <w:r w:rsidR="000E6125" w:rsidRPr="00806746">
        <w:rPr>
          <w:rFonts w:asciiTheme="minorHAnsi" w:hAnsiTheme="minorHAnsi"/>
        </w:rPr>
        <w:t xml:space="preserve">uctí </w:t>
      </w:r>
      <w:r w:rsidR="00691FB8" w:rsidRPr="00806746">
        <w:rPr>
          <w:rFonts w:asciiTheme="minorHAnsi" w:hAnsiTheme="minorHAnsi"/>
        </w:rPr>
        <w:t>životy vojáků i civilních obyvatel, jichž se slavkovské krveprolití dotklo.</w:t>
      </w:r>
    </w:p>
    <w:p w:rsidR="00FD3ACD" w:rsidRPr="00806746" w:rsidRDefault="00D74924" w:rsidP="002D4648">
      <w:pPr>
        <w:spacing w:line="240" w:lineRule="auto"/>
        <w:jc w:val="both"/>
        <w:rPr>
          <w:rFonts w:asciiTheme="minorHAnsi" w:hAnsiTheme="minorHAnsi"/>
        </w:rPr>
      </w:pPr>
      <w:r w:rsidRPr="00806746">
        <w:rPr>
          <w:rFonts w:asciiTheme="minorHAnsi" w:hAnsiTheme="minorHAnsi"/>
        </w:rPr>
        <w:t xml:space="preserve">Program čítající více než čtyřicet historických ohlédnutí není unikátní pouze díky masově navštěvovaným akcím. Atmosféru dokreslují zejména akce odkazující se na dílčí události jako například vypálení Jiříkovic, obsazení Křenovic Francouzi nebo boje ve Vyškově. Regionem pochodují </w:t>
      </w:r>
      <w:r w:rsidR="00691FB8" w:rsidRPr="00806746">
        <w:rPr>
          <w:rFonts w:asciiTheme="minorHAnsi" w:hAnsiTheme="minorHAnsi"/>
        </w:rPr>
        <w:t xml:space="preserve">stovky </w:t>
      </w:r>
      <w:r w:rsidRPr="00806746">
        <w:rPr>
          <w:rFonts w:asciiTheme="minorHAnsi" w:hAnsiTheme="minorHAnsi"/>
        </w:rPr>
        <w:t>členů vojensko</w:t>
      </w:r>
      <w:r w:rsidR="00A44AC8">
        <w:rPr>
          <w:rFonts w:asciiTheme="minorHAnsi" w:hAnsiTheme="minorHAnsi"/>
        </w:rPr>
        <w:t>-</w:t>
      </w:r>
      <w:r w:rsidRPr="00806746">
        <w:rPr>
          <w:rFonts w:asciiTheme="minorHAnsi" w:hAnsiTheme="minorHAnsi"/>
        </w:rPr>
        <w:t xml:space="preserve">historických klubů z celého světa, včetně předních světových představitelů ztvárňujících hlavní historické osobnosti střetu. </w:t>
      </w:r>
    </w:p>
    <w:p w:rsidR="00FD3ACD" w:rsidRDefault="00E55F93" w:rsidP="002D4648">
      <w:pPr>
        <w:spacing w:line="240" w:lineRule="auto"/>
        <w:jc w:val="both"/>
        <w:rPr>
          <w:rFonts w:asciiTheme="minorHAnsi" w:hAnsiTheme="minorHAnsi"/>
        </w:rPr>
      </w:pPr>
      <w:r w:rsidRPr="00806746">
        <w:rPr>
          <w:rFonts w:asciiTheme="minorHAnsi" w:hAnsiTheme="minorHAnsi"/>
        </w:rPr>
        <w:t>J</w:t>
      </w:r>
      <w:r w:rsidR="00691FB8" w:rsidRPr="00806746">
        <w:rPr>
          <w:rFonts w:asciiTheme="minorHAnsi" w:hAnsiTheme="minorHAnsi"/>
        </w:rPr>
        <w:t xml:space="preserve">ako každoročně </w:t>
      </w:r>
      <w:r w:rsidR="00D74924" w:rsidRPr="00806746">
        <w:rPr>
          <w:rFonts w:asciiTheme="minorHAnsi" w:hAnsiTheme="minorHAnsi"/>
        </w:rPr>
        <w:t xml:space="preserve">je zajištěna například </w:t>
      </w:r>
      <w:r w:rsidRPr="00806746">
        <w:rPr>
          <w:rFonts w:asciiTheme="minorHAnsi" w:hAnsiTheme="minorHAnsi"/>
        </w:rPr>
        <w:t xml:space="preserve">i </w:t>
      </w:r>
      <w:r w:rsidR="00D74924" w:rsidRPr="00806746">
        <w:rPr>
          <w:rFonts w:asciiTheme="minorHAnsi" w:hAnsiTheme="minorHAnsi"/>
        </w:rPr>
        <w:t>posílená mimořádná veřejná doprava a informační servis.</w:t>
      </w:r>
      <w:r w:rsidR="00691FB8" w:rsidRPr="00806746">
        <w:rPr>
          <w:rFonts w:asciiTheme="minorHAnsi" w:hAnsiTheme="minorHAnsi"/>
        </w:rPr>
        <w:t xml:space="preserve"> </w:t>
      </w:r>
      <w:r w:rsidR="00D74924" w:rsidRPr="00806746">
        <w:rPr>
          <w:rFonts w:asciiTheme="minorHAnsi" w:hAnsiTheme="minorHAnsi"/>
        </w:rPr>
        <w:t>Novinkou letošních a</w:t>
      </w:r>
      <w:r w:rsidR="00CC3BD4" w:rsidRPr="00806746">
        <w:rPr>
          <w:rFonts w:asciiTheme="minorHAnsi" w:hAnsiTheme="minorHAnsi"/>
        </w:rPr>
        <w:t xml:space="preserve">kcí je společná propagace </w:t>
      </w:r>
      <w:r w:rsidR="00D74924" w:rsidRPr="00806746">
        <w:rPr>
          <w:rFonts w:asciiTheme="minorHAnsi" w:hAnsiTheme="minorHAnsi"/>
        </w:rPr>
        <w:t xml:space="preserve">soustředěná na webu </w:t>
      </w:r>
      <w:hyperlink r:id="rId6" w:history="1">
        <w:r w:rsidR="00D74924" w:rsidRPr="00806746">
          <w:rPr>
            <w:rStyle w:val="Hypertextovodkaz"/>
            <w:rFonts w:asciiTheme="minorHAnsi" w:hAnsiTheme="minorHAnsi"/>
            <w:color w:val="auto"/>
          </w:rPr>
          <w:t>www.1805.cz</w:t>
        </w:r>
      </w:hyperlink>
      <w:r w:rsidR="00D74924" w:rsidRPr="00806746">
        <w:rPr>
          <w:rFonts w:asciiTheme="minorHAnsi" w:hAnsiTheme="minorHAnsi"/>
        </w:rPr>
        <w:t xml:space="preserve">  Ten návště</w:t>
      </w:r>
      <w:r w:rsidR="007C28C8" w:rsidRPr="00806746">
        <w:rPr>
          <w:rFonts w:asciiTheme="minorHAnsi" w:hAnsiTheme="minorHAnsi"/>
        </w:rPr>
        <w:t>vníky seznámí nejen s programem</w:t>
      </w:r>
      <w:r w:rsidR="00D74924" w:rsidRPr="00806746">
        <w:rPr>
          <w:rFonts w:asciiTheme="minorHAnsi" w:hAnsiTheme="minorHAnsi"/>
        </w:rPr>
        <w:t xml:space="preserve">, ale také s praktickými informacemi o dopravě, parkování či vstupném. </w:t>
      </w:r>
    </w:p>
    <w:p w:rsidR="002D4648" w:rsidRPr="002D4648" w:rsidRDefault="002D4648" w:rsidP="002D4648">
      <w:pPr>
        <w:spacing w:line="240" w:lineRule="auto"/>
        <w:jc w:val="both"/>
        <w:rPr>
          <w:rFonts w:asciiTheme="minorHAnsi" w:hAnsiTheme="minorHAnsi"/>
        </w:rPr>
      </w:pPr>
      <w:r w:rsidRPr="002D4648">
        <w:rPr>
          <w:rFonts w:asciiTheme="minorHAnsi" w:hAnsiTheme="minorHAnsi"/>
          <w:i/>
          <w:iCs/>
        </w:rPr>
        <w:t>„Jsem velmi rád, že se letos poprvé podařilo dosáhnout shody na koordinaci všech vzpomínkových akcí k výročí Bitvy tří císařů, na které Jihomoravský kraj pravidelně přispívá ze svého rozpočtu. Letos jsme tyto akce podpořili částkou 3,5 milionu korun. Je velmi pozitivní, že vznikl nový web a probíhá společná propagace. Jsem přesvědčen, že vše bude sloužit milovníkům historie pro lepší orientaci a přeji všem organizátorům mnoho spokojených návštěvníků,“ dodal hejtman Šimek.</w:t>
      </w:r>
    </w:p>
    <w:p w:rsidR="00FD3ACD" w:rsidRPr="00806746" w:rsidRDefault="00D74924" w:rsidP="002D4648">
      <w:pPr>
        <w:spacing w:line="240" w:lineRule="auto"/>
        <w:jc w:val="both"/>
        <w:rPr>
          <w:rFonts w:asciiTheme="minorHAnsi" w:hAnsiTheme="minorHAnsi"/>
        </w:rPr>
      </w:pPr>
      <w:r w:rsidRPr="00806746">
        <w:rPr>
          <w:rFonts w:asciiTheme="minorHAnsi" w:hAnsiTheme="minorHAnsi"/>
        </w:rPr>
        <w:lastRenderedPageBreak/>
        <w:t xml:space="preserve">Většina akcí se koná zdarma. Program s názvem </w:t>
      </w:r>
      <w:r w:rsidR="00E55F93" w:rsidRPr="00806746">
        <w:rPr>
          <w:rFonts w:asciiTheme="minorHAnsi" w:hAnsiTheme="minorHAnsi"/>
        </w:rPr>
        <w:t>„</w:t>
      </w:r>
      <w:r w:rsidRPr="00806746">
        <w:rPr>
          <w:rFonts w:asciiTheme="minorHAnsi" w:hAnsiTheme="minorHAnsi"/>
        </w:rPr>
        <w:t>Bitva u Slavkova 1805</w:t>
      </w:r>
      <w:r w:rsidR="00E55F93" w:rsidRPr="00806746">
        <w:rPr>
          <w:rFonts w:asciiTheme="minorHAnsi" w:hAnsiTheme="minorHAnsi"/>
        </w:rPr>
        <w:t>“</w:t>
      </w:r>
      <w:r w:rsidRPr="00806746">
        <w:rPr>
          <w:rFonts w:asciiTheme="minorHAnsi" w:hAnsiTheme="minorHAnsi"/>
        </w:rPr>
        <w:t xml:space="preserve"> významně podpořil Jihomoravský kraj</w:t>
      </w:r>
      <w:r w:rsidR="004F17B3" w:rsidRPr="00806746">
        <w:rPr>
          <w:rFonts w:asciiTheme="minorHAnsi" w:hAnsiTheme="minorHAnsi"/>
        </w:rPr>
        <w:t xml:space="preserve"> a jednotlivá města a obce</w:t>
      </w:r>
      <w:r w:rsidRPr="00806746">
        <w:rPr>
          <w:rFonts w:asciiTheme="minorHAnsi" w:hAnsiTheme="minorHAnsi"/>
        </w:rPr>
        <w:t xml:space="preserve">. </w:t>
      </w:r>
      <w:r w:rsidR="004F17B3" w:rsidRPr="00806746">
        <w:rPr>
          <w:rFonts w:asciiTheme="minorHAnsi" w:hAnsiTheme="minorHAnsi"/>
        </w:rPr>
        <w:t>Hlavním</w:t>
      </w:r>
      <w:r w:rsidRPr="00806746">
        <w:rPr>
          <w:rFonts w:asciiTheme="minorHAnsi" w:hAnsiTheme="minorHAnsi"/>
        </w:rPr>
        <w:t xml:space="preserve"> mediálním partnerem je </w:t>
      </w:r>
      <w:r w:rsidR="00E55F93" w:rsidRPr="00806746">
        <w:rPr>
          <w:rFonts w:asciiTheme="minorHAnsi" w:hAnsiTheme="minorHAnsi"/>
        </w:rPr>
        <w:br/>
      </w:r>
      <w:r w:rsidRPr="00806746">
        <w:rPr>
          <w:rFonts w:asciiTheme="minorHAnsi" w:hAnsiTheme="minorHAnsi"/>
        </w:rPr>
        <w:t xml:space="preserve">Česká televize. </w:t>
      </w:r>
      <w:r w:rsidR="004F17B3" w:rsidRPr="00806746">
        <w:rPr>
          <w:rFonts w:asciiTheme="minorHAnsi" w:hAnsiTheme="minorHAnsi"/>
        </w:rPr>
        <w:t>M</w:t>
      </w:r>
      <w:r w:rsidRPr="00806746">
        <w:rPr>
          <w:rFonts w:asciiTheme="minorHAnsi" w:hAnsiTheme="minorHAnsi"/>
        </w:rPr>
        <w:t xml:space="preserve">ediálním partnerem je </w:t>
      </w:r>
      <w:r w:rsidR="00A44AC8">
        <w:rPr>
          <w:rFonts w:asciiTheme="minorHAnsi" w:hAnsiTheme="minorHAnsi"/>
        </w:rPr>
        <w:t xml:space="preserve">také </w:t>
      </w:r>
      <w:r w:rsidRPr="00806746">
        <w:rPr>
          <w:rFonts w:asciiTheme="minorHAnsi" w:hAnsiTheme="minorHAnsi"/>
        </w:rPr>
        <w:t xml:space="preserve">Český rozhlas Brno.   </w:t>
      </w:r>
    </w:p>
    <w:p w:rsidR="00F1311D" w:rsidRPr="00806746" w:rsidRDefault="00A71941" w:rsidP="002D4648">
      <w:pPr>
        <w:spacing w:line="240" w:lineRule="auto"/>
        <w:rPr>
          <w:rFonts w:asciiTheme="minorHAnsi" w:hAnsiTheme="minorHAnsi"/>
        </w:rPr>
      </w:pPr>
      <w:r w:rsidRPr="00806746">
        <w:rPr>
          <w:rFonts w:asciiTheme="minorHAnsi" w:hAnsiTheme="minorHAnsi"/>
          <w:b/>
        </w:rPr>
        <w:t>Informace</w:t>
      </w:r>
      <w:r w:rsidR="002D4648">
        <w:rPr>
          <w:rFonts w:asciiTheme="minorHAnsi" w:hAnsiTheme="minorHAnsi"/>
          <w:b/>
        </w:rPr>
        <w:t xml:space="preserve"> </w:t>
      </w:r>
      <w:r w:rsidRPr="00806746">
        <w:rPr>
          <w:rFonts w:asciiTheme="minorHAnsi" w:hAnsiTheme="minorHAnsi"/>
          <w:b/>
        </w:rPr>
        <w:t>pro</w:t>
      </w:r>
      <w:r w:rsidR="002D4648">
        <w:rPr>
          <w:rFonts w:asciiTheme="minorHAnsi" w:hAnsiTheme="minorHAnsi"/>
          <w:b/>
        </w:rPr>
        <w:t xml:space="preserve"> </w:t>
      </w:r>
      <w:r w:rsidRPr="00806746">
        <w:rPr>
          <w:rFonts w:asciiTheme="minorHAnsi" w:hAnsiTheme="minorHAnsi"/>
          <w:b/>
        </w:rPr>
        <w:t>editory</w:t>
      </w:r>
      <w:r w:rsidRPr="00806746">
        <w:rPr>
          <w:rFonts w:asciiTheme="minorHAnsi" w:hAnsiTheme="minorHAnsi"/>
          <w:b/>
        </w:rPr>
        <w:br/>
      </w:r>
      <w:r w:rsidRPr="00806746">
        <w:rPr>
          <w:rFonts w:asciiTheme="minorHAnsi" w:hAnsiTheme="minorHAnsi"/>
        </w:rPr>
        <w:t xml:space="preserve">Program </w:t>
      </w:r>
      <w:r w:rsidR="00E55F93" w:rsidRPr="00806746">
        <w:rPr>
          <w:rFonts w:asciiTheme="minorHAnsi" w:hAnsiTheme="minorHAnsi"/>
        </w:rPr>
        <w:t>„</w:t>
      </w:r>
      <w:r w:rsidRPr="00806746">
        <w:rPr>
          <w:rFonts w:asciiTheme="minorHAnsi" w:hAnsiTheme="minorHAnsi"/>
        </w:rPr>
        <w:t>Bitva u Slavkova 1805</w:t>
      </w:r>
      <w:r w:rsidR="00E55F93" w:rsidRPr="00806746">
        <w:rPr>
          <w:rFonts w:asciiTheme="minorHAnsi" w:hAnsiTheme="minorHAnsi"/>
        </w:rPr>
        <w:t>“</w:t>
      </w:r>
      <w:r w:rsidRPr="00806746">
        <w:rPr>
          <w:rFonts w:asciiTheme="minorHAnsi" w:hAnsiTheme="minorHAnsi"/>
        </w:rPr>
        <w:t xml:space="preserve"> je tvoře</w:t>
      </w:r>
      <w:r w:rsidR="00151497" w:rsidRPr="00806746">
        <w:rPr>
          <w:rFonts w:asciiTheme="minorHAnsi" w:hAnsiTheme="minorHAnsi"/>
        </w:rPr>
        <w:t xml:space="preserve">n několika akcemi, které pořádají různé subjekty, </w:t>
      </w:r>
      <w:r w:rsidR="00A44AC8">
        <w:rPr>
          <w:rFonts w:asciiTheme="minorHAnsi" w:hAnsiTheme="minorHAnsi"/>
        </w:rPr>
        <w:t>v</w:t>
      </w:r>
      <w:r w:rsidR="00151497" w:rsidRPr="00806746">
        <w:rPr>
          <w:rFonts w:asciiTheme="minorHAnsi" w:hAnsiTheme="minorHAnsi"/>
        </w:rPr>
        <w:t xml:space="preserve">ětšinou </w:t>
      </w:r>
      <w:r w:rsidR="00A44AC8">
        <w:rPr>
          <w:rFonts w:asciiTheme="minorHAnsi" w:hAnsiTheme="minorHAnsi"/>
        </w:rPr>
        <w:t xml:space="preserve">z </w:t>
      </w:r>
      <w:r w:rsidR="00151497" w:rsidRPr="00806746">
        <w:rPr>
          <w:rFonts w:asciiTheme="minorHAnsi" w:hAnsiTheme="minorHAnsi"/>
        </w:rPr>
        <w:t>řad měst a obcí. Největší akce – rekonstrukce bitvy pod kopce</w:t>
      </w:r>
      <w:r w:rsidR="00E55F93" w:rsidRPr="00806746">
        <w:rPr>
          <w:rFonts w:asciiTheme="minorHAnsi" w:hAnsiTheme="minorHAnsi"/>
        </w:rPr>
        <w:t>m</w:t>
      </w:r>
      <w:r w:rsidR="00151497" w:rsidRPr="00806746">
        <w:rPr>
          <w:rFonts w:asciiTheme="minorHAnsi" w:hAnsiTheme="minorHAnsi"/>
        </w:rPr>
        <w:t xml:space="preserve"> Santon je součástí obsáhlejšího programu s názvem </w:t>
      </w:r>
      <w:r w:rsidR="00E55F93" w:rsidRPr="00806746">
        <w:rPr>
          <w:rFonts w:asciiTheme="minorHAnsi" w:hAnsiTheme="minorHAnsi"/>
        </w:rPr>
        <w:t>„</w:t>
      </w:r>
      <w:r w:rsidR="00151497" w:rsidRPr="00806746">
        <w:rPr>
          <w:rFonts w:asciiTheme="minorHAnsi" w:hAnsiTheme="minorHAnsi"/>
        </w:rPr>
        <w:t>Austerlitz 2017</w:t>
      </w:r>
      <w:r w:rsidR="00E55F93" w:rsidRPr="00806746">
        <w:rPr>
          <w:rFonts w:asciiTheme="minorHAnsi" w:hAnsiTheme="minorHAnsi"/>
        </w:rPr>
        <w:t>“</w:t>
      </w:r>
      <w:r w:rsidR="00151497" w:rsidRPr="00806746">
        <w:rPr>
          <w:rFonts w:asciiTheme="minorHAnsi" w:hAnsiTheme="minorHAnsi"/>
        </w:rPr>
        <w:t>. Hlavními body programu jsou nejen sobotní bitevní ukázka u obce Tvarožná, ale také nedělní pietní akt na Mohyle míru u obce Prace, místě nejtěžších bojů bitvy tří císařů. V rámci Projektu Austerlitz ji dlouhodobě pořádají AusterlitzPro, s.r.o., Středoevropská napoleonská společnost, o</w:t>
      </w:r>
      <w:r w:rsidR="000E6125" w:rsidRPr="00806746">
        <w:rPr>
          <w:rFonts w:asciiTheme="minorHAnsi" w:hAnsiTheme="minorHAnsi"/>
        </w:rPr>
        <w:t>bce Tvarožná a Prace. Brněnská</w:t>
      </w:r>
      <w:r w:rsidR="00151497" w:rsidRPr="00806746">
        <w:rPr>
          <w:rFonts w:asciiTheme="minorHAnsi" w:hAnsiTheme="minorHAnsi"/>
        </w:rPr>
        <w:t xml:space="preserve"> část programu (Napoleon v Brně </w:t>
      </w:r>
      <w:r w:rsidR="00AD7547" w:rsidRPr="00806746">
        <w:rPr>
          <w:rFonts w:asciiTheme="minorHAnsi" w:hAnsiTheme="minorHAnsi"/>
        </w:rPr>
        <w:t xml:space="preserve">a Setkání v Denisových sadech) je v režii Regionální rozvojové agentury Jižní Moravy </w:t>
      </w:r>
      <w:r w:rsidR="00C1034B" w:rsidRPr="00806746">
        <w:rPr>
          <w:rFonts w:asciiTheme="minorHAnsi" w:hAnsiTheme="minorHAnsi"/>
        </w:rPr>
        <w:t xml:space="preserve">- </w:t>
      </w:r>
      <w:r w:rsidR="00AD7547" w:rsidRPr="00806746">
        <w:rPr>
          <w:rFonts w:asciiTheme="minorHAnsi" w:hAnsiTheme="minorHAnsi"/>
        </w:rPr>
        <w:t xml:space="preserve">Morava Napoleonská a spolku 1645, z.s. </w:t>
      </w:r>
      <w:r w:rsidR="00C1034B" w:rsidRPr="00806746">
        <w:rPr>
          <w:rFonts w:asciiTheme="minorHAnsi" w:hAnsiTheme="minorHAnsi"/>
        </w:rPr>
        <w:t xml:space="preserve">Bitevní ukázku v Sokolnicích připravuje sdružení Acaballado ve spolupráci s městem Šlapanice. </w:t>
      </w:r>
      <w:r w:rsidR="00AD7547" w:rsidRPr="00806746">
        <w:rPr>
          <w:rFonts w:asciiTheme="minorHAnsi" w:hAnsiTheme="minorHAnsi"/>
        </w:rPr>
        <w:t>Program ve Slavkově u Brna,</w:t>
      </w:r>
      <w:r w:rsidR="00C1034B" w:rsidRPr="00806746">
        <w:rPr>
          <w:rFonts w:asciiTheme="minorHAnsi" w:hAnsiTheme="minorHAnsi"/>
        </w:rPr>
        <w:t xml:space="preserve"> Vyškově, Křenovicích a dalších obcích zajišťují jednotlivá města a obce.</w:t>
      </w:r>
      <w:r w:rsidR="00AD7547" w:rsidRPr="00806746">
        <w:rPr>
          <w:rFonts w:asciiTheme="minorHAnsi" w:hAnsiTheme="minorHAnsi"/>
        </w:rPr>
        <w:t xml:space="preserve"> </w:t>
      </w:r>
      <w:r w:rsidR="00E55F93" w:rsidRPr="00806746">
        <w:rPr>
          <w:rFonts w:asciiTheme="minorHAnsi" w:hAnsiTheme="minorHAnsi"/>
        </w:rPr>
        <w:t>Do projektu je zapojeno také sdružení obcí</w:t>
      </w:r>
      <w:r w:rsidR="00F1311D" w:rsidRPr="00806746">
        <w:rPr>
          <w:rFonts w:asciiTheme="minorHAnsi" w:hAnsiTheme="minorHAnsi"/>
        </w:rPr>
        <w:t xml:space="preserve"> Mohyla míru</w:t>
      </w:r>
      <w:r w:rsidR="00A44AC8">
        <w:rPr>
          <w:rFonts w:asciiTheme="minorHAnsi" w:hAnsiTheme="minorHAnsi"/>
        </w:rPr>
        <w:t>-</w:t>
      </w:r>
      <w:r w:rsidR="00F1311D" w:rsidRPr="00806746">
        <w:rPr>
          <w:rFonts w:asciiTheme="minorHAnsi" w:hAnsiTheme="minorHAnsi"/>
        </w:rPr>
        <w:t xml:space="preserve">Austerlitz, o.p.s. </w:t>
      </w:r>
    </w:p>
    <w:p w:rsidR="00F1311D" w:rsidRPr="00806746" w:rsidRDefault="00F1311D" w:rsidP="002D4648">
      <w:pPr>
        <w:spacing w:line="240" w:lineRule="auto"/>
        <w:jc w:val="both"/>
        <w:rPr>
          <w:rFonts w:asciiTheme="minorHAnsi" w:hAnsiTheme="minorHAnsi"/>
        </w:rPr>
      </w:pPr>
      <w:r w:rsidRPr="00806746">
        <w:rPr>
          <w:rFonts w:asciiTheme="minorHAnsi" w:hAnsiTheme="minorHAnsi"/>
        </w:rPr>
        <w:t xml:space="preserve">Servisní informace k akci budou </w:t>
      </w:r>
      <w:r w:rsidR="00CC3BD4" w:rsidRPr="00806746">
        <w:rPr>
          <w:rFonts w:asciiTheme="minorHAnsi" w:hAnsiTheme="minorHAnsi"/>
        </w:rPr>
        <w:t>k dispozici</w:t>
      </w:r>
      <w:r w:rsidRPr="00806746">
        <w:rPr>
          <w:rFonts w:asciiTheme="minorHAnsi" w:hAnsiTheme="minorHAnsi"/>
        </w:rPr>
        <w:t xml:space="preserve"> na webu </w:t>
      </w:r>
      <w:hyperlink r:id="rId7" w:history="1">
        <w:r w:rsidRPr="00806746">
          <w:rPr>
            <w:rStyle w:val="Hypertextovodkaz"/>
            <w:rFonts w:asciiTheme="minorHAnsi" w:hAnsiTheme="minorHAnsi"/>
            <w:color w:val="auto"/>
          </w:rPr>
          <w:t>www.1805.cz</w:t>
        </w:r>
      </w:hyperlink>
      <w:r w:rsidRPr="00806746">
        <w:rPr>
          <w:rFonts w:asciiTheme="minorHAnsi" w:hAnsiTheme="minorHAnsi"/>
        </w:rPr>
        <w:t>.</w:t>
      </w:r>
      <w:r w:rsidR="00083D0B">
        <w:rPr>
          <w:rFonts w:asciiTheme="minorHAnsi" w:hAnsiTheme="minorHAnsi"/>
        </w:rPr>
        <w:t xml:space="preserve"> </w:t>
      </w:r>
      <w:r w:rsidRPr="00806746">
        <w:rPr>
          <w:rFonts w:asciiTheme="minorHAnsi" w:hAnsiTheme="minorHAnsi"/>
        </w:rPr>
        <w:t>Podrobnější informace</w:t>
      </w:r>
      <w:r w:rsidR="00A44AC8">
        <w:rPr>
          <w:rFonts w:asciiTheme="minorHAnsi" w:hAnsiTheme="minorHAnsi"/>
        </w:rPr>
        <w:t xml:space="preserve"> </w:t>
      </w:r>
      <w:r w:rsidR="00083D0B">
        <w:rPr>
          <w:rFonts w:asciiTheme="minorHAnsi" w:hAnsiTheme="minorHAnsi"/>
        </w:rPr>
        <w:t xml:space="preserve">o </w:t>
      </w:r>
      <w:r w:rsidR="00B07FCD">
        <w:rPr>
          <w:rFonts w:asciiTheme="minorHAnsi" w:hAnsiTheme="minorHAnsi"/>
        </w:rPr>
        <w:t>programu, historických souvislostech</w:t>
      </w:r>
      <w:r w:rsidRPr="00806746">
        <w:rPr>
          <w:rFonts w:asciiTheme="minorHAnsi" w:hAnsiTheme="minorHAnsi"/>
        </w:rPr>
        <w:t>, atd. jsou dostupné na webech:</w:t>
      </w:r>
    </w:p>
    <w:p w:rsidR="00F1311D" w:rsidRPr="00806746" w:rsidRDefault="00270E2A" w:rsidP="002D4648">
      <w:pPr>
        <w:spacing w:line="240" w:lineRule="auto"/>
        <w:jc w:val="both"/>
        <w:rPr>
          <w:rFonts w:asciiTheme="minorHAnsi" w:hAnsiTheme="minorHAnsi"/>
        </w:rPr>
      </w:pPr>
      <w:hyperlink r:id="rId8" w:history="1">
        <w:r w:rsidR="00F1311D" w:rsidRPr="00806746">
          <w:rPr>
            <w:rStyle w:val="Hypertextovodkaz"/>
            <w:rFonts w:asciiTheme="minorHAnsi" w:hAnsiTheme="minorHAnsi"/>
            <w:color w:val="auto"/>
          </w:rPr>
          <w:t>www.austerlitz.org</w:t>
        </w:r>
      </w:hyperlink>
      <w:r w:rsidR="00F1311D" w:rsidRPr="00806746">
        <w:rPr>
          <w:rFonts w:asciiTheme="minorHAnsi" w:hAnsiTheme="minorHAnsi"/>
        </w:rPr>
        <w:tab/>
      </w:r>
      <w:r w:rsidR="00F1311D" w:rsidRPr="00806746">
        <w:rPr>
          <w:rFonts w:asciiTheme="minorHAnsi" w:hAnsiTheme="minorHAnsi"/>
        </w:rPr>
        <w:tab/>
      </w:r>
      <w:r w:rsidR="00F1311D" w:rsidRPr="00806746">
        <w:rPr>
          <w:rFonts w:asciiTheme="minorHAnsi" w:hAnsiTheme="minorHAnsi"/>
        </w:rPr>
        <w:tab/>
        <w:t xml:space="preserve">stránky projektu Austerlitz 2017 </w:t>
      </w:r>
    </w:p>
    <w:p w:rsidR="00F1311D" w:rsidRPr="00806746" w:rsidRDefault="00270E2A" w:rsidP="002D4648">
      <w:pPr>
        <w:spacing w:line="240" w:lineRule="auto"/>
        <w:jc w:val="both"/>
        <w:rPr>
          <w:rFonts w:asciiTheme="minorHAnsi" w:hAnsiTheme="minorHAnsi"/>
        </w:rPr>
      </w:pPr>
      <w:hyperlink r:id="rId9" w:history="1">
        <w:r w:rsidR="00F1311D" w:rsidRPr="00806746">
          <w:rPr>
            <w:rStyle w:val="Hypertextovodkaz"/>
            <w:rFonts w:asciiTheme="minorHAnsi" w:hAnsiTheme="minorHAnsi"/>
            <w:color w:val="auto"/>
          </w:rPr>
          <w:t>www.slavkov.cz</w:t>
        </w:r>
      </w:hyperlink>
      <w:r w:rsidR="00A44AC8">
        <w:rPr>
          <w:rFonts w:asciiTheme="minorHAnsi" w:hAnsiTheme="minorHAnsi"/>
        </w:rPr>
        <w:tab/>
      </w:r>
      <w:r w:rsidR="00A44AC8">
        <w:rPr>
          <w:rFonts w:asciiTheme="minorHAnsi" w:hAnsiTheme="minorHAnsi"/>
        </w:rPr>
        <w:tab/>
      </w:r>
      <w:r w:rsidR="00A44AC8">
        <w:rPr>
          <w:rFonts w:asciiTheme="minorHAnsi" w:hAnsiTheme="minorHAnsi"/>
        </w:rPr>
        <w:tab/>
      </w:r>
      <w:r w:rsidR="00F1311D" w:rsidRPr="00806746">
        <w:rPr>
          <w:rFonts w:asciiTheme="minorHAnsi" w:hAnsiTheme="minorHAnsi"/>
        </w:rPr>
        <w:t>oficiální stránky města Slavkov u Brna</w:t>
      </w:r>
    </w:p>
    <w:p w:rsidR="00F1311D" w:rsidRPr="00806746" w:rsidRDefault="00270E2A" w:rsidP="002D4648">
      <w:pPr>
        <w:spacing w:line="240" w:lineRule="auto"/>
        <w:jc w:val="both"/>
        <w:rPr>
          <w:rFonts w:asciiTheme="minorHAnsi" w:hAnsiTheme="minorHAnsi"/>
        </w:rPr>
      </w:pPr>
      <w:hyperlink r:id="rId10" w:history="1">
        <w:r w:rsidR="00E55F93" w:rsidRPr="00B07FCD">
          <w:rPr>
            <w:rStyle w:val="Hypertextovodkaz"/>
            <w:rFonts w:asciiTheme="minorHAnsi" w:hAnsiTheme="minorHAnsi"/>
            <w:color w:val="auto"/>
          </w:rPr>
          <w:t>www.morava-napoleonska.cz</w:t>
        </w:r>
      </w:hyperlink>
      <w:r w:rsidR="00F1311D" w:rsidRPr="00B07FCD">
        <w:rPr>
          <w:rFonts w:asciiTheme="minorHAnsi" w:hAnsiTheme="minorHAnsi"/>
        </w:rPr>
        <w:t xml:space="preserve"> </w:t>
      </w:r>
      <w:r w:rsidR="00F1311D" w:rsidRPr="00B07FCD">
        <w:rPr>
          <w:rFonts w:asciiTheme="minorHAnsi" w:hAnsiTheme="minorHAnsi"/>
        </w:rPr>
        <w:tab/>
      </w:r>
      <w:r w:rsidR="00F1311D" w:rsidRPr="00806746">
        <w:rPr>
          <w:rFonts w:asciiTheme="minorHAnsi" w:hAnsiTheme="minorHAnsi"/>
        </w:rPr>
        <w:tab/>
        <w:t>stránky projektu Morava Napoleonská</w:t>
      </w:r>
    </w:p>
    <w:p w:rsidR="00F1311D" w:rsidRPr="00806746" w:rsidRDefault="00270E2A" w:rsidP="002D4648">
      <w:pPr>
        <w:spacing w:line="240" w:lineRule="auto"/>
        <w:jc w:val="both"/>
        <w:rPr>
          <w:rFonts w:asciiTheme="minorHAnsi" w:hAnsiTheme="minorHAnsi"/>
        </w:rPr>
      </w:pPr>
      <w:hyperlink r:id="rId11" w:history="1">
        <w:r w:rsidR="00F1311D" w:rsidRPr="00806746">
          <w:rPr>
            <w:rStyle w:val="Hypertextovodkaz"/>
            <w:rFonts w:asciiTheme="minorHAnsi" w:hAnsiTheme="minorHAnsi"/>
            <w:color w:val="auto"/>
          </w:rPr>
          <w:t>www.vyskov.cz</w:t>
        </w:r>
      </w:hyperlink>
      <w:r w:rsidR="00F1311D" w:rsidRPr="00806746">
        <w:rPr>
          <w:rFonts w:asciiTheme="minorHAnsi" w:hAnsiTheme="minorHAnsi"/>
        </w:rPr>
        <w:t xml:space="preserve"> </w:t>
      </w:r>
      <w:r w:rsidR="00F1311D" w:rsidRPr="00806746">
        <w:rPr>
          <w:rFonts w:asciiTheme="minorHAnsi" w:hAnsiTheme="minorHAnsi"/>
        </w:rPr>
        <w:tab/>
      </w:r>
      <w:r w:rsidR="00F1311D" w:rsidRPr="00806746">
        <w:rPr>
          <w:rFonts w:asciiTheme="minorHAnsi" w:hAnsiTheme="minorHAnsi"/>
        </w:rPr>
        <w:tab/>
      </w:r>
      <w:r w:rsidR="00F1311D" w:rsidRPr="00806746">
        <w:rPr>
          <w:rFonts w:asciiTheme="minorHAnsi" w:hAnsiTheme="minorHAnsi"/>
        </w:rPr>
        <w:tab/>
      </w:r>
      <w:r w:rsidR="00F1311D" w:rsidRPr="00806746">
        <w:rPr>
          <w:rFonts w:asciiTheme="minorHAnsi" w:hAnsiTheme="minorHAnsi"/>
        </w:rPr>
        <w:tab/>
        <w:t>oficiální stránky města Vyškova</w:t>
      </w:r>
    </w:p>
    <w:p w:rsidR="00F1311D" w:rsidRPr="00806746" w:rsidRDefault="00270E2A" w:rsidP="002D4648">
      <w:pPr>
        <w:spacing w:line="240" w:lineRule="auto"/>
        <w:jc w:val="both"/>
        <w:rPr>
          <w:rFonts w:asciiTheme="minorHAnsi" w:hAnsiTheme="minorHAnsi"/>
        </w:rPr>
      </w:pPr>
      <w:hyperlink r:id="rId12" w:history="1">
        <w:r w:rsidR="00F1311D" w:rsidRPr="00806746">
          <w:rPr>
            <w:rStyle w:val="Hypertextovodkaz"/>
            <w:rFonts w:asciiTheme="minorHAnsi" w:hAnsiTheme="minorHAnsi"/>
            <w:color w:val="auto"/>
          </w:rPr>
          <w:t>www.napoleonvbrne.cz</w:t>
        </w:r>
      </w:hyperlink>
      <w:r w:rsidR="00F1311D" w:rsidRPr="00806746">
        <w:rPr>
          <w:rFonts w:asciiTheme="minorHAnsi" w:hAnsiTheme="minorHAnsi"/>
        </w:rPr>
        <w:tab/>
      </w:r>
      <w:r w:rsidR="00F1311D" w:rsidRPr="00806746">
        <w:rPr>
          <w:rFonts w:asciiTheme="minorHAnsi" w:hAnsiTheme="minorHAnsi"/>
        </w:rPr>
        <w:tab/>
      </w:r>
      <w:r w:rsidR="00F1311D" w:rsidRPr="00806746">
        <w:rPr>
          <w:rFonts w:asciiTheme="minorHAnsi" w:hAnsiTheme="minorHAnsi"/>
        </w:rPr>
        <w:tab/>
        <w:t>stránky akce Napoleon v Brně</w:t>
      </w:r>
    </w:p>
    <w:p w:rsidR="00F1311D" w:rsidRPr="00806746" w:rsidRDefault="00270E2A" w:rsidP="002D4648">
      <w:pPr>
        <w:spacing w:line="240" w:lineRule="auto"/>
        <w:jc w:val="both"/>
        <w:rPr>
          <w:rFonts w:asciiTheme="minorHAnsi" w:hAnsiTheme="minorHAnsi"/>
        </w:rPr>
      </w:pPr>
      <w:hyperlink r:id="rId13" w:history="1">
        <w:r w:rsidR="00F1311D" w:rsidRPr="00806746">
          <w:rPr>
            <w:rStyle w:val="Hypertextovodkaz"/>
            <w:rFonts w:asciiTheme="minorHAnsi" w:hAnsiTheme="minorHAnsi"/>
            <w:color w:val="auto"/>
          </w:rPr>
          <w:t>www.austerlitz-ops.cz</w:t>
        </w:r>
      </w:hyperlink>
      <w:r w:rsidR="00A44AC8">
        <w:rPr>
          <w:rFonts w:asciiTheme="minorHAnsi" w:hAnsiTheme="minorHAnsi"/>
        </w:rPr>
        <w:tab/>
      </w:r>
      <w:r w:rsidR="00A44AC8">
        <w:rPr>
          <w:rFonts w:asciiTheme="minorHAnsi" w:hAnsiTheme="minorHAnsi"/>
        </w:rPr>
        <w:tab/>
      </w:r>
      <w:r w:rsidR="00A44AC8">
        <w:rPr>
          <w:rFonts w:asciiTheme="minorHAnsi" w:hAnsiTheme="minorHAnsi"/>
        </w:rPr>
        <w:tab/>
        <w:t>stránky sdružení Mohyla míru-</w:t>
      </w:r>
      <w:r w:rsidR="00F1311D" w:rsidRPr="00806746">
        <w:rPr>
          <w:rFonts w:asciiTheme="minorHAnsi" w:hAnsiTheme="minorHAnsi"/>
        </w:rPr>
        <w:t>Austerlitz</w:t>
      </w:r>
    </w:p>
    <w:p w:rsidR="00F1311D" w:rsidRPr="00806746" w:rsidRDefault="00F1311D" w:rsidP="002D4648">
      <w:pPr>
        <w:spacing w:line="240" w:lineRule="auto"/>
        <w:jc w:val="both"/>
        <w:rPr>
          <w:rFonts w:asciiTheme="minorHAnsi" w:hAnsiTheme="minorHAnsi"/>
        </w:rPr>
      </w:pPr>
    </w:p>
    <w:p w:rsidR="00A71941" w:rsidRPr="00806746" w:rsidRDefault="00A71941" w:rsidP="002D4648">
      <w:pPr>
        <w:spacing w:line="240" w:lineRule="auto"/>
        <w:jc w:val="both"/>
        <w:rPr>
          <w:rFonts w:asciiTheme="minorHAnsi" w:hAnsiTheme="minorHAnsi"/>
        </w:rPr>
      </w:pPr>
    </w:p>
    <w:p w:rsidR="00806746" w:rsidRPr="00806746" w:rsidRDefault="00806746" w:rsidP="002D4648">
      <w:pPr>
        <w:jc w:val="both"/>
        <w:rPr>
          <w:rFonts w:asciiTheme="minorHAnsi" w:hAnsiTheme="minorHAnsi"/>
        </w:rPr>
      </w:pPr>
    </w:p>
    <w:sectPr w:rsidR="00806746" w:rsidRPr="00806746" w:rsidSect="00FD3AC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2A" w:rsidRDefault="00270E2A" w:rsidP="00FD3ACD">
      <w:pPr>
        <w:spacing w:after="0" w:line="240" w:lineRule="auto"/>
      </w:pPr>
      <w:r>
        <w:separator/>
      </w:r>
    </w:p>
  </w:endnote>
  <w:endnote w:type="continuationSeparator" w:id="0">
    <w:p w:rsidR="00270E2A" w:rsidRDefault="00270E2A" w:rsidP="00FD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2A" w:rsidRDefault="00270E2A" w:rsidP="00FD3ACD">
      <w:pPr>
        <w:spacing w:after="0" w:line="240" w:lineRule="auto"/>
      </w:pPr>
      <w:r w:rsidRPr="00FD3ACD">
        <w:rPr>
          <w:color w:val="000000"/>
        </w:rPr>
        <w:separator/>
      </w:r>
    </w:p>
  </w:footnote>
  <w:footnote w:type="continuationSeparator" w:id="0">
    <w:p w:rsidR="00270E2A" w:rsidRDefault="00270E2A" w:rsidP="00FD3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CD"/>
    <w:rsid w:val="00083D0B"/>
    <w:rsid w:val="000E6125"/>
    <w:rsid w:val="00151497"/>
    <w:rsid w:val="00222365"/>
    <w:rsid w:val="00270E2A"/>
    <w:rsid w:val="002A092E"/>
    <w:rsid w:val="002D4648"/>
    <w:rsid w:val="00416033"/>
    <w:rsid w:val="004571E1"/>
    <w:rsid w:val="0046220C"/>
    <w:rsid w:val="004A075F"/>
    <w:rsid w:val="004A71B0"/>
    <w:rsid w:val="004E43EF"/>
    <w:rsid w:val="004F17B3"/>
    <w:rsid w:val="004F4E6C"/>
    <w:rsid w:val="005F0D46"/>
    <w:rsid w:val="00691FB8"/>
    <w:rsid w:val="00717D4C"/>
    <w:rsid w:val="00751A46"/>
    <w:rsid w:val="007C28C8"/>
    <w:rsid w:val="00806746"/>
    <w:rsid w:val="00825DE3"/>
    <w:rsid w:val="00993DB0"/>
    <w:rsid w:val="009F1494"/>
    <w:rsid w:val="00A44AC8"/>
    <w:rsid w:val="00A62703"/>
    <w:rsid w:val="00A71941"/>
    <w:rsid w:val="00AD7547"/>
    <w:rsid w:val="00AF0100"/>
    <w:rsid w:val="00B07FCD"/>
    <w:rsid w:val="00B4258B"/>
    <w:rsid w:val="00B474C1"/>
    <w:rsid w:val="00B7060F"/>
    <w:rsid w:val="00BC283D"/>
    <w:rsid w:val="00C1034B"/>
    <w:rsid w:val="00CB6E92"/>
    <w:rsid w:val="00CC3BD4"/>
    <w:rsid w:val="00D047B3"/>
    <w:rsid w:val="00D74924"/>
    <w:rsid w:val="00E55F93"/>
    <w:rsid w:val="00F037D3"/>
    <w:rsid w:val="00F1311D"/>
    <w:rsid w:val="00FA08F0"/>
    <w:rsid w:val="00FD3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45957-C8B5-4C02-8AC2-38FAD6B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D3ACD"/>
    <w:pPr>
      <w:suppressAutoHyphens/>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D3ACD"/>
    <w:rPr>
      <w:color w:val="0000FF"/>
      <w:u w:val="single"/>
    </w:rPr>
  </w:style>
  <w:style w:type="paragraph" w:styleId="Textbubliny">
    <w:name w:val="Balloon Text"/>
    <w:basedOn w:val="Normln"/>
    <w:rsid w:val="00FD3ACD"/>
    <w:pPr>
      <w:spacing w:after="0" w:line="240" w:lineRule="auto"/>
    </w:pPr>
    <w:rPr>
      <w:rFonts w:ascii="Tahoma" w:hAnsi="Tahoma" w:cs="Tahoma"/>
      <w:sz w:val="16"/>
      <w:szCs w:val="16"/>
    </w:rPr>
  </w:style>
  <w:style w:type="character" w:customStyle="1" w:styleId="TextbublinyChar">
    <w:name w:val="Text bubliny Char"/>
    <w:basedOn w:val="Standardnpsmoodstavce"/>
    <w:rsid w:val="00FD3ACD"/>
    <w:rPr>
      <w:rFonts w:ascii="Tahoma" w:hAnsi="Tahoma" w:cs="Tahoma"/>
      <w:sz w:val="16"/>
      <w:szCs w:val="16"/>
    </w:rPr>
  </w:style>
  <w:style w:type="character" w:styleId="Sledovanodkaz">
    <w:name w:val="FollowedHyperlink"/>
    <w:basedOn w:val="Standardnpsmoodstavce"/>
    <w:uiPriority w:val="99"/>
    <w:semiHidden/>
    <w:unhideWhenUsed/>
    <w:rsid w:val="00F03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erlitz.org" TargetMode="External"/><Relationship Id="rId13" Type="http://schemas.openxmlformats.org/officeDocument/2006/relationships/hyperlink" Target="http://www.austerlitz-ops.cz" TargetMode="External"/><Relationship Id="rId3" Type="http://schemas.openxmlformats.org/officeDocument/2006/relationships/webSettings" Target="webSettings.xml"/><Relationship Id="rId7" Type="http://schemas.openxmlformats.org/officeDocument/2006/relationships/hyperlink" Target="http://www.1805.cz" TargetMode="External"/><Relationship Id="rId12" Type="http://schemas.openxmlformats.org/officeDocument/2006/relationships/hyperlink" Target="http://www.napoleonvbrn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805.cz" TargetMode="External"/><Relationship Id="rId11" Type="http://schemas.openxmlformats.org/officeDocument/2006/relationships/hyperlink" Target="http://www.vyskov.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rava-napoleonska.cz" TargetMode="External"/><Relationship Id="rId4" Type="http://schemas.openxmlformats.org/officeDocument/2006/relationships/footnotes" Target="footnotes.xml"/><Relationship Id="rId9" Type="http://schemas.openxmlformats.org/officeDocument/2006/relationships/hyperlink" Target="http://www.slavko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823</Words>
  <Characters>4859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Slámová</dc:creator>
  <cp:lastModifiedBy>Brindzáková Monika</cp:lastModifiedBy>
  <cp:revision>6</cp:revision>
  <cp:lastPrinted>2017-10-09T06:32:00Z</cp:lastPrinted>
  <dcterms:created xsi:type="dcterms:W3CDTF">2017-10-09T10:59:00Z</dcterms:created>
  <dcterms:modified xsi:type="dcterms:W3CDTF">2017-11-08T07:43:00Z</dcterms:modified>
</cp:coreProperties>
</file>