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47"/>
        <w:gridCol w:w="4334"/>
      </w:tblGrid>
      <w:tr w:rsidR="00935B55">
        <w:trPr>
          <w:trHeight w:hRule="exact" w:val="680"/>
        </w:trPr>
        <w:tc>
          <w:tcPr>
            <w:tcW w:w="5447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334" w:type="dxa"/>
          </w:tcPr>
          <w:p w:rsidR="00935B55" w:rsidRDefault="00935B55" w:rsidP="00CC456E"/>
        </w:tc>
      </w:tr>
      <w:tr w:rsidR="001E3000">
        <w:trPr>
          <w:trHeight w:hRule="exact" w:val="1673"/>
        </w:trPr>
        <w:tc>
          <w:tcPr>
            <w:tcW w:w="5447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7C3A7A" w:rsidRDefault="007C3A7A" w:rsidP="001E3000">
            <w:pPr>
              <w:pStyle w:val="Normln10"/>
              <w:rPr>
                <w:sz w:val="20"/>
                <w:szCs w:val="20"/>
              </w:rPr>
            </w:pPr>
          </w:p>
          <w:p w:rsidR="001E3000" w:rsidRPr="00163FE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>Středočesk</w:t>
            </w:r>
            <w:r w:rsidR="00E95297" w:rsidRPr="00163FE0">
              <w:rPr>
                <w:sz w:val="20"/>
                <w:szCs w:val="20"/>
              </w:rPr>
              <w:t>ý</w:t>
            </w:r>
            <w:r w:rsidRPr="00163FE0">
              <w:rPr>
                <w:sz w:val="20"/>
                <w:szCs w:val="20"/>
              </w:rPr>
              <w:t xml:space="preserve"> kraj – Krajský úřad</w:t>
            </w:r>
          </w:p>
          <w:p w:rsidR="001E300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 xml:space="preserve">Zborovská 11    150 </w:t>
            </w:r>
            <w:r w:rsidR="005E18F8" w:rsidRPr="00163FE0">
              <w:rPr>
                <w:sz w:val="20"/>
                <w:szCs w:val="20"/>
              </w:rPr>
              <w:t>2</w:t>
            </w:r>
            <w:r w:rsidRPr="00163FE0">
              <w:rPr>
                <w:sz w:val="20"/>
                <w:szCs w:val="20"/>
              </w:rPr>
              <w:t>1 Praha 5</w:t>
            </w:r>
          </w:p>
          <w:p w:rsidR="007236F7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Lochař </w:t>
            </w:r>
          </w:p>
          <w:p w:rsidR="007236F7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257 280 800, 724 102 950</w:t>
            </w:r>
          </w:p>
          <w:p w:rsidR="007236F7" w:rsidRPr="00163FE0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lochar@kr-s.cz</w:t>
            </w:r>
          </w:p>
          <w:p w:rsidR="001E3000" w:rsidRDefault="001E3000" w:rsidP="00237E7D">
            <w:pPr>
              <w:pStyle w:val="Normln10"/>
            </w:pPr>
            <w:r w:rsidRPr="00163FE0">
              <w:rPr>
                <w:sz w:val="20"/>
                <w:szCs w:val="20"/>
              </w:rPr>
              <w:t>www.kr-stredocesky.cz</w:t>
            </w:r>
          </w:p>
        </w:tc>
      </w:tr>
      <w:tr w:rsidR="000224EF">
        <w:trPr>
          <w:trHeight w:hRule="exact" w:val="794"/>
        </w:trPr>
        <w:tc>
          <w:tcPr>
            <w:tcW w:w="5447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0224EF" w:rsidRDefault="001E3000" w:rsidP="00F01BB6">
            <w:pPr>
              <w:pStyle w:val="tun"/>
            </w:pPr>
            <w:r>
              <w:t xml:space="preserve">Datum: </w:t>
            </w:r>
            <w:r w:rsidR="00F01BB6">
              <w:t>12. dubna 2017</w:t>
            </w:r>
          </w:p>
        </w:tc>
      </w:tr>
    </w:tbl>
    <w:p w:rsidR="00D83150" w:rsidRPr="004E58BD" w:rsidRDefault="004E58BD" w:rsidP="00CD1521">
      <w:pPr>
        <w:jc w:val="both"/>
        <w:rPr>
          <w:b/>
          <w:sz w:val="24"/>
        </w:rPr>
      </w:pPr>
      <w:r w:rsidRPr="004E58BD">
        <w:rPr>
          <w:b/>
          <w:sz w:val="32"/>
          <w:szCs w:val="32"/>
        </w:rPr>
        <w:t xml:space="preserve">Středočeský kraj a Ministerstvo obrany ČR </w:t>
      </w:r>
      <w:r w:rsidR="002B4BE7">
        <w:rPr>
          <w:b/>
          <w:sz w:val="32"/>
          <w:szCs w:val="32"/>
        </w:rPr>
        <w:t>už pošesté</w:t>
      </w:r>
      <w:r w:rsidR="0021674C">
        <w:rPr>
          <w:b/>
          <w:sz w:val="32"/>
          <w:szCs w:val="32"/>
        </w:rPr>
        <w:t xml:space="preserve"> </w:t>
      </w:r>
      <w:r w:rsidRPr="004E58BD">
        <w:rPr>
          <w:b/>
          <w:sz w:val="32"/>
          <w:szCs w:val="32"/>
        </w:rPr>
        <w:t xml:space="preserve">ocenily péči o válečné hroby </w:t>
      </w:r>
      <w:r>
        <w:rPr>
          <w:b/>
          <w:sz w:val="32"/>
          <w:szCs w:val="32"/>
        </w:rPr>
        <w:t>ve středních Čechách</w:t>
      </w:r>
      <w:r w:rsidRPr="004E58BD">
        <w:rPr>
          <w:b/>
          <w:sz w:val="32"/>
          <w:szCs w:val="32"/>
        </w:rPr>
        <w:t xml:space="preserve"> </w:t>
      </w:r>
      <w:r w:rsidR="000632C1" w:rsidRPr="004E58BD">
        <w:rPr>
          <w:b/>
          <w:sz w:val="24"/>
        </w:rPr>
        <w:t xml:space="preserve">  </w:t>
      </w:r>
      <w:r w:rsidR="00D83150" w:rsidRPr="004E58BD">
        <w:rPr>
          <w:b/>
          <w:sz w:val="24"/>
        </w:rPr>
        <w:t xml:space="preserve"> </w:t>
      </w:r>
    </w:p>
    <w:p w:rsidR="00600652" w:rsidRDefault="00600652" w:rsidP="00CD1521">
      <w:pPr>
        <w:jc w:val="both"/>
        <w:rPr>
          <w:b/>
          <w:sz w:val="24"/>
        </w:rPr>
      </w:pPr>
    </w:p>
    <w:p w:rsidR="004E58BD" w:rsidRDefault="004E58BD" w:rsidP="00CD1521">
      <w:pPr>
        <w:jc w:val="both"/>
        <w:rPr>
          <w:b/>
          <w:sz w:val="24"/>
        </w:rPr>
      </w:pPr>
      <w:r>
        <w:rPr>
          <w:b/>
          <w:sz w:val="24"/>
        </w:rPr>
        <w:t>Pamětní plakety Ministerstva obrany ČR a pamětní listy Středočeského kraje za příkladnou péči o válečné hroby získalo</w:t>
      </w:r>
      <w:r w:rsidR="002B4BE7">
        <w:rPr>
          <w:b/>
          <w:sz w:val="24"/>
        </w:rPr>
        <w:t xml:space="preserve"> šest</w:t>
      </w:r>
      <w:r w:rsidR="0021674C">
        <w:rPr>
          <w:b/>
          <w:sz w:val="24"/>
        </w:rPr>
        <w:t xml:space="preserve"> Středočechů a dvě města – Bakov nad Jizerou a</w:t>
      </w:r>
      <w:r w:rsidR="009563AA">
        <w:rPr>
          <w:b/>
          <w:sz w:val="24"/>
        </w:rPr>
        <w:t xml:space="preserve"> Dobrovice. Slavnostní akt</w:t>
      </w:r>
      <w:r w:rsidR="0021674C">
        <w:rPr>
          <w:b/>
          <w:sz w:val="24"/>
        </w:rPr>
        <w:t xml:space="preserve"> se konal 12. dubna 2017 na Krajském úřadu Středočeského kraje. </w:t>
      </w:r>
      <w:r w:rsidR="009563AA">
        <w:rPr>
          <w:b/>
          <w:sz w:val="24"/>
        </w:rPr>
        <w:t>Ocenění předávali</w:t>
      </w:r>
      <w:r w:rsidR="00824CAF">
        <w:rPr>
          <w:b/>
          <w:sz w:val="24"/>
        </w:rPr>
        <w:t xml:space="preserve"> náměstek hejtmanky pro oblast financí Gabriel Kovács (ANO 2011), předsedkyně Výboru pro památkovou péči, kulturu a cestovní ruch Marcela Melková (ANO 2011) a zástupce Odboru pro válečné veterány Ministerstva obrany </w:t>
      </w:r>
      <w:proofErr w:type="spellStart"/>
      <w:r w:rsidR="00824CAF">
        <w:rPr>
          <w:b/>
          <w:sz w:val="24"/>
        </w:rPr>
        <w:t>Imrich</w:t>
      </w:r>
      <w:proofErr w:type="spellEnd"/>
      <w:r w:rsidR="00824CAF">
        <w:rPr>
          <w:b/>
          <w:sz w:val="24"/>
        </w:rPr>
        <w:t xml:space="preserve"> </w:t>
      </w:r>
      <w:proofErr w:type="spellStart"/>
      <w:r w:rsidR="00824CAF">
        <w:rPr>
          <w:b/>
          <w:sz w:val="24"/>
        </w:rPr>
        <w:t>Vetrák</w:t>
      </w:r>
      <w:proofErr w:type="spellEnd"/>
      <w:r w:rsidR="00824CAF">
        <w:rPr>
          <w:b/>
          <w:sz w:val="24"/>
        </w:rPr>
        <w:t>.</w:t>
      </w:r>
    </w:p>
    <w:p w:rsidR="0021674C" w:rsidRDefault="0021674C" w:rsidP="00CD1521">
      <w:pPr>
        <w:jc w:val="both"/>
        <w:rPr>
          <w:b/>
          <w:sz w:val="24"/>
        </w:rPr>
      </w:pPr>
    </w:p>
    <w:p w:rsidR="005800C6" w:rsidRDefault="0021674C" w:rsidP="00CD1521">
      <w:pPr>
        <w:jc w:val="both"/>
        <w:rPr>
          <w:sz w:val="24"/>
        </w:rPr>
      </w:pPr>
      <w:r>
        <w:rPr>
          <w:sz w:val="24"/>
        </w:rPr>
        <w:t>Ve Středočeském kraji je 3014 válečných hrobů, pomní</w:t>
      </w:r>
      <w:r w:rsidR="002B4BE7">
        <w:rPr>
          <w:sz w:val="24"/>
        </w:rPr>
        <w:t>ků a pamětních desek. Kraj a ministerstvo ocenily v předchozích letech celkem šestadvacet jednotlivců, měst a obcí. Letos k nim přibylo dalších osm. „Válečné hroby a pamětní místa jsou nedílnou součástí naší historie. Vážím si proto všech, kteří se o ně starají. Na osudy padlých v různých válkách, které tato místa připomínají, by se nikdy nemělo zapomenout,“ ř</w:t>
      </w:r>
      <w:r w:rsidR="009563AA">
        <w:rPr>
          <w:sz w:val="24"/>
        </w:rPr>
        <w:t>ekl na úvod slavnostního shromáždění</w:t>
      </w:r>
      <w:r w:rsidR="00824CAF">
        <w:rPr>
          <w:sz w:val="24"/>
        </w:rPr>
        <w:t xml:space="preserve"> náměstek pro oblast financí Gabriel Kovács (ANO 2011). Předsedkyně Výboru pro památkovou péči, kulturu a cestovní ru</w:t>
      </w:r>
      <w:r w:rsidR="009563AA">
        <w:rPr>
          <w:sz w:val="24"/>
        </w:rPr>
        <w:t>ch Marcela Melková</w:t>
      </w:r>
      <w:r w:rsidR="00824CAF">
        <w:rPr>
          <w:sz w:val="24"/>
        </w:rPr>
        <w:t xml:space="preserve"> doplnila vlastní vzpomínkou: „Když jsem byla malá holka, tak jsem cestou domů chodívala kolem jednoho pomníku. Vždy jsem se u něj zastavila. Je škoda, že mnoho podobných míst pustne a chátrá.“ Zástupce Odboru pro válečné veterány Ministerstva obrany ČR </w:t>
      </w:r>
      <w:proofErr w:type="spellStart"/>
      <w:r w:rsidR="00824CAF">
        <w:rPr>
          <w:sz w:val="24"/>
        </w:rPr>
        <w:t>Imrich</w:t>
      </w:r>
      <w:proofErr w:type="spellEnd"/>
      <w:r w:rsidR="00824CAF">
        <w:rPr>
          <w:sz w:val="24"/>
        </w:rPr>
        <w:t xml:space="preserve"> </w:t>
      </w:r>
      <w:proofErr w:type="spellStart"/>
      <w:r w:rsidR="00824CAF">
        <w:rPr>
          <w:sz w:val="24"/>
        </w:rPr>
        <w:t>Vetrák</w:t>
      </w:r>
      <w:proofErr w:type="spellEnd"/>
      <w:r w:rsidR="00824CAF">
        <w:rPr>
          <w:sz w:val="24"/>
        </w:rPr>
        <w:t xml:space="preserve"> připomněl, že do péče o válečné hroby by se měli víc zapojit mladí lidé: „</w:t>
      </w:r>
      <w:r w:rsidR="005800C6">
        <w:rPr>
          <w:sz w:val="24"/>
        </w:rPr>
        <w:t>Jména na náhrobcích, pomnících a pamětních deskách ne</w:t>
      </w:r>
      <w:r w:rsidR="00750C3C">
        <w:rPr>
          <w:sz w:val="24"/>
        </w:rPr>
        <w:t xml:space="preserve">jsou jen písmena vyrytá do žuly nebo mramoru, jsou to </w:t>
      </w:r>
      <w:r w:rsidR="005800C6">
        <w:rPr>
          <w:sz w:val="24"/>
        </w:rPr>
        <w:t>i osudy bývalých obyvatel v daných místech, jsou to jména předků</w:t>
      </w:r>
      <w:r w:rsidR="00750C3C">
        <w:rPr>
          <w:sz w:val="24"/>
        </w:rPr>
        <w:t>. A</w:t>
      </w:r>
      <w:r w:rsidR="005800C6">
        <w:rPr>
          <w:sz w:val="24"/>
        </w:rPr>
        <w:t xml:space="preserve"> to si mladí lidé neuvědomují.“</w:t>
      </w:r>
    </w:p>
    <w:p w:rsidR="005800C6" w:rsidRDefault="005800C6" w:rsidP="00CD1521">
      <w:pPr>
        <w:jc w:val="both"/>
        <w:rPr>
          <w:sz w:val="24"/>
        </w:rPr>
      </w:pPr>
    </w:p>
    <w:p w:rsidR="005800C6" w:rsidRDefault="005800C6" w:rsidP="00CD1521">
      <w:pPr>
        <w:jc w:val="both"/>
        <w:rPr>
          <w:sz w:val="24"/>
        </w:rPr>
      </w:pPr>
      <w:r>
        <w:rPr>
          <w:sz w:val="24"/>
        </w:rPr>
        <w:t>Přehled oceněných:</w:t>
      </w:r>
    </w:p>
    <w:p w:rsidR="00D86B3D" w:rsidRPr="00D86B3D" w:rsidRDefault="00D86B3D" w:rsidP="00D86B3D">
      <w:pPr>
        <w:rPr>
          <w:b/>
          <w:sz w:val="24"/>
        </w:rPr>
      </w:pPr>
      <w:r w:rsidRPr="00D86B3D">
        <w:rPr>
          <w:b/>
          <w:sz w:val="24"/>
        </w:rPr>
        <w:t>Vojtěch Adamec, akademický sochař</w:t>
      </w:r>
    </w:p>
    <w:p w:rsidR="00D86B3D" w:rsidRDefault="00D86B3D" w:rsidP="00D86B3D">
      <w:pPr>
        <w:rPr>
          <w:b/>
          <w:sz w:val="24"/>
        </w:rPr>
      </w:pPr>
    </w:p>
    <w:p w:rsidR="00D86B3D" w:rsidRPr="009563AA" w:rsidRDefault="00D86B3D" w:rsidP="00D86B3D">
      <w:pPr>
        <w:tabs>
          <w:tab w:val="left" w:pos="5387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t xml:space="preserve">Vojtěch Adamec pro město Lysá nad Labem velice pečlivě zpracoval restaurátorské záměry na všechny válečné hroby. Řadí se mezi přední restaurátory a jeho práce je velice precizní. </w:t>
      </w:r>
      <w:r w:rsidRPr="009563AA">
        <w:rPr>
          <w:sz w:val="24"/>
        </w:rPr>
        <w:lastRenderedPageBreak/>
        <w:t xml:space="preserve">Pan Adamec v zámeckém parku v Lysé nad Labem restauroval většinu barokních soch. Restauroval také některé válečné hroby, např. pomník obětem 1. světové války v Litovli (2007), s Oldřichem Hejtmánkem restaurovali pomník 1. a 2. světové války v Lysé nad Labem – Dvorcích (2010) a mnoho dalších. </w:t>
      </w:r>
    </w:p>
    <w:p w:rsidR="00D86B3D" w:rsidRDefault="00D86B3D" w:rsidP="00D86B3D">
      <w:pPr>
        <w:jc w:val="both"/>
      </w:pPr>
    </w:p>
    <w:p w:rsidR="00D86B3D" w:rsidRDefault="00D86B3D" w:rsidP="00D86B3D">
      <w:pPr>
        <w:jc w:val="both"/>
        <w:rPr>
          <w:b/>
          <w:sz w:val="24"/>
        </w:rPr>
      </w:pPr>
      <w:r>
        <w:rPr>
          <w:b/>
          <w:sz w:val="24"/>
        </w:rPr>
        <w:t>Milan Janoušek</w:t>
      </w:r>
    </w:p>
    <w:p w:rsidR="00D86B3D" w:rsidRDefault="00D86B3D" w:rsidP="00D86B3D">
      <w:pPr>
        <w:jc w:val="both"/>
      </w:pPr>
    </w:p>
    <w:p w:rsidR="00D86B3D" w:rsidRPr="009563AA" w:rsidRDefault="00D86B3D" w:rsidP="00D86B3D">
      <w:pPr>
        <w:tabs>
          <w:tab w:val="left" w:pos="284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t xml:space="preserve">Milan Janoušek dlouhodobě pečuje o pomníky padlých v 1. a 2. světové válce. Podílí se velmi aktivně na vyhledávání a renovaci válečných hrobů v okolí Bílé Hlíny, Kláštera Hradiště nad Jizerou, Mnichova Hradiště a v dalších lokalitách, kde </w:t>
      </w:r>
      <w:r w:rsidR="0015426A">
        <w:rPr>
          <w:sz w:val="24"/>
        </w:rPr>
        <w:t xml:space="preserve">v roce 1866 </w:t>
      </w:r>
      <w:r w:rsidRPr="009563AA">
        <w:rPr>
          <w:sz w:val="24"/>
        </w:rPr>
        <w:t>probíhala</w:t>
      </w:r>
      <w:r w:rsidR="0015426A">
        <w:rPr>
          <w:sz w:val="24"/>
        </w:rPr>
        <w:t xml:space="preserve"> prusko-rakouská válka</w:t>
      </w:r>
      <w:r w:rsidRPr="009563AA">
        <w:rPr>
          <w:sz w:val="24"/>
        </w:rPr>
        <w:t xml:space="preserve">. </w:t>
      </w:r>
    </w:p>
    <w:p w:rsidR="00D86B3D" w:rsidRDefault="00D86B3D" w:rsidP="00D86B3D">
      <w:pPr>
        <w:jc w:val="both"/>
      </w:pPr>
    </w:p>
    <w:p w:rsidR="00D86B3D" w:rsidRDefault="00D86B3D" w:rsidP="00D86B3D">
      <w:pPr>
        <w:jc w:val="both"/>
        <w:rPr>
          <w:b/>
          <w:sz w:val="24"/>
        </w:rPr>
      </w:pPr>
      <w:r>
        <w:rPr>
          <w:b/>
          <w:sz w:val="24"/>
        </w:rPr>
        <w:t>Miloslava Němečková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</w:rPr>
      </w:pPr>
    </w:p>
    <w:p w:rsidR="00D86B3D" w:rsidRPr="009563AA" w:rsidRDefault="00D86B3D" w:rsidP="00D86B3D">
      <w:pPr>
        <w:tabs>
          <w:tab w:val="left" w:pos="284"/>
        </w:tabs>
        <w:spacing w:line="320" w:lineRule="exact"/>
        <w:jc w:val="both"/>
        <w:rPr>
          <w:color w:val="000000"/>
          <w:sz w:val="24"/>
        </w:rPr>
      </w:pPr>
      <w:r w:rsidRPr="009563AA">
        <w:rPr>
          <w:color w:val="000000"/>
          <w:sz w:val="24"/>
        </w:rPr>
        <w:t>Miloslava Němečková dlouhodobě pečuje o pomník padlým v 1. světové válce v obci Žitovlice, část obce Pojedy a nezištně tento prostor</w:t>
      </w:r>
      <w:r w:rsidR="00CE12AA">
        <w:rPr>
          <w:color w:val="000000"/>
          <w:sz w:val="24"/>
        </w:rPr>
        <w:t xml:space="preserve"> také</w:t>
      </w:r>
      <w:r w:rsidRPr="009563AA">
        <w:rPr>
          <w:color w:val="000000"/>
          <w:sz w:val="24"/>
        </w:rPr>
        <w:t xml:space="preserve"> celoročně upravuje. 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  <w:r>
        <w:rPr>
          <w:b/>
          <w:sz w:val="24"/>
        </w:rPr>
        <w:t xml:space="preserve">RNDr. Ivo </w:t>
      </w:r>
      <w:proofErr w:type="spellStart"/>
      <w:r>
        <w:rPr>
          <w:b/>
          <w:sz w:val="24"/>
        </w:rPr>
        <w:t>Rubík</w:t>
      </w:r>
      <w:proofErr w:type="spellEnd"/>
      <w:r w:rsidR="00CE12AA">
        <w:rPr>
          <w:b/>
          <w:sz w:val="24"/>
        </w:rPr>
        <w:t>, in memoriam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</w:p>
    <w:p w:rsidR="00D86B3D" w:rsidRPr="009563AA" w:rsidRDefault="00D86B3D" w:rsidP="00D86B3D">
      <w:pPr>
        <w:tabs>
          <w:tab w:val="left" w:pos="284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t xml:space="preserve">Bývalý starosta města Slaný ve své funkci prosazoval komplexní péči o válečné hroby. Během jeho funkčního období se započalo se systémovou opravou pohřebišť obětí 1. světové války, legionářů a obětí 2. světové války. Od roku 2002 prosadil do rozpočtu samostatné financování údržby válečných hrobů. 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  <w:r>
        <w:rPr>
          <w:b/>
          <w:sz w:val="24"/>
        </w:rPr>
        <w:t>PhDr. Vladimír Jakub Mrvík, Ph.D.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Pr="009563AA" w:rsidRDefault="00D86B3D" w:rsidP="00D86B3D">
      <w:pPr>
        <w:tabs>
          <w:tab w:val="left" w:pos="284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t>Vladimír Jakub Mrvík se významně angažuje na úseku péče o válečné hroby v Českém Brodu a snaží se o vstřícnou komunikaci nejen v rámci města Český Brod, ale i s obcemi v jeho správním obvodu.  Pravidelně publikuje v Českobrodském zpravodaj</w:t>
      </w:r>
      <w:r w:rsidR="00CE12AA">
        <w:rPr>
          <w:sz w:val="24"/>
        </w:rPr>
        <w:t>i včetně popisu událostí z 1. a 2.</w:t>
      </w:r>
      <w:r w:rsidRPr="009563AA">
        <w:rPr>
          <w:sz w:val="24"/>
        </w:rPr>
        <w:t xml:space="preserve"> světové války v tomto regionu, přičemž využívá svých znalostí ze studia i praxe, zejména v Regionálním muzeu v Kolíně.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  <w:r>
        <w:rPr>
          <w:b/>
          <w:sz w:val="24"/>
        </w:rPr>
        <w:t xml:space="preserve">David Kosina, </w:t>
      </w:r>
      <w:proofErr w:type="spellStart"/>
      <w:r>
        <w:rPr>
          <w:b/>
          <w:sz w:val="24"/>
        </w:rPr>
        <w:t>DiS</w:t>
      </w:r>
      <w:proofErr w:type="spellEnd"/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Pr="009563AA" w:rsidRDefault="00D86B3D" w:rsidP="00D86B3D">
      <w:pPr>
        <w:tabs>
          <w:tab w:val="left" w:pos="284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t xml:space="preserve">David Kosina ve svém volném čase aktivně vyhledává a katalogizuje válečné hroby </w:t>
      </w:r>
      <w:r w:rsidR="00CE12AA">
        <w:rPr>
          <w:sz w:val="24"/>
        </w:rPr>
        <w:t>ve správním obvodu města Kladna. I</w:t>
      </w:r>
      <w:r w:rsidRPr="009563AA">
        <w:rPr>
          <w:sz w:val="24"/>
        </w:rPr>
        <w:t>nformace o hrobech předává magistrátu k zavedení do centrální evidence válečných hrobů. Zajímá se o historii válečných hrobů i pochovaných padlých a také tyto informace</w:t>
      </w:r>
      <w:r w:rsidR="001F7476">
        <w:rPr>
          <w:sz w:val="24"/>
        </w:rPr>
        <w:t>,</w:t>
      </w:r>
      <w:r w:rsidRPr="009563AA">
        <w:rPr>
          <w:sz w:val="24"/>
        </w:rPr>
        <w:t xml:space="preserve"> včetně fotografií a odkazů</w:t>
      </w:r>
      <w:r w:rsidR="001F7476">
        <w:rPr>
          <w:sz w:val="24"/>
        </w:rPr>
        <w:t>,</w:t>
      </w:r>
      <w:bookmarkStart w:id="0" w:name="_GoBack"/>
      <w:bookmarkEnd w:id="0"/>
      <w:r w:rsidRPr="009563AA">
        <w:rPr>
          <w:sz w:val="24"/>
        </w:rPr>
        <w:t xml:space="preserve"> umisťuje na webové stránky, čímž přispívá k celkovému rozvoji osvětové činnosti na tomto úseku.</w:t>
      </w:r>
    </w:p>
    <w:p w:rsidR="00D86B3D" w:rsidRPr="00E02BC5" w:rsidRDefault="00D86B3D" w:rsidP="00D86B3D">
      <w:pPr>
        <w:tabs>
          <w:tab w:val="left" w:pos="284"/>
        </w:tabs>
        <w:spacing w:line="320" w:lineRule="exact"/>
        <w:jc w:val="both"/>
        <w:rPr>
          <w:sz w:val="32"/>
          <w:szCs w:val="32"/>
        </w:rPr>
      </w:pPr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  <w:r w:rsidRPr="00E02BC5">
        <w:rPr>
          <w:b/>
          <w:sz w:val="24"/>
        </w:rPr>
        <w:t>Bakov nad Jizerou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</w:p>
    <w:p w:rsidR="00D86B3D" w:rsidRPr="009563AA" w:rsidRDefault="00D86B3D" w:rsidP="00D86B3D">
      <w:pPr>
        <w:tabs>
          <w:tab w:val="left" w:pos="284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lastRenderedPageBreak/>
        <w:t>Město Bakov nad Jizerou příkladně pečuje o válečné hroby a pietní místa na svém území. U všech pomníků byla v průběhu roku 2015 provedena celková údržba. Pomník v Malé Bělé byl celkově restaurován, na pomníku v </w:t>
      </w:r>
      <w:proofErr w:type="spellStart"/>
      <w:r w:rsidRPr="009563AA">
        <w:rPr>
          <w:sz w:val="24"/>
        </w:rPr>
        <w:t>Chudoplesích</w:t>
      </w:r>
      <w:proofErr w:type="spellEnd"/>
      <w:r w:rsidRPr="009563AA">
        <w:rPr>
          <w:sz w:val="24"/>
        </w:rPr>
        <w:t xml:space="preserve"> byla prove</w:t>
      </w:r>
      <w:r w:rsidR="00CE12AA">
        <w:rPr>
          <w:sz w:val="24"/>
        </w:rPr>
        <w:t>dena oprava písma. Město dbá na</w:t>
      </w:r>
      <w:r w:rsidRPr="009563AA">
        <w:rPr>
          <w:sz w:val="24"/>
        </w:rPr>
        <w:t xml:space="preserve"> úpravu bezprostředního okolí pietních míst, v jarních měsících zajišťuje výsadbu</w:t>
      </w:r>
      <w:r w:rsidR="00CE12AA">
        <w:rPr>
          <w:sz w:val="24"/>
        </w:rPr>
        <w:t xml:space="preserve"> květin.</w:t>
      </w:r>
    </w:p>
    <w:p w:rsidR="00D86B3D" w:rsidRDefault="00D86B3D" w:rsidP="00D86B3D">
      <w:pPr>
        <w:tabs>
          <w:tab w:val="left" w:pos="284"/>
        </w:tabs>
        <w:spacing w:line="320" w:lineRule="exact"/>
        <w:jc w:val="both"/>
      </w:pPr>
    </w:p>
    <w:p w:rsidR="00D86B3D" w:rsidRDefault="00D86B3D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  <w:r>
        <w:rPr>
          <w:b/>
          <w:sz w:val="24"/>
        </w:rPr>
        <w:t>Dobrovice</w:t>
      </w:r>
    </w:p>
    <w:p w:rsidR="00523E55" w:rsidRDefault="00523E55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</w:p>
    <w:p w:rsidR="00523E55" w:rsidRPr="009563AA" w:rsidRDefault="00523E55" w:rsidP="00523E55">
      <w:pPr>
        <w:tabs>
          <w:tab w:val="left" w:pos="284"/>
        </w:tabs>
        <w:spacing w:line="320" w:lineRule="exact"/>
        <w:jc w:val="both"/>
        <w:rPr>
          <w:sz w:val="24"/>
        </w:rPr>
      </w:pPr>
      <w:r w:rsidRPr="009563AA">
        <w:rPr>
          <w:sz w:val="24"/>
        </w:rPr>
        <w:t>Město Dobrovice provedlo obnovu písma na pomnících v Dobrovicích, Holých Vrších a v </w:t>
      </w:r>
      <w:proofErr w:type="spellStart"/>
      <w:r w:rsidRPr="009563AA">
        <w:rPr>
          <w:sz w:val="24"/>
        </w:rPr>
        <w:t>Sýčině</w:t>
      </w:r>
      <w:proofErr w:type="spellEnd"/>
      <w:r w:rsidRPr="009563AA">
        <w:rPr>
          <w:sz w:val="24"/>
        </w:rPr>
        <w:t>. Na hřbitově byly provedeny kovářské práce a koncem roku 2015 bylo započato s větší opravou pomníku v </w:t>
      </w:r>
      <w:proofErr w:type="spellStart"/>
      <w:r w:rsidRPr="009563AA">
        <w:rPr>
          <w:sz w:val="24"/>
        </w:rPr>
        <w:t>Libichově</w:t>
      </w:r>
      <w:proofErr w:type="spellEnd"/>
      <w:r w:rsidRPr="009563AA">
        <w:rPr>
          <w:sz w:val="24"/>
        </w:rPr>
        <w:t xml:space="preserve">, byla opravena podezdívka plotu, zídka kolem pomníku a kovový plůtek. </w:t>
      </w:r>
    </w:p>
    <w:p w:rsidR="00523E55" w:rsidRDefault="00523E55" w:rsidP="00D86B3D">
      <w:pPr>
        <w:tabs>
          <w:tab w:val="left" w:pos="284"/>
        </w:tabs>
        <w:spacing w:line="320" w:lineRule="exact"/>
        <w:jc w:val="both"/>
        <w:rPr>
          <w:b/>
          <w:sz w:val="24"/>
        </w:rPr>
      </w:pPr>
    </w:p>
    <w:p w:rsidR="0021674C" w:rsidRPr="0021674C" w:rsidRDefault="005800C6" w:rsidP="00CD1521">
      <w:pPr>
        <w:jc w:val="both"/>
        <w:rPr>
          <w:sz w:val="24"/>
        </w:rPr>
      </w:pPr>
      <w:r>
        <w:rPr>
          <w:sz w:val="24"/>
        </w:rPr>
        <w:t xml:space="preserve"> </w:t>
      </w:r>
      <w:r w:rsidR="00824CAF">
        <w:rPr>
          <w:sz w:val="24"/>
        </w:rPr>
        <w:t xml:space="preserve">  </w:t>
      </w:r>
      <w:r w:rsidR="002B4BE7">
        <w:rPr>
          <w:sz w:val="24"/>
        </w:rPr>
        <w:t xml:space="preserve"> </w:t>
      </w:r>
    </w:p>
    <w:p w:rsidR="0021674C" w:rsidRDefault="0021674C" w:rsidP="00CD1521">
      <w:pPr>
        <w:jc w:val="both"/>
        <w:rPr>
          <w:b/>
          <w:sz w:val="24"/>
        </w:rPr>
      </w:pPr>
    </w:p>
    <w:p w:rsidR="0021674C" w:rsidRPr="0021674C" w:rsidRDefault="0021674C" w:rsidP="00CD1521">
      <w:pPr>
        <w:jc w:val="both"/>
        <w:rPr>
          <w:sz w:val="24"/>
        </w:rPr>
      </w:pPr>
    </w:p>
    <w:p w:rsidR="0058440A" w:rsidRPr="0058440A" w:rsidRDefault="0058440A" w:rsidP="00CD1521">
      <w:pPr>
        <w:jc w:val="both"/>
        <w:rPr>
          <w:sz w:val="24"/>
        </w:rPr>
      </w:pPr>
    </w:p>
    <w:p w:rsidR="00565F53" w:rsidRPr="00462B72" w:rsidRDefault="00565F53" w:rsidP="00CD1521">
      <w:pPr>
        <w:jc w:val="both"/>
        <w:rPr>
          <w:b/>
          <w:sz w:val="24"/>
        </w:rPr>
      </w:pPr>
    </w:p>
    <w:sectPr w:rsidR="00565F53" w:rsidRPr="00462B72" w:rsidSect="00C74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FB" w:rsidRDefault="00CE36FB">
      <w:r>
        <w:separator/>
      </w:r>
    </w:p>
  </w:endnote>
  <w:endnote w:type="continuationSeparator" w:id="0">
    <w:p w:rsidR="00CE36FB" w:rsidRDefault="00CE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FB" w:rsidRDefault="00CE36FB">
      <w:r>
        <w:separator/>
      </w:r>
    </w:p>
  </w:footnote>
  <w:footnote w:type="continuationSeparator" w:id="0">
    <w:p w:rsidR="00CE36FB" w:rsidRDefault="00CE3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EB" w:rsidRDefault="009334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Pr="009334EB" w:rsidRDefault="00954678" w:rsidP="009334E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537"/>
    <w:multiLevelType w:val="hybridMultilevel"/>
    <w:tmpl w:val="7122AA12"/>
    <w:lvl w:ilvl="0" w:tplc="7C706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2101"/>
    <w:multiLevelType w:val="hybridMultilevel"/>
    <w:tmpl w:val="B6882568"/>
    <w:lvl w:ilvl="0" w:tplc="61AA2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31AC"/>
    <w:rsid w:val="00005470"/>
    <w:rsid w:val="00006A85"/>
    <w:rsid w:val="000107B6"/>
    <w:rsid w:val="000126D5"/>
    <w:rsid w:val="00016062"/>
    <w:rsid w:val="00020693"/>
    <w:rsid w:val="000224EF"/>
    <w:rsid w:val="000264AC"/>
    <w:rsid w:val="00031A17"/>
    <w:rsid w:val="00032037"/>
    <w:rsid w:val="0003250E"/>
    <w:rsid w:val="000354F0"/>
    <w:rsid w:val="000536BD"/>
    <w:rsid w:val="000570C9"/>
    <w:rsid w:val="0005734C"/>
    <w:rsid w:val="00057BDB"/>
    <w:rsid w:val="000632C1"/>
    <w:rsid w:val="00065150"/>
    <w:rsid w:val="00065FBF"/>
    <w:rsid w:val="00081BE3"/>
    <w:rsid w:val="00081E2C"/>
    <w:rsid w:val="000868BF"/>
    <w:rsid w:val="000927DB"/>
    <w:rsid w:val="00093C9D"/>
    <w:rsid w:val="000973B5"/>
    <w:rsid w:val="000A1ED5"/>
    <w:rsid w:val="000A265D"/>
    <w:rsid w:val="000A28D9"/>
    <w:rsid w:val="000B4FE9"/>
    <w:rsid w:val="000B54BB"/>
    <w:rsid w:val="000D34F5"/>
    <w:rsid w:val="000E0601"/>
    <w:rsid w:val="000E13C7"/>
    <w:rsid w:val="00100ABD"/>
    <w:rsid w:val="00103614"/>
    <w:rsid w:val="00104119"/>
    <w:rsid w:val="00112550"/>
    <w:rsid w:val="00114C9D"/>
    <w:rsid w:val="00125222"/>
    <w:rsid w:val="0012764C"/>
    <w:rsid w:val="00131A6F"/>
    <w:rsid w:val="00132BBB"/>
    <w:rsid w:val="00137B32"/>
    <w:rsid w:val="001417D4"/>
    <w:rsid w:val="00141F7A"/>
    <w:rsid w:val="0014472E"/>
    <w:rsid w:val="00151CCF"/>
    <w:rsid w:val="00152C8F"/>
    <w:rsid w:val="0015426A"/>
    <w:rsid w:val="001617A9"/>
    <w:rsid w:val="0016193E"/>
    <w:rsid w:val="00161C51"/>
    <w:rsid w:val="00162EA9"/>
    <w:rsid w:val="00163FE0"/>
    <w:rsid w:val="001660C0"/>
    <w:rsid w:val="00172002"/>
    <w:rsid w:val="00172B3B"/>
    <w:rsid w:val="001734FF"/>
    <w:rsid w:val="00177CC5"/>
    <w:rsid w:val="00182013"/>
    <w:rsid w:val="00193732"/>
    <w:rsid w:val="00195478"/>
    <w:rsid w:val="001A0336"/>
    <w:rsid w:val="001A257B"/>
    <w:rsid w:val="001B6E97"/>
    <w:rsid w:val="001C3502"/>
    <w:rsid w:val="001C455F"/>
    <w:rsid w:val="001C5592"/>
    <w:rsid w:val="001D1B68"/>
    <w:rsid w:val="001D302B"/>
    <w:rsid w:val="001D5874"/>
    <w:rsid w:val="001D6DB5"/>
    <w:rsid w:val="001D73C5"/>
    <w:rsid w:val="001E3000"/>
    <w:rsid w:val="001E5169"/>
    <w:rsid w:val="001F40D1"/>
    <w:rsid w:val="001F5C0D"/>
    <w:rsid w:val="001F603A"/>
    <w:rsid w:val="001F7197"/>
    <w:rsid w:val="001F7476"/>
    <w:rsid w:val="00205DFD"/>
    <w:rsid w:val="002062D0"/>
    <w:rsid w:val="00206C8C"/>
    <w:rsid w:val="00207ABB"/>
    <w:rsid w:val="002103F5"/>
    <w:rsid w:val="0021674C"/>
    <w:rsid w:val="00217FE0"/>
    <w:rsid w:val="00223045"/>
    <w:rsid w:val="002238E4"/>
    <w:rsid w:val="00226F32"/>
    <w:rsid w:val="00237E7D"/>
    <w:rsid w:val="002400FD"/>
    <w:rsid w:val="00250B9E"/>
    <w:rsid w:val="00270073"/>
    <w:rsid w:val="00282C6B"/>
    <w:rsid w:val="00285CA6"/>
    <w:rsid w:val="0028604F"/>
    <w:rsid w:val="002941D5"/>
    <w:rsid w:val="002973D2"/>
    <w:rsid w:val="002B4BE7"/>
    <w:rsid w:val="002B50BD"/>
    <w:rsid w:val="002B5319"/>
    <w:rsid w:val="002C1B5F"/>
    <w:rsid w:val="002C767C"/>
    <w:rsid w:val="002D1091"/>
    <w:rsid w:val="002D2C26"/>
    <w:rsid w:val="002D31F3"/>
    <w:rsid w:val="002D639E"/>
    <w:rsid w:val="002D6F9B"/>
    <w:rsid w:val="002E2337"/>
    <w:rsid w:val="002E3EA8"/>
    <w:rsid w:val="002E46C0"/>
    <w:rsid w:val="002F11B9"/>
    <w:rsid w:val="003064A9"/>
    <w:rsid w:val="00310264"/>
    <w:rsid w:val="003113CF"/>
    <w:rsid w:val="00312240"/>
    <w:rsid w:val="0031340D"/>
    <w:rsid w:val="0031488F"/>
    <w:rsid w:val="0032096B"/>
    <w:rsid w:val="00332ABE"/>
    <w:rsid w:val="00336808"/>
    <w:rsid w:val="00336827"/>
    <w:rsid w:val="00342799"/>
    <w:rsid w:val="0034729B"/>
    <w:rsid w:val="00350D03"/>
    <w:rsid w:val="00356ABF"/>
    <w:rsid w:val="003623BE"/>
    <w:rsid w:val="0036441A"/>
    <w:rsid w:val="00366219"/>
    <w:rsid w:val="00366635"/>
    <w:rsid w:val="00374689"/>
    <w:rsid w:val="00375D75"/>
    <w:rsid w:val="0038655E"/>
    <w:rsid w:val="00390AFD"/>
    <w:rsid w:val="00396DDF"/>
    <w:rsid w:val="003A0564"/>
    <w:rsid w:val="003A0B67"/>
    <w:rsid w:val="003A2C13"/>
    <w:rsid w:val="003A2FD3"/>
    <w:rsid w:val="003A6403"/>
    <w:rsid w:val="003B159E"/>
    <w:rsid w:val="003B3752"/>
    <w:rsid w:val="003B50FB"/>
    <w:rsid w:val="003B6059"/>
    <w:rsid w:val="003C1011"/>
    <w:rsid w:val="003C632A"/>
    <w:rsid w:val="003C6E66"/>
    <w:rsid w:val="003C76A0"/>
    <w:rsid w:val="003D6EB2"/>
    <w:rsid w:val="003E0699"/>
    <w:rsid w:val="003F239D"/>
    <w:rsid w:val="003F24A2"/>
    <w:rsid w:val="0040556F"/>
    <w:rsid w:val="0040609B"/>
    <w:rsid w:val="0041609B"/>
    <w:rsid w:val="00420620"/>
    <w:rsid w:val="00426BAC"/>
    <w:rsid w:val="004305BE"/>
    <w:rsid w:val="00432994"/>
    <w:rsid w:val="00432D74"/>
    <w:rsid w:val="004401FF"/>
    <w:rsid w:val="00442019"/>
    <w:rsid w:val="00445788"/>
    <w:rsid w:val="004459F4"/>
    <w:rsid w:val="004478C2"/>
    <w:rsid w:val="00447CFE"/>
    <w:rsid w:val="0045127E"/>
    <w:rsid w:val="00454F47"/>
    <w:rsid w:val="004604BB"/>
    <w:rsid w:val="00462B72"/>
    <w:rsid w:val="00471A6F"/>
    <w:rsid w:val="0047300D"/>
    <w:rsid w:val="00477359"/>
    <w:rsid w:val="0047739D"/>
    <w:rsid w:val="00477627"/>
    <w:rsid w:val="00477D20"/>
    <w:rsid w:val="00484157"/>
    <w:rsid w:val="00484DA4"/>
    <w:rsid w:val="0049040A"/>
    <w:rsid w:val="00495E81"/>
    <w:rsid w:val="00495F9F"/>
    <w:rsid w:val="004A1FF9"/>
    <w:rsid w:val="004A64B8"/>
    <w:rsid w:val="004B0B11"/>
    <w:rsid w:val="004B69C9"/>
    <w:rsid w:val="004C31DF"/>
    <w:rsid w:val="004C3511"/>
    <w:rsid w:val="004C5185"/>
    <w:rsid w:val="004C7D58"/>
    <w:rsid w:val="004D2A67"/>
    <w:rsid w:val="004D4FF1"/>
    <w:rsid w:val="004D50A2"/>
    <w:rsid w:val="004D5B38"/>
    <w:rsid w:val="004D690D"/>
    <w:rsid w:val="004E0BD2"/>
    <w:rsid w:val="004E1874"/>
    <w:rsid w:val="004E58BD"/>
    <w:rsid w:val="004E676E"/>
    <w:rsid w:val="004F2792"/>
    <w:rsid w:val="00505B4B"/>
    <w:rsid w:val="00507C77"/>
    <w:rsid w:val="00515179"/>
    <w:rsid w:val="00523E55"/>
    <w:rsid w:val="00524F67"/>
    <w:rsid w:val="005308F9"/>
    <w:rsid w:val="0053489A"/>
    <w:rsid w:val="00534DC0"/>
    <w:rsid w:val="00536862"/>
    <w:rsid w:val="00540B33"/>
    <w:rsid w:val="00540FCC"/>
    <w:rsid w:val="00555815"/>
    <w:rsid w:val="00565F53"/>
    <w:rsid w:val="0057165A"/>
    <w:rsid w:val="00576B3F"/>
    <w:rsid w:val="005800C6"/>
    <w:rsid w:val="0058440A"/>
    <w:rsid w:val="0059070B"/>
    <w:rsid w:val="005975DF"/>
    <w:rsid w:val="005976F3"/>
    <w:rsid w:val="005A1AF7"/>
    <w:rsid w:val="005A5AE2"/>
    <w:rsid w:val="005B0A60"/>
    <w:rsid w:val="005B4180"/>
    <w:rsid w:val="005B4280"/>
    <w:rsid w:val="005B55A2"/>
    <w:rsid w:val="005B581D"/>
    <w:rsid w:val="005B6F67"/>
    <w:rsid w:val="005C47BE"/>
    <w:rsid w:val="005D3D33"/>
    <w:rsid w:val="005E18F8"/>
    <w:rsid w:val="005F3499"/>
    <w:rsid w:val="00600652"/>
    <w:rsid w:val="006059AD"/>
    <w:rsid w:val="006252FD"/>
    <w:rsid w:val="00633045"/>
    <w:rsid w:val="006448C0"/>
    <w:rsid w:val="0065342D"/>
    <w:rsid w:val="00653BEA"/>
    <w:rsid w:val="00664BA6"/>
    <w:rsid w:val="00674016"/>
    <w:rsid w:val="00680479"/>
    <w:rsid w:val="006870EF"/>
    <w:rsid w:val="00690970"/>
    <w:rsid w:val="00693403"/>
    <w:rsid w:val="006A334C"/>
    <w:rsid w:val="006A7F98"/>
    <w:rsid w:val="006B2EB5"/>
    <w:rsid w:val="006B7B1C"/>
    <w:rsid w:val="006C57B6"/>
    <w:rsid w:val="006C5DB1"/>
    <w:rsid w:val="006F350C"/>
    <w:rsid w:val="006F69EE"/>
    <w:rsid w:val="00700860"/>
    <w:rsid w:val="00705E4C"/>
    <w:rsid w:val="00711703"/>
    <w:rsid w:val="00712488"/>
    <w:rsid w:val="00716554"/>
    <w:rsid w:val="0072045D"/>
    <w:rsid w:val="007236F7"/>
    <w:rsid w:val="00724C4B"/>
    <w:rsid w:val="00731B2A"/>
    <w:rsid w:val="007373A8"/>
    <w:rsid w:val="00740C1C"/>
    <w:rsid w:val="00741631"/>
    <w:rsid w:val="0074195C"/>
    <w:rsid w:val="0074659C"/>
    <w:rsid w:val="00750C3C"/>
    <w:rsid w:val="0075129C"/>
    <w:rsid w:val="007514C5"/>
    <w:rsid w:val="00755317"/>
    <w:rsid w:val="0075682A"/>
    <w:rsid w:val="00756D89"/>
    <w:rsid w:val="007571B8"/>
    <w:rsid w:val="00761DAA"/>
    <w:rsid w:val="00770149"/>
    <w:rsid w:val="00775EF8"/>
    <w:rsid w:val="00780FD3"/>
    <w:rsid w:val="007819AC"/>
    <w:rsid w:val="00781C19"/>
    <w:rsid w:val="0078703F"/>
    <w:rsid w:val="00791D90"/>
    <w:rsid w:val="007A0DCD"/>
    <w:rsid w:val="007A2B91"/>
    <w:rsid w:val="007B5230"/>
    <w:rsid w:val="007B6DC2"/>
    <w:rsid w:val="007C216D"/>
    <w:rsid w:val="007C3A7A"/>
    <w:rsid w:val="007D1684"/>
    <w:rsid w:val="007D5212"/>
    <w:rsid w:val="007D7AEE"/>
    <w:rsid w:val="007E0453"/>
    <w:rsid w:val="007E3ABA"/>
    <w:rsid w:val="007E6BD5"/>
    <w:rsid w:val="007F6017"/>
    <w:rsid w:val="007F6161"/>
    <w:rsid w:val="00804E48"/>
    <w:rsid w:val="008118CE"/>
    <w:rsid w:val="00811BDE"/>
    <w:rsid w:val="00813593"/>
    <w:rsid w:val="00813FC2"/>
    <w:rsid w:val="00817B30"/>
    <w:rsid w:val="008236CD"/>
    <w:rsid w:val="00824CAF"/>
    <w:rsid w:val="00831AD8"/>
    <w:rsid w:val="008344FC"/>
    <w:rsid w:val="00834518"/>
    <w:rsid w:val="00835B29"/>
    <w:rsid w:val="008403FE"/>
    <w:rsid w:val="0084135F"/>
    <w:rsid w:val="00852088"/>
    <w:rsid w:val="008541F8"/>
    <w:rsid w:val="00863303"/>
    <w:rsid w:val="0087202F"/>
    <w:rsid w:val="00874465"/>
    <w:rsid w:val="0087665F"/>
    <w:rsid w:val="00892582"/>
    <w:rsid w:val="00896B0A"/>
    <w:rsid w:val="008A24F8"/>
    <w:rsid w:val="008B2C6A"/>
    <w:rsid w:val="008B4C46"/>
    <w:rsid w:val="008C0240"/>
    <w:rsid w:val="008C25F1"/>
    <w:rsid w:val="008C47B3"/>
    <w:rsid w:val="008C6ED7"/>
    <w:rsid w:val="008C7B03"/>
    <w:rsid w:val="008D35E3"/>
    <w:rsid w:val="008D5579"/>
    <w:rsid w:val="008D72F6"/>
    <w:rsid w:val="008E17A0"/>
    <w:rsid w:val="008F2783"/>
    <w:rsid w:val="008F27F4"/>
    <w:rsid w:val="008F6F44"/>
    <w:rsid w:val="0090083E"/>
    <w:rsid w:val="00910946"/>
    <w:rsid w:val="00911798"/>
    <w:rsid w:val="009157F0"/>
    <w:rsid w:val="00915D19"/>
    <w:rsid w:val="00920C45"/>
    <w:rsid w:val="009334EB"/>
    <w:rsid w:val="00935B55"/>
    <w:rsid w:val="009545E6"/>
    <w:rsid w:val="00954678"/>
    <w:rsid w:val="009563AA"/>
    <w:rsid w:val="00961947"/>
    <w:rsid w:val="00963CE0"/>
    <w:rsid w:val="0097147B"/>
    <w:rsid w:val="009730F3"/>
    <w:rsid w:val="00991E6C"/>
    <w:rsid w:val="00994228"/>
    <w:rsid w:val="00996090"/>
    <w:rsid w:val="009A13C8"/>
    <w:rsid w:val="009A35AA"/>
    <w:rsid w:val="009B6B7E"/>
    <w:rsid w:val="009B7131"/>
    <w:rsid w:val="009B7E4B"/>
    <w:rsid w:val="009D4A13"/>
    <w:rsid w:val="009D4B6B"/>
    <w:rsid w:val="009E0AED"/>
    <w:rsid w:val="009E7049"/>
    <w:rsid w:val="009F0CA4"/>
    <w:rsid w:val="009F1CC0"/>
    <w:rsid w:val="00A05EF1"/>
    <w:rsid w:val="00A10710"/>
    <w:rsid w:val="00A14E01"/>
    <w:rsid w:val="00A23C76"/>
    <w:rsid w:val="00A342DE"/>
    <w:rsid w:val="00A34B54"/>
    <w:rsid w:val="00A41F20"/>
    <w:rsid w:val="00A437F8"/>
    <w:rsid w:val="00A47A5E"/>
    <w:rsid w:val="00A51CE4"/>
    <w:rsid w:val="00A55F4F"/>
    <w:rsid w:val="00A60398"/>
    <w:rsid w:val="00A62548"/>
    <w:rsid w:val="00A63FA2"/>
    <w:rsid w:val="00A64ADA"/>
    <w:rsid w:val="00A64EB0"/>
    <w:rsid w:val="00A665BC"/>
    <w:rsid w:val="00A72501"/>
    <w:rsid w:val="00A7432A"/>
    <w:rsid w:val="00A859CF"/>
    <w:rsid w:val="00A95246"/>
    <w:rsid w:val="00AA75B0"/>
    <w:rsid w:val="00AB7C9E"/>
    <w:rsid w:val="00AC25EE"/>
    <w:rsid w:val="00AC3AE6"/>
    <w:rsid w:val="00AD4CD3"/>
    <w:rsid w:val="00AD565D"/>
    <w:rsid w:val="00AD7ED0"/>
    <w:rsid w:val="00AE5ECA"/>
    <w:rsid w:val="00AF0096"/>
    <w:rsid w:val="00AF2DFF"/>
    <w:rsid w:val="00B04FF7"/>
    <w:rsid w:val="00B061AC"/>
    <w:rsid w:val="00B07057"/>
    <w:rsid w:val="00B12987"/>
    <w:rsid w:val="00B12C62"/>
    <w:rsid w:val="00B14DE2"/>
    <w:rsid w:val="00B17F88"/>
    <w:rsid w:val="00B2562E"/>
    <w:rsid w:val="00B30EAB"/>
    <w:rsid w:val="00B32182"/>
    <w:rsid w:val="00B401E5"/>
    <w:rsid w:val="00B4126A"/>
    <w:rsid w:val="00B41341"/>
    <w:rsid w:val="00B4190B"/>
    <w:rsid w:val="00B46D18"/>
    <w:rsid w:val="00B53998"/>
    <w:rsid w:val="00B606C8"/>
    <w:rsid w:val="00B6447C"/>
    <w:rsid w:val="00B7034A"/>
    <w:rsid w:val="00B8403C"/>
    <w:rsid w:val="00B86DB1"/>
    <w:rsid w:val="00B92ADA"/>
    <w:rsid w:val="00B96510"/>
    <w:rsid w:val="00B97FB7"/>
    <w:rsid w:val="00BA014F"/>
    <w:rsid w:val="00BA4318"/>
    <w:rsid w:val="00BA4D6D"/>
    <w:rsid w:val="00BA5E6E"/>
    <w:rsid w:val="00BB03A3"/>
    <w:rsid w:val="00BB04A7"/>
    <w:rsid w:val="00BB23BF"/>
    <w:rsid w:val="00BB5A0F"/>
    <w:rsid w:val="00BB5CB1"/>
    <w:rsid w:val="00BB7BE2"/>
    <w:rsid w:val="00BC6B6B"/>
    <w:rsid w:val="00BC6FFE"/>
    <w:rsid w:val="00BE1707"/>
    <w:rsid w:val="00BE47D2"/>
    <w:rsid w:val="00BF380C"/>
    <w:rsid w:val="00BF6EA3"/>
    <w:rsid w:val="00C15A43"/>
    <w:rsid w:val="00C255C6"/>
    <w:rsid w:val="00C32A7A"/>
    <w:rsid w:val="00C362AB"/>
    <w:rsid w:val="00C367BA"/>
    <w:rsid w:val="00C36ABA"/>
    <w:rsid w:val="00C40FD1"/>
    <w:rsid w:val="00C420DE"/>
    <w:rsid w:val="00C45A14"/>
    <w:rsid w:val="00C45A15"/>
    <w:rsid w:val="00C575A9"/>
    <w:rsid w:val="00C63584"/>
    <w:rsid w:val="00C7448D"/>
    <w:rsid w:val="00C748E8"/>
    <w:rsid w:val="00C757B4"/>
    <w:rsid w:val="00C77FC6"/>
    <w:rsid w:val="00C8447D"/>
    <w:rsid w:val="00C872D0"/>
    <w:rsid w:val="00C90DD1"/>
    <w:rsid w:val="00CB3678"/>
    <w:rsid w:val="00CC456E"/>
    <w:rsid w:val="00CD1521"/>
    <w:rsid w:val="00CD3911"/>
    <w:rsid w:val="00CE12AA"/>
    <w:rsid w:val="00CE262B"/>
    <w:rsid w:val="00CE36FB"/>
    <w:rsid w:val="00D00661"/>
    <w:rsid w:val="00D1015D"/>
    <w:rsid w:val="00D15D8E"/>
    <w:rsid w:val="00D2319F"/>
    <w:rsid w:val="00D252F9"/>
    <w:rsid w:val="00D40F11"/>
    <w:rsid w:val="00D57F65"/>
    <w:rsid w:val="00D725FA"/>
    <w:rsid w:val="00D75574"/>
    <w:rsid w:val="00D81017"/>
    <w:rsid w:val="00D81108"/>
    <w:rsid w:val="00D83150"/>
    <w:rsid w:val="00D848EE"/>
    <w:rsid w:val="00D8640A"/>
    <w:rsid w:val="00D86B3D"/>
    <w:rsid w:val="00D96382"/>
    <w:rsid w:val="00D96B01"/>
    <w:rsid w:val="00D96DAC"/>
    <w:rsid w:val="00DA31FD"/>
    <w:rsid w:val="00DB1283"/>
    <w:rsid w:val="00DB410C"/>
    <w:rsid w:val="00DB481D"/>
    <w:rsid w:val="00DB5D26"/>
    <w:rsid w:val="00DC55F6"/>
    <w:rsid w:val="00DD250E"/>
    <w:rsid w:val="00DD4380"/>
    <w:rsid w:val="00DE2112"/>
    <w:rsid w:val="00DE4783"/>
    <w:rsid w:val="00DF0D33"/>
    <w:rsid w:val="00E00A22"/>
    <w:rsid w:val="00E00F8F"/>
    <w:rsid w:val="00E03075"/>
    <w:rsid w:val="00E03F7E"/>
    <w:rsid w:val="00E07A20"/>
    <w:rsid w:val="00E170B9"/>
    <w:rsid w:val="00E214F2"/>
    <w:rsid w:val="00E26F50"/>
    <w:rsid w:val="00E27EF8"/>
    <w:rsid w:val="00E311A6"/>
    <w:rsid w:val="00E31807"/>
    <w:rsid w:val="00E5230A"/>
    <w:rsid w:val="00E54327"/>
    <w:rsid w:val="00E56E0B"/>
    <w:rsid w:val="00E70A38"/>
    <w:rsid w:val="00E76620"/>
    <w:rsid w:val="00E767E8"/>
    <w:rsid w:val="00E77CEF"/>
    <w:rsid w:val="00E80CD3"/>
    <w:rsid w:val="00E87853"/>
    <w:rsid w:val="00E879A1"/>
    <w:rsid w:val="00E95297"/>
    <w:rsid w:val="00E9695D"/>
    <w:rsid w:val="00EA21B7"/>
    <w:rsid w:val="00EA2330"/>
    <w:rsid w:val="00EA2FA6"/>
    <w:rsid w:val="00EB05FB"/>
    <w:rsid w:val="00EB27C2"/>
    <w:rsid w:val="00EB6AE7"/>
    <w:rsid w:val="00EB748E"/>
    <w:rsid w:val="00EC68AF"/>
    <w:rsid w:val="00ED0ED3"/>
    <w:rsid w:val="00ED3B51"/>
    <w:rsid w:val="00ED66E2"/>
    <w:rsid w:val="00EE05DA"/>
    <w:rsid w:val="00EE0E39"/>
    <w:rsid w:val="00EE7E76"/>
    <w:rsid w:val="00EF2CEA"/>
    <w:rsid w:val="00EF2FA4"/>
    <w:rsid w:val="00EF5918"/>
    <w:rsid w:val="00F00026"/>
    <w:rsid w:val="00F01BB6"/>
    <w:rsid w:val="00F07504"/>
    <w:rsid w:val="00F14744"/>
    <w:rsid w:val="00F15D49"/>
    <w:rsid w:val="00F32709"/>
    <w:rsid w:val="00F3789C"/>
    <w:rsid w:val="00F45E6A"/>
    <w:rsid w:val="00F504D4"/>
    <w:rsid w:val="00F651A5"/>
    <w:rsid w:val="00F75B9B"/>
    <w:rsid w:val="00F967AC"/>
    <w:rsid w:val="00F96CA8"/>
    <w:rsid w:val="00FA0378"/>
    <w:rsid w:val="00FA128E"/>
    <w:rsid w:val="00FA3D95"/>
    <w:rsid w:val="00FA63A2"/>
    <w:rsid w:val="00FB3907"/>
    <w:rsid w:val="00FB4F4C"/>
    <w:rsid w:val="00FB6ACA"/>
    <w:rsid w:val="00FC05C8"/>
    <w:rsid w:val="00FC7164"/>
    <w:rsid w:val="00FD364E"/>
    <w:rsid w:val="00FD7E02"/>
    <w:rsid w:val="00FE3D21"/>
    <w:rsid w:val="00FE561B"/>
    <w:rsid w:val="00FE7437"/>
    <w:rsid w:val="00FF298D"/>
    <w:rsid w:val="00FF29B4"/>
    <w:rsid w:val="00FF459A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3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8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3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8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8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05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Ludmila Kučerová</cp:lastModifiedBy>
  <cp:revision>2</cp:revision>
  <cp:lastPrinted>2017-02-15T12:46:00Z</cp:lastPrinted>
  <dcterms:created xsi:type="dcterms:W3CDTF">2017-04-13T07:14:00Z</dcterms:created>
  <dcterms:modified xsi:type="dcterms:W3CDTF">2017-04-13T07:14:00Z</dcterms:modified>
</cp:coreProperties>
</file>