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10" w:rsidRDefault="00F051F7" w:rsidP="002D6B7E">
      <w:pPr>
        <w:jc w:val="center"/>
        <w:rPr>
          <w:b/>
          <w:sz w:val="32"/>
          <w:szCs w:val="32"/>
        </w:rPr>
      </w:pPr>
      <w:r w:rsidRPr="00C8148E">
        <w:rPr>
          <w:b/>
          <w:sz w:val="32"/>
          <w:szCs w:val="32"/>
        </w:rPr>
        <w:t xml:space="preserve">iQLANDIA </w:t>
      </w:r>
      <w:r w:rsidR="00A02CCA">
        <w:rPr>
          <w:b/>
          <w:sz w:val="32"/>
          <w:szCs w:val="32"/>
        </w:rPr>
        <w:t xml:space="preserve">chystá filmový festival iQFilmFest, </w:t>
      </w:r>
    </w:p>
    <w:p w:rsidR="00F051F7" w:rsidRPr="002D6B7E" w:rsidRDefault="00A02CCA" w:rsidP="002D6B7E">
      <w:pPr>
        <w:jc w:val="center"/>
        <w:rPr>
          <w:b/>
          <w:sz w:val="32"/>
          <w:szCs w:val="32"/>
        </w:rPr>
      </w:pPr>
      <w:r>
        <w:rPr>
          <w:b/>
          <w:sz w:val="32"/>
          <w:szCs w:val="32"/>
        </w:rPr>
        <w:t>předtím se ale rozloučí s Talentem!</w:t>
      </w:r>
      <w:r>
        <w:rPr>
          <w:b/>
          <w:sz w:val="32"/>
          <w:szCs w:val="32"/>
        </w:rPr>
        <w:br/>
      </w:r>
    </w:p>
    <w:p w:rsidR="00CF19AA" w:rsidRPr="00CF19AA" w:rsidRDefault="00FA20C7" w:rsidP="00B5050E">
      <w:pPr>
        <w:rPr>
          <w:b/>
        </w:rPr>
      </w:pPr>
      <w:r>
        <w:rPr>
          <w:b/>
        </w:rPr>
        <w:t xml:space="preserve">(Liberec – </w:t>
      </w:r>
      <w:r w:rsidR="008D0A9A">
        <w:rPr>
          <w:b/>
        </w:rPr>
        <w:t>16</w:t>
      </w:r>
      <w:bookmarkStart w:id="0" w:name="_GoBack"/>
      <w:bookmarkEnd w:id="0"/>
      <w:r w:rsidR="008E2210">
        <w:rPr>
          <w:b/>
        </w:rPr>
        <w:t>. 3.</w:t>
      </w:r>
      <w:r w:rsidR="00CF19AA" w:rsidRPr="00C65C16">
        <w:rPr>
          <w:b/>
        </w:rPr>
        <w:t xml:space="preserve"> 2017) -</w:t>
      </w:r>
      <w:r w:rsidR="00CF19AA">
        <w:t xml:space="preserve"> </w:t>
      </w:r>
      <w:r w:rsidR="00D10771" w:rsidRPr="00CF19AA">
        <w:rPr>
          <w:b/>
        </w:rPr>
        <w:t xml:space="preserve">Liberec </w:t>
      </w:r>
      <w:r w:rsidR="00F051F7">
        <w:rPr>
          <w:b/>
        </w:rPr>
        <w:t xml:space="preserve">zachvátí </w:t>
      </w:r>
      <w:r w:rsidR="00D10771" w:rsidRPr="00CF19AA">
        <w:rPr>
          <w:b/>
        </w:rPr>
        <w:t xml:space="preserve">filmové šílenství! V science </w:t>
      </w:r>
      <w:r w:rsidR="00727F56" w:rsidRPr="00CF19AA">
        <w:rPr>
          <w:b/>
        </w:rPr>
        <w:t xml:space="preserve">centru iQLANDIA se </w:t>
      </w:r>
      <w:r w:rsidR="00CF19AA">
        <w:rPr>
          <w:b/>
        </w:rPr>
        <w:br/>
      </w:r>
      <w:r w:rsidR="00727F56" w:rsidRPr="00CF19AA">
        <w:rPr>
          <w:b/>
        </w:rPr>
        <w:t>v</w:t>
      </w:r>
      <w:r w:rsidR="00D10771" w:rsidRPr="00CF19AA">
        <w:rPr>
          <w:b/>
        </w:rPr>
        <w:t xml:space="preserve"> pátek 24. března </w:t>
      </w:r>
      <w:r w:rsidR="00727F56" w:rsidRPr="00CF19AA">
        <w:rPr>
          <w:b/>
        </w:rPr>
        <w:t xml:space="preserve">uskuteční </w:t>
      </w:r>
      <w:r w:rsidR="00D90F3D">
        <w:rPr>
          <w:b/>
        </w:rPr>
        <w:t>první ročník f</w:t>
      </w:r>
      <w:r w:rsidR="007517E0" w:rsidRPr="00CF19AA">
        <w:rPr>
          <w:b/>
        </w:rPr>
        <w:t>ilmového</w:t>
      </w:r>
      <w:r w:rsidR="00D10771" w:rsidRPr="00CF19AA">
        <w:rPr>
          <w:b/>
        </w:rPr>
        <w:t xml:space="preserve"> festival</w:t>
      </w:r>
      <w:r w:rsidR="007517E0" w:rsidRPr="00CF19AA">
        <w:rPr>
          <w:b/>
        </w:rPr>
        <w:t>u</w:t>
      </w:r>
      <w:r w:rsidR="00D10771" w:rsidRPr="00CF19AA">
        <w:rPr>
          <w:b/>
        </w:rPr>
        <w:t xml:space="preserve"> iQFilm</w:t>
      </w:r>
      <w:r w:rsidR="00CF19AA" w:rsidRPr="00CF19AA">
        <w:rPr>
          <w:b/>
        </w:rPr>
        <w:t>Fest, který bude tematicky zaměřen jak jinak než na vědu. Těšit se</w:t>
      </w:r>
      <w:r w:rsidR="00727F56" w:rsidRPr="00CF19AA">
        <w:rPr>
          <w:b/>
        </w:rPr>
        <w:t xml:space="preserve"> můžete na více než deset snímků včetně předpremiéry filmu Cesta časem: Od </w:t>
      </w:r>
      <w:r w:rsidR="00CF19AA" w:rsidRPr="00CF19AA">
        <w:rPr>
          <w:b/>
        </w:rPr>
        <w:t>Velkého třesku po člověka. Nachystán</w:t>
      </w:r>
      <w:r w:rsidR="008E2210">
        <w:rPr>
          <w:b/>
        </w:rPr>
        <w:t>y jsou i dětské</w:t>
      </w:r>
      <w:r w:rsidR="00CF19AA" w:rsidRPr="00CF19AA">
        <w:rPr>
          <w:b/>
        </w:rPr>
        <w:t xml:space="preserve"> projekce</w:t>
      </w:r>
      <w:r w:rsidR="00A02CCA">
        <w:rPr>
          <w:b/>
        </w:rPr>
        <w:t xml:space="preserve"> </w:t>
      </w:r>
      <w:r w:rsidR="008E2210">
        <w:rPr>
          <w:b/>
        </w:rPr>
        <w:t>a workshopy</w:t>
      </w:r>
      <w:r w:rsidR="00A02CCA">
        <w:rPr>
          <w:b/>
        </w:rPr>
        <w:t xml:space="preserve">. Víkend před festivalem se v science centru navíc rozloučí s expozicí Talent! </w:t>
      </w:r>
      <w:r w:rsidR="00CF19AA" w:rsidRPr="00CF19AA">
        <w:rPr>
          <w:b/>
        </w:rPr>
        <w:t xml:space="preserve"> </w:t>
      </w:r>
    </w:p>
    <w:p w:rsidR="00727F56" w:rsidRDefault="00CF19AA" w:rsidP="00B5050E">
      <w:r>
        <w:t>„</w:t>
      </w:r>
      <w:r w:rsidR="000C39E9">
        <w:t xml:space="preserve">Projekce </w:t>
      </w:r>
      <w:r w:rsidR="008E2210">
        <w:t xml:space="preserve">iQFilmFestu </w:t>
      </w:r>
      <w:r w:rsidR="000C39E9">
        <w:t>budou probíhat na čtyřech</w:t>
      </w:r>
      <w:r w:rsidR="00F051F7">
        <w:t xml:space="preserve"> stanovištích</w:t>
      </w:r>
      <w:r>
        <w:t xml:space="preserve"> – </w:t>
      </w:r>
      <w:r w:rsidR="00F051F7">
        <w:t xml:space="preserve">v </w:t>
      </w:r>
      <w:r>
        <w:t>Planetáriu</w:t>
      </w:r>
      <w:r w:rsidR="00F051F7">
        <w:t>,</w:t>
      </w:r>
      <w:r w:rsidR="000C39E9">
        <w:t xml:space="preserve"> Živlech, </w:t>
      </w:r>
      <w:r w:rsidR="00F051F7">
        <w:t>Gastru</w:t>
      </w:r>
      <w:r>
        <w:t xml:space="preserve"> a Auditoriu. </w:t>
      </w:r>
      <w:r w:rsidR="00C65C16">
        <w:t>S</w:t>
      </w:r>
      <w:r>
        <w:t xml:space="preserve">lavnostní zahájení </w:t>
      </w:r>
      <w:r w:rsidR="00C65C16">
        <w:t xml:space="preserve">začne v 18 hodin </w:t>
      </w:r>
      <w:r>
        <w:t>u fontány a potom už</w:t>
      </w:r>
      <w:r w:rsidR="00C65C16">
        <w:t xml:space="preserve"> bude</w:t>
      </w:r>
      <w:r>
        <w:t xml:space="preserve"> jenom na návštěvnících, jaké promítání si vyberou, zdali dokumentární, pro děti nebo z řady nezávislých filmů,“ říká Martina Kutíková</w:t>
      </w:r>
      <w:r w:rsidR="00C65C16">
        <w:t>, marketingová spe</w:t>
      </w:r>
      <w:r w:rsidR="00F051F7">
        <w:t xml:space="preserve">cialistka. Konec je naplánován </w:t>
      </w:r>
      <w:r w:rsidR="00C65C16">
        <w:t xml:space="preserve">na 23. hodinu. </w:t>
      </w:r>
    </w:p>
    <w:p w:rsidR="009F667C" w:rsidRPr="00866687" w:rsidRDefault="009F667C" w:rsidP="00B5050E">
      <w:pPr>
        <w:rPr>
          <w:b/>
        </w:rPr>
      </w:pPr>
      <w:r w:rsidRPr="00866687">
        <w:rPr>
          <w:b/>
        </w:rPr>
        <w:t xml:space="preserve">Předpremiéra filmu i </w:t>
      </w:r>
      <w:r w:rsidR="00DA2C77" w:rsidRPr="00866687">
        <w:rPr>
          <w:b/>
        </w:rPr>
        <w:t>speciální projekce pro děti</w:t>
      </w:r>
      <w:r w:rsidR="00BF3BEC">
        <w:rPr>
          <w:b/>
        </w:rPr>
        <w:t xml:space="preserve"> </w:t>
      </w:r>
    </w:p>
    <w:p w:rsidR="002D4685" w:rsidRDefault="00C65C16" w:rsidP="00B5050E">
      <w:r w:rsidRPr="00866687">
        <w:t xml:space="preserve">Největším tahákem bude bezesporu předpremiéra filmu </w:t>
      </w:r>
      <w:r w:rsidR="002D6B7E" w:rsidRPr="00866687">
        <w:t>„</w:t>
      </w:r>
      <w:r w:rsidRPr="00866687">
        <w:t>Cesta časem: Od Velkého třesku po člověka</w:t>
      </w:r>
      <w:r w:rsidR="002D6B7E" w:rsidRPr="00866687">
        <w:t>“</w:t>
      </w:r>
      <w:r w:rsidRPr="00866687">
        <w:t xml:space="preserve">. </w:t>
      </w:r>
      <w:r w:rsidR="002D4685" w:rsidRPr="00866687">
        <w:t xml:space="preserve">Padesátiminutový snímek </w:t>
      </w:r>
      <w:r w:rsidR="009F667C" w:rsidRPr="00866687">
        <w:t xml:space="preserve">totiž </w:t>
      </w:r>
      <w:r w:rsidR="002D4685" w:rsidRPr="00866687">
        <w:t xml:space="preserve">přemění </w:t>
      </w:r>
      <w:r w:rsidR="009F667C" w:rsidRPr="00866687">
        <w:t>Planetárium na stroj času. „Jeho prostřednictvím diváci zjistí nejenom</w:t>
      </w:r>
      <w:r w:rsidR="00DA2C77" w:rsidRPr="00866687">
        <w:t xml:space="preserve">, </w:t>
      </w:r>
      <w:r w:rsidR="009F667C" w:rsidRPr="00866687">
        <w:t xml:space="preserve">jak se formovala Mléčná dráha, Slunce a Země, ale jak vůbec začal život. Součástí příběhu budou nejrůznější hvězdné exploze i katastrofické dopady planetek na Zemi. Chybět nebudou ani dinosauři,“ doplňuje Kutíková. </w:t>
      </w:r>
      <w:r w:rsidR="00DA2C77" w:rsidRPr="00866687">
        <w:t xml:space="preserve"> V Planetáriu jsou ještě naplánovány filmy „Ze Země do vesmíru“ nebo „Neuvěřitelné Slunce“ a v sekci Gastro pak „10 miliard – co máte na talíři?“ či „H2Omx“. </w:t>
      </w:r>
      <w:r w:rsidR="00582CCC" w:rsidRPr="00866687">
        <w:t>Programovou skladbu filmů</w:t>
      </w:r>
      <w:r w:rsidR="000C39E9" w:rsidRPr="00866687">
        <w:t xml:space="preserve"> v expozici Živly si nechávají organizátoři pro návštěvníky</w:t>
      </w:r>
      <w:r w:rsidR="006C359E" w:rsidRPr="00866687">
        <w:t xml:space="preserve"> </w:t>
      </w:r>
      <w:r w:rsidR="000C39E9" w:rsidRPr="00866687">
        <w:t>jako překvapení.</w:t>
      </w:r>
    </w:p>
    <w:p w:rsidR="009C5B06" w:rsidRDefault="00D90F3D" w:rsidP="00B5050E">
      <w:r>
        <w:t>Pořadatelé f</w:t>
      </w:r>
      <w:r w:rsidR="00DA2C77">
        <w:t xml:space="preserve">estivalu mysleli i na menší děti! Přímo pro ně bude uzpůsobena projekce v Auditoriu.  </w:t>
      </w:r>
      <w:r w:rsidR="00F431C7">
        <w:t>„</w:t>
      </w:r>
      <w:r w:rsidR="009C5B06">
        <w:t xml:space="preserve">Příběh </w:t>
      </w:r>
      <w:r w:rsidR="00F431C7">
        <w:t>´</w:t>
      </w:r>
      <w:r w:rsidR="009C5B06">
        <w:t>Modrý tygr</w:t>
      </w:r>
      <w:r w:rsidR="00F431C7">
        <w:t>´</w:t>
      </w:r>
      <w:r w:rsidR="009C5B06">
        <w:t xml:space="preserve"> seznámí malé diváky s hlavní hrdinkou Johankou. Ta žije ve staré botanické zahradě společně s maminkou. Když se dívka dozví, že chce </w:t>
      </w:r>
      <w:r w:rsidR="00F431C7">
        <w:t xml:space="preserve">jejich městskou čtvrť bezcharakterní starosta srovnat se zemí, rozhodne se jednat. V tom jí pomůže právě tajemná šelma,“ poznamenává specialistka. Filmový program doplní popularizačně-vzdělávací cyklus Akademie věd České republiky „Nezkreslená věda“ a z dílny iQLANDIE pořady </w:t>
      </w:r>
      <w:r w:rsidR="002D6B7E">
        <w:t>„</w:t>
      </w:r>
      <w:r w:rsidR="00F431C7">
        <w:t>PokusiQ</w:t>
      </w:r>
      <w:r w:rsidR="002D6B7E">
        <w:t>“</w:t>
      </w:r>
      <w:r w:rsidR="00F431C7">
        <w:t xml:space="preserve"> a </w:t>
      </w:r>
      <w:r w:rsidR="002D6B7E">
        <w:t>„</w:t>
      </w:r>
      <w:r w:rsidR="00F431C7">
        <w:t>ProfiQ</w:t>
      </w:r>
      <w:r w:rsidR="002D6B7E">
        <w:t>“</w:t>
      </w:r>
      <w:r w:rsidR="00F431C7">
        <w:t>.</w:t>
      </w:r>
    </w:p>
    <w:p w:rsidR="00F431C7" w:rsidRPr="00F431C7" w:rsidRDefault="00F431C7" w:rsidP="00B5050E">
      <w:pPr>
        <w:rPr>
          <w:b/>
        </w:rPr>
      </w:pPr>
      <w:r w:rsidRPr="00F431C7">
        <w:rPr>
          <w:b/>
        </w:rPr>
        <w:t xml:space="preserve">Jak si vyrobit 3D brýle? </w:t>
      </w:r>
      <w:r w:rsidR="00C8148E">
        <w:rPr>
          <w:b/>
        </w:rPr>
        <w:t xml:space="preserve">Naučí vás to na </w:t>
      </w:r>
      <w:r w:rsidRPr="00F431C7">
        <w:rPr>
          <w:b/>
        </w:rPr>
        <w:t>workshop</w:t>
      </w:r>
      <w:r w:rsidR="00C8148E">
        <w:rPr>
          <w:b/>
        </w:rPr>
        <w:t>u</w:t>
      </w:r>
      <w:r w:rsidRPr="00F431C7">
        <w:rPr>
          <w:b/>
        </w:rPr>
        <w:t>!</w:t>
      </w:r>
    </w:p>
    <w:p w:rsidR="00DA2C77" w:rsidRDefault="00D90F3D" w:rsidP="00D77B6E">
      <w:r>
        <w:t>Celý f</w:t>
      </w:r>
      <w:r w:rsidR="00F431C7">
        <w:t xml:space="preserve">estival doprovodí originální workshop. Jeho účastníci se </w:t>
      </w:r>
      <w:r w:rsidR="00D77B6E">
        <w:t xml:space="preserve">například </w:t>
      </w:r>
      <w:r w:rsidR="00F431C7">
        <w:t>dozvědí, jak po</w:t>
      </w:r>
      <w:r w:rsidR="00D77B6E">
        <w:t xml:space="preserve"> </w:t>
      </w:r>
      <w:r w:rsidR="00F431C7">
        <w:t xml:space="preserve">domácku vytvořit projektor, 3D brýle nebo </w:t>
      </w:r>
      <w:r w:rsidR="00D77B6E">
        <w:t xml:space="preserve">třeba </w:t>
      </w:r>
      <w:r w:rsidR="00F431C7">
        <w:t xml:space="preserve">hologram pomocí mobilního telefonu. </w:t>
      </w:r>
      <w:r w:rsidR="00D77B6E">
        <w:t>„Zájemci si zkusí i kyanotypii. Jedná se o modrotisk – historickou fotografickou techniku, kdy je využito chemických</w:t>
      </w:r>
      <w:r w:rsidR="002D6B7E">
        <w:t xml:space="preserve"> sloučenin pro tvorbu fotogramů. </w:t>
      </w:r>
      <w:r w:rsidR="00D77B6E">
        <w:t xml:space="preserve">Vzhledem k tomu, že vstup na </w:t>
      </w:r>
      <w:r w:rsidR="002D6B7E">
        <w:t xml:space="preserve">celý </w:t>
      </w:r>
      <w:r w:rsidR="00D77B6E">
        <w:t xml:space="preserve">iQFilmFest je zdarma, </w:t>
      </w:r>
      <w:r w:rsidR="00C8148E">
        <w:t xml:space="preserve">doporučujeme si </w:t>
      </w:r>
      <w:r w:rsidR="002D6B7E">
        <w:t>místo</w:t>
      </w:r>
      <w:r>
        <w:t xml:space="preserve"> na f</w:t>
      </w:r>
      <w:r w:rsidR="00E00EA2">
        <w:t>estival</w:t>
      </w:r>
      <w:r>
        <w:t>u</w:t>
      </w:r>
      <w:r w:rsidR="002D6B7E">
        <w:t xml:space="preserve"> zarezervovat,</w:t>
      </w:r>
      <w:r w:rsidR="00C8148E">
        <w:t>“</w:t>
      </w:r>
      <w:r w:rsidR="00D77B6E">
        <w:t xml:space="preserve"> </w:t>
      </w:r>
      <w:r w:rsidR="001266B3">
        <w:t>pokračuje</w:t>
      </w:r>
      <w:r>
        <w:t xml:space="preserve"> Kutíková. </w:t>
      </w:r>
      <w:r w:rsidR="00D77B6E">
        <w:t>Akce je podpořena Fondem kultury cestovního ruchu Statutárního města Liberec.</w:t>
      </w:r>
    </w:p>
    <w:p w:rsidR="00A02CCA" w:rsidRDefault="00A02CCA" w:rsidP="00D77B6E"/>
    <w:p w:rsidR="00A02CCA" w:rsidRPr="001266B3" w:rsidRDefault="00A02CCA" w:rsidP="00D77B6E">
      <w:pPr>
        <w:rPr>
          <w:b/>
        </w:rPr>
      </w:pPr>
      <w:r w:rsidRPr="001266B3">
        <w:rPr>
          <w:b/>
        </w:rPr>
        <w:t>Talent! končí</w:t>
      </w:r>
    </w:p>
    <w:p w:rsidR="001266B3" w:rsidRDefault="00A02CCA" w:rsidP="00D77B6E">
      <w:r>
        <w:t>V neděli 19. 3.</w:t>
      </w:r>
      <w:r w:rsidR="001266B3">
        <w:t xml:space="preserve"> </w:t>
      </w:r>
      <w:r>
        <w:t xml:space="preserve">v iQLANDII  </w:t>
      </w:r>
      <w:r w:rsidR="001266B3">
        <w:t>končí oblíbená expozice Talent!</w:t>
      </w:r>
      <w:r w:rsidR="00BF3BEC">
        <w:t>.</w:t>
      </w:r>
      <w:r w:rsidR="001266B3">
        <w:t xml:space="preserve"> „Lidé mají o víkendu poslední šanci ji navštívit a zjistit, na co jsou opravu nadaní. To, jestli mají vyřídilku televizního komentátora, fyzikální myšlení jako Albert Einstein či Mozartův hudební sluch, se dozví na osmi stanovištích,“ uzavírá Martina Kutíková. Talent! nahradí špionská expozice Top Secret.</w:t>
      </w:r>
    </w:p>
    <w:p w:rsidR="008F1938" w:rsidRPr="00D77B6E" w:rsidRDefault="00D77B6E" w:rsidP="00D77B6E">
      <w:r>
        <w:t xml:space="preserve">iQLANDIA Liberec je členem České asociace science center. </w:t>
      </w:r>
      <w:r w:rsidR="008F1938">
        <w:rPr>
          <w:b/>
        </w:rPr>
        <w:br/>
      </w:r>
    </w:p>
    <w:p w:rsidR="008F1938" w:rsidRDefault="008F1938" w:rsidP="008F1938">
      <w:pPr>
        <w:rPr>
          <w:rFonts w:ascii="Calibri" w:eastAsia="Times New Roman" w:hAnsi="Calibri" w:cs="Calibri"/>
          <w:color w:val="000000"/>
          <w:lang w:eastAsia="cs-CZ"/>
        </w:rPr>
      </w:pPr>
      <w:r>
        <w:rPr>
          <w:rFonts w:ascii="Calibri" w:eastAsia="Times New Roman" w:hAnsi="Calibri" w:cs="Calibri"/>
          <w:color w:val="000000"/>
          <w:lang w:eastAsia="cs-CZ"/>
        </w:rPr>
        <w:t xml:space="preserve">Více informací na: </w:t>
      </w:r>
      <w:hyperlink r:id="rId8" w:history="1">
        <w:r>
          <w:rPr>
            <w:rStyle w:val="Hypertextovodkaz"/>
            <w:rFonts w:ascii="Calibri" w:eastAsia="Times New Roman" w:hAnsi="Calibri" w:cs="Calibri"/>
            <w:lang w:eastAsia="cs-CZ"/>
          </w:rPr>
          <w:t>www.iQlandia.cz</w:t>
        </w:r>
      </w:hyperlink>
    </w:p>
    <w:p w:rsidR="00D77B6E" w:rsidRDefault="00D77B6E" w:rsidP="008F1938">
      <w:pPr>
        <w:rPr>
          <w:rFonts w:ascii="Calibri" w:eastAsia="Times New Roman" w:hAnsi="Calibri" w:cs="Calibri"/>
          <w:b/>
          <w:color w:val="000000"/>
          <w:lang w:eastAsia="cs-CZ"/>
        </w:rPr>
      </w:pPr>
    </w:p>
    <w:p w:rsidR="008F1938" w:rsidRDefault="00D77B6E" w:rsidP="008F1938">
      <w:pPr>
        <w:rPr>
          <w:rFonts w:ascii="Calibri" w:eastAsia="Times New Roman" w:hAnsi="Calibri" w:cs="Calibri"/>
          <w:b/>
          <w:color w:val="000000"/>
          <w:lang w:eastAsia="cs-CZ"/>
        </w:rPr>
      </w:pPr>
      <w:r>
        <w:rPr>
          <w:rFonts w:ascii="Calibri" w:eastAsia="Times New Roman" w:hAnsi="Calibri" w:cs="Calibri"/>
          <w:b/>
          <w:color w:val="000000"/>
          <w:lang w:eastAsia="cs-CZ"/>
        </w:rPr>
        <w:t>Kontakt:</w:t>
      </w:r>
    </w:p>
    <w:p w:rsidR="008F1938" w:rsidRDefault="008F1938" w:rsidP="008F1938">
      <w:pPr>
        <w:rPr>
          <w:rFonts w:ascii="Calibri" w:eastAsia="Times New Roman" w:hAnsi="Calibri" w:cs="Calibri"/>
          <w:b/>
          <w:color w:val="000000"/>
          <w:lang w:eastAsia="cs-CZ"/>
        </w:rPr>
      </w:pPr>
      <w:r>
        <w:rPr>
          <w:rFonts w:ascii="Calibri" w:eastAsia="Times New Roman" w:hAnsi="Calibri" w:cs="Calibri"/>
          <w:b/>
          <w:color w:val="000000"/>
          <w:lang w:eastAsia="cs-CZ"/>
        </w:rPr>
        <w:t xml:space="preserve"> </w:t>
      </w:r>
    </w:p>
    <w:p w:rsidR="008F1938" w:rsidRDefault="008F1938" w:rsidP="008F1938">
      <w:pPr>
        <w:rPr>
          <w:rFonts w:ascii="Calibri" w:eastAsia="Times New Roman" w:hAnsi="Calibri" w:cs="Calibri"/>
          <w:color w:val="000000"/>
          <w:lang w:eastAsia="cs-CZ"/>
        </w:rPr>
      </w:pPr>
      <w:r>
        <w:rPr>
          <w:rFonts w:ascii="Calibri" w:eastAsia="Times New Roman" w:hAnsi="Calibri" w:cs="Calibri"/>
          <w:color w:val="000000"/>
          <w:lang w:eastAsia="cs-CZ"/>
        </w:rPr>
        <w:t>Lenka Gecková, communication</w:t>
      </w:r>
      <w:r>
        <w:rPr>
          <w:rFonts w:ascii="Calibri" w:eastAsia="Times New Roman" w:hAnsi="Calibri" w:cs="Calibri"/>
          <w:color w:val="000000"/>
          <w:lang w:eastAsia="cs-CZ"/>
        </w:rPr>
        <w:br/>
        <w:t>GSM: +420 776 828 390</w:t>
      </w:r>
      <w:r>
        <w:rPr>
          <w:rFonts w:ascii="Calibri" w:eastAsia="Times New Roman" w:hAnsi="Calibri" w:cs="Calibri"/>
          <w:color w:val="000000"/>
          <w:lang w:eastAsia="cs-CZ"/>
        </w:rPr>
        <w:br/>
        <w:t xml:space="preserve">E-mail: </w:t>
      </w:r>
      <w:hyperlink r:id="rId9" w:history="1">
        <w:r>
          <w:rPr>
            <w:rStyle w:val="Hypertextovodkaz"/>
            <w:rFonts w:ascii="Calibri" w:eastAsia="Times New Roman" w:hAnsi="Calibri" w:cs="Calibri"/>
            <w:lang w:eastAsia="cs-CZ"/>
          </w:rPr>
          <w:t>geckova@parliamo.cz</w:t>
        </w:r>
      </w:hyperlink>
      <w:r>
        <w:rPr>
          <w:rFonts w:ascii="Calibri" w:eastAsia="Times New Roman" w:hAnsi="Calibri" w:cs="Calibri"/>
          <w:color w:val="000000"/>
          <w:lang w:eastAsia="cs-CZ"/>
        </w:rPr>
        <w:br/>
      </w:r>
      <w:hyperlink r:id="rId10" w:history="1">
        <w:r>
          <w:rPr>
            <w:rStyle w:val="Hypertextovodkaz"/>
            <w:rFonts w:ascii="Calibri" w:eastAsia="Times New Roman" w:hAnsi="Calibri" w:cs="Calibri"/>
            <w:lang w:eastAsia="cs-CZ"/>
          </w:rPr>
          <w:t>www.parliamo.cz</w:t>
        </w:r>
      </w:hyperlink>
    </w:p>
    <w:p w:rsidR="00401A72" w:rsidRDefault="00401A72" w:rsidP="00B5050E"/>
    <w:sectPr w:rsidR="00401A72" w:rsidSect="008A4F2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079" w:rsidRDefault="00ED3079" w:rsidP="00036217">
      <w:pPr>
        <w:spacing w:after="0" w:line="240" w:lineRule="auto"/>
      </w:pPr>
      <w:r>
        <w:separator/>
      </w:r>
    </w:p>
  </w:endnote>
  <w:endnote w:type="continuationSeparator" w:id="0">
    <w:p w:rsidR="00ED3079" w:rsidRDefault="00ED3079" w:rsidP="00036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17" w:rsidRDefault="00036217" w:rsidP="00036217">
    <w:pPr>
      <w:tabs>
        <w:tab w:val="left" w:pos="3402"/>
        <w:tab w:val="right" w:pos="9639"/>
      </w:tabs>
      <w:spacing w:after="0" w:line="240" w:lineRule="auto"/>
      <w:ind w:right="-1"/>
    </w:pPr>
  </w:p>
  <w:p w:rsidR="00036217" w:rsidRDefault="00036217" w:rsidP="00036217">
    <w:pPr>
      <w:tabs>
        <w:tab w:val="left" w:pos="3402"/>
        <w:tab w:val="right" w:pos="9639"/>
      </w:tabs>
      <w:spacing w:after="0" w:line="240" w:lineRule="auto"/>
      <w:ind w:right="-1"/>
    </w:pPr>
  </w:p>
  <w:p w:rsidR="00036217" w:rsidRDefault="008A4F21" w:rsidP="00036217">
    <w:pPr>
      <w:tabs>
        <w:tab w:val="left" w:pos="3402"/>
        <w:tab w:val="right" w:pos="9639"/>
      </w:tabs>
      <w:spacing w:after="0" w:line="240" w:lineRule="auto"/>
      <w:ind w:right="-1"/>
      <w:rPr>
        <w:sz w:val="20"/>
        <w:szCs w:val="20"/>
      </w:rPr>
    </w:pPr>
    <w:r>
      <w:rPr>
        <w:noProof/>
        <w:sz w:val="20"/>
        <w:szCs w:val="20"/>
        <w:lang w:eastAsia="cs-CZ"/>
      </w:rPr>
      <w:pict>
        <v:line id="Přímá spojnice 5" o:spid="_x0000_s2050" style="position:absolute;z-index:251664384;visibility:visible;mso-position-horizontal-relative:margin;mso-position-vertical-relative:margin;mso-width-relative:margin;mso-height-relative:margin" from="161.6pt,617.9pt" to="161.6pt,6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" strokeweight=".25pt">
          <w10:wrap anchorx="margin" anchory="margin"/>
        </v:line>
      </w:pict>
    </w:r>
    <w:r>
      <w:rPr>
        <w:noProof/>
        <w:sz w:val="20"/>
        <w:szCs w:val="20"/>
        <w:lang w:eastAsia="cs-CZ"/>
      </w:rPr>
      <w:pict>
        <v:line id="Přímá spojnice 4" o:spid="_x0000_s2049" style="position:absolute;z-index:251662336;visibility:visible;mso-position-horizontal-relative:margin;mso-position-vertical-relative:margin;mso-width-relative:margin;mso-height-relative:margin" from="-8.5pt,618pt" to="-8.5pt,6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" strokeweight=".25pt">
          <w10:wrap anchorx="margin" anchory="margin"/>
        </v:line>
      </w:pict>
    </w:r>
    <w:r w:rsidR="00036217">
      <w:rPr>
        <w:sz w:val="20"/>
        <w:szCs w:val="20"/>
      </w:rPr>
      <w:t>IQLANDIA, o.p.s.</w:t>
    </w:r>
    <w:r w:rsidR="00036217">
      <w:rPr>
        <w:sz w:val="20"/>
        <w:szCs w:val="20"/>
      </w:rPr>
      <w:tab/>
    </w:r>
    <w:r w:rsidR="00036217" w:rsidRPr="00B62B7C">
      <w:rPr>
        <w:sz w:val="20"/>
        <w:szCs w:val="20"/>
      </w:rPr>
      <w:t>tel.: (</w:t>
    </w:r>
    <w:r w:rsidR="00036217">
      <w:rPr>
        <w:sz w:val="20"/>
        <w:szCs w:val="20"/>
      </w:rPr>
      <w:t>+420</w:t>
    </w:r>
    <w:r w:rsidR="00036217" w:rsidRPr="00B62B7C">
      <w:rPr>
        <w:sz w:val="20"/>
        <w:szCs w:val="20"/>
      </w:rPr>
      <w:t>)</w:t>
    </w:r>
    <w:r w:rsidR="00036217">
      <w:rPr>
        <w:sz w:val="20"/>
        <w:szCs w:val="20"/>
      </w:rPr>
      <w:t xml:space="preserve"> 486</w:t>
    </w:r>
    <w:r w:rsidR="00036217" w:rsidRPr="00B62B7C">
      <w:rPr>
        <w:sz w:val="20"/>
        <w:szCs w:val="20"/>
      </w:rPr>
      <w:t xml:space="preserve"> </w:t>
    </w:r>
    <w:r w:rsidR="00036217">
      <w:rPr>
        <w:sz w:val="20"/>
        <w:szCs w:val="20"/>
      </w:rPr>
      <w:t>103 09</w:t>
    </w:r>
    <w:r w:rsidR="00036217">
      <w:rPr>
        <w:noProof/>
        <w:sz w:val="20"/>
        <w:szCs w:val="20"/>
        <w:lang w:eastAsia="cs-CZ"/>
      </w:rPr>
      <w:drawing>
        <wp:anchor distT="0" distB="0" distL="114300" distR="114300" simplePos="0" relativeHeight="251663360" behindDoc="1" locked="0" layoutInCell="1" allowOverlap="1">
          <wp:simplePos x="0" y="0"/>
          <wp:positionH relativeFrom="page">
            <wp:posOffset>5400675</wp:posOffset>
          </wp:positionH>
          <wp:positionV relativeFrom="page">
            <wp:posOffset>8533130</wp:posOffset>
          </wp:positionV>
          <wp:extent cx="1800225" cy="1800225"/>
          <wp:effectExtent l="0" t="0" r="9525"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1800225"/>
                  </a:xfrm>
                  <a:prstGeom prst="rect">
                    <a:avLst/>
                  </a:prstGeom>
                  <a:noFill/>
                  <a:ln>
                    <a:noFill/>
                  </a:ln>
                </pic:spPr>
              </pic:pic>
            </a:graphicData>
          </a:graphic>
        </wp:anchor>
      </w:drawing>
    </w:r>
    <w:r w:rsidR="00036217">
      <w:rPr>
        <w:sz w:val="20"/>
        <w:szCs w:val="20"/>
      </w:rPr>
      <w:t>0</w:t>
    </w:r>
    <w:r w:rsidR="00036217">
      <w:rPr>
        <w:sz w:val="20"/>
        <w:szCs w:val="20"/>
      </w:rPr>
      <w:tab/>
    </w:r>
  </w:p>
  <w:p w:rsidR="00036217" w:rsidRDefault="00036217" w:rsidP="00036217">
    <w:pPr>
      <w:tabs>
        <w:tab w:val="left" w:pos="3402"/>
        <w:tab w:val="right" w:pos="9639"/>
      </w:tabs>
      <w:spacing w:after="0" w:line="240" w:lineRule="auto"/>
      <w:ind w:right="-1"/>
      <w:rPr>
        <w:sz w:val="20"/>
        <w:szCs w:val="20"/>
      </w:rPr>
    </w:pPr>
    <w:r>
      <w:rPr>
        <w:sz w:val="20"/>
        <w:szCs w:val="20"/>
      </w:rPr>
      <w:t>Nitranská 10</w:t>
    </w:r>
    <w:r w:rsidRPr="00B62B7C">
      <w:rPr>
        <w:sz w:val="20"/>
        <w:szCs w:val="20"/>
      </w:rPr>
      <w:t xml:space="preserve">, </w:t>
    </w:r>
    <w:r>
      <w:rPr>
        <w:sz w:val="20"/>
        <w:szCs w:val="20"/>
      </w:rPr>
      <w:t>460 07 Liberec 3</w:t>
    </w:r>
    <w:r>
      <w:rPr>
        <w:sz w:val="20"/>
        <w:szCs w:val="20"/>
      </w:rPr>
      <w:tab/>
      <w:t>GSM</w:t>
    </w:r>
    <w:r w:rsidRPr="00B62B7C">
      <w:rPr>
        <w:sz w:val="20"/>
        <w:szCs w:val="20"/>
      </w:rPr>
      <w:t>: (</w:t>
    </w:r>
    <w:r>
      <w:rPr>
        <w:sz w:val="20"/>
        <w:szCs w:val="20"/>
      </w:rPr>
      <w:t>+420</w:t>
    </w:r>
    <w:r w:rsidRPr="00B62B7C">
      <w:rPr>
        <w:sz w:val="20"/>
        <w:szCs w:val="20"/>
      </w:rPr>
      <w:t>)</w:t>
    </w:r>
    <w:r>
      <w:rPr>
        <w:sz w:val="20"/>
        <w:szCs w:val="20"/>
      </w:rPr>
      <w:t xml:space="preserve"> 724</w:t>
    </w:r>
    <w:r w:rsidRPr="00B62B7C">
      <w:rPr>
        <w:sz w:val="20"/>
        <w:szCs w:val="20"/>
      </w:rPr>
      <w:t xml:space="preserve"> </w:t>
    </w:r>
    <w:r>
      <w:rPr>
        <w:sz w:val="20"/>
        <w:szCs w:val="20"/>
      </w:rPr>
      <w:t>586 230</w:t>
    </w:r>
    <w:r>
      <w:rPr>
        <w:sz w:val="20"/>
        <w:szCs w:val="20"/>
      </w:rPr>
      <w:tab/>
    </w:r>
  </w:p>
  <w:p w:rsidR="00036217" w:rsidRDefault="00036217" w:rsidP="00036217">
    <w:pPr>
      <w:tabs>
        <w:tab w:val="left" w:pos="3402"/>
        <w:tab w:val="right" w:pos="9639"/>
      </w:tabs>
      <w:spacing w:after="0" w:line="240" w:lineRule="auto"/>
      <w:ind w:right="-1"/>
      <w:rPr>
        <w:sz w:val="20"/>
        <w:szCs w:val="20"/>
      </w:rPr>
    </w:pPr>
    <w:r w:rsidRPr="008A6F83">
      <w:rPr>
        <w:sz w:val="20"/>
        <w:szCs w:val="20"/>
      </w:rPr>
      <w:t>IČ:</w:t>
    </w:r>
    <w:r>
      <w:rPr>
        <w:sz w:val="20"/>
        <w:szCs w:val="20"/>
      </w:rPr>
      <w:t xml:space="preserve"> 254 44 565</w:t>
    </w:r>
    <w:r>
      <w:rPr>
        <w:sz w:val="20"/>
        <w:szCs w:val="20"/>
      </w:rPr>
      <w:tab/>
    </w:r>
    <w:r w:rsidRPr="00B62B7C">
      <w:rPr>
        <w:sz w:val="20"/>
        <w:szCs w:val="20"/>
      </w:rPr>
      <w:t xml:space="preserve">e-mail: </w:t>
    </w:r>
    <w:r>
      <w:rPr>
        <w:sz w:val="20"/>
        <w:szCs w:val="20"/>
      </w:rPr>
      <w:t>info@iQlandia.cz</w:t>
    </w:r>
    <w:r>
      <w:rPr>
        <w:sz w:val="20"/>
        <w:szCs w:val="20"/>
      </w:rPr>
      <w:tab/>
    </w:r>
  </w:p>
  <w:p w:rsidR="00036217" w:rsidRDefault="00036217" w:rsidP="00036217">
    <w:pPr>
      <w:pStyle w:val="Zpat"/>
      <w:tabs>
        <w:tab w:val="clear" w:pos="4536"/>
        <w:tab w:val="clear" w:pos="9072"/>
        <w:tab w:val="left" w:pos="3402"/>
        <w:tab w:val="right" w:pos="9639"/>
      </w:tabs>
    </w:pPr>
    <w:r w:rsidRPr="008A6F83">
      <w:rPr>
        <w:sz w:val="20"/>
        <w:szCs w:val="20"/>
      </w:rPr>
      <w:t>DIČ: CZ 254 4</w:t>
    </w:r>
    <w:r>
      <w:rPr>
        <w:sz w:val="20"/>
        <w:szCs w:val="20"/>
      </w:rPr>
      <w:t>4 565</w:t>
    </w:r>
    <w:r>
      <w:rPr>
        <w:sz w:val="20"/>
        <w:szCs w:val="20"/>
      </w:rPr>
      <w:tab/>
      <w:t>www.iQlandia.cz</w:t>
    </w:r>
  </w:p>
  <w:p w:rsidR="00036217" w:rsidRDefault="00036217" w:rsidP="00036217">
    <w:pPr>
      <w:pStyle w:val="Zpat"/>
    </w:pPr>
  </w:p>
  <w:p w:rsidR="00036217" w:rsidRDefault="0003621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079" w:rsidRDefault="00ED3079" w:rsidP="00036217">
      <w:pPr>
        <w:spacing w:after="0" w:line="240" w:lineRule="auto"/>
      </w:pPr>
      <w:r>
        <w:separator/>
      </w:r>
    </w:p>
  </w:footnote>
  <w:footnote w:type="continuationSeparator" w:id="0">
    <w:p w:rsidR="00ED3079" w:rsidRDefault="00ED3079" w:rsidP="000362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17" w:rsidRDefault="00036217" w:rsidP="00036217">
    <w:pPr>
      <w:spacing w:after="0" w:line="240" w:lineRule="auto"/>
      <w:rPr>
        <w:sz w:val="20"/>
        <w:szCs w:val="20"/>
      </w:rPr>
    </w:pPr>
  </w:p>
  <w:p w:rsidR="00036217" w:rsidRDefault="00036217" w:rsidP="00036217">
    <w:pPr>
      <w:spacing w:after="0" w:line="240" w:lineRule="auto"/>
      <w:rPr>
        <w:sz w:val="20"/>
        <w:szCs w:val="20"/>
      </w:rPr>
    </w:pPr>
  </w:p>
  <w:p w:rsidR="00036217" w:rsidRPr="00036217" w:rsidRDefault="00036217" w:rsidP="001B2BBB">
    <w:pPr>
      <w:spacing w:after="0" w:line="240" w:lineRule="auto"/>
      <w:jc w:val="right"/>
      <w:rPr>
        <w:b/>
        <w:sz w:val="32"/>
        <w:szCs w:val="32"/>
      </w:rPr>
    </w:pPr>
    <w:r w:rsidRPr="003223FD">
      <w:rPr>
        <w:b/>
        <w:noProof/>
        <w:sz w:val="40"/>
        <w:szCs w:val="28"/>
        <w:lang w:eastAsia="cs-CZ"/>
      </w:rPr>
      <w:drawing>
        <wp:anchor distT="0" distB="0" distL="114300" distR="114300" simplePos="0" relativeHeight="251660288" behindDoc="0" locked="0" layoutInCell="1" allowOverlap="1">
          <wp:simplePos x="0" y="0"/>
          <wp:positionH relativeFrom="margin">
            <wp:posOffset>-273050</wp:posOffset>
          </wp:positionH>
          <wp:positionV relativeFrom="margin">
            <wp:posOffset>-1357630</wp:posOffset>
          </wp:positionV>
          <wp:extent cx="1619885" cy="887095"/>
          <wp:effectExtent l="0" t="0" r="0" b="825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885" cy="887095"/>
                  </a:xfrm>
                  <a:prstGeom prst="rect">
                    <a:avLst/>
                  </a:prstGeom>
                  <a:noFill/>
                  <a:ln>
                    <a:noFill/>
                  </a:ln>
                </pic:spPr>
              </pic:pic>
            </a:graphicData>
          </a:graphic>
        </wp:anchor>
      </w:drawing>
    </w:r>
    <w:r w:rsidR="008A4F21" w:rsidRPr="008A4F21">
      <w:rPr>
        <w:b/>
        <w:noProof/>
        <w:sz w:val="40"/>
        <w:szCs w:val="28"/>
        <w:lang w:eastAsia="cs-CZ"/>
      </w:rPr>
      <w:pict>
        <v:line id="Přímá spojnice 1" o:spid="_x0000_s2051" style="position:absolute;left:0;text-align:left;z-index:251659264;visibility:visible;mso-position-horizontal-relative:margin;mso-position-vertical-relative:margin;mso-width-relative:margin;mso-height-relative:margin" from="0,-18.9pt" to="481.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" strokeweight=".25pt">
          <w10:wrap anchorx="margin" anchory="margin"/>
        </v:line>
      </w:pict>
    </w:r>
    <w:r w:rsidR="007517E0">
      <w:rPr>
        <w:b/>
        <w:sz w:val="20"/>
        <w:szCs w:val="20"/>
      </w:rPr>
      <w:t>TZ</w:t>
    </w:r>
  </w:p>
  <w:p w:rsidR="001B2BBB" w:rsidRDefault="001B2BBB" w:rsidP="001B2BBB">
    <w:pPr>
      <w:pStyle w:val="Zhlav"/>
    </w:pPr>
  </w:p>
  <w:p w:rsidR="00036217" w:rsidRDefault="00036217" w:rsidP="00036217">
    <w:pPr>
      <w:pStyle w:val="Zhlav"/>
      <w:jc w:val="center"/>
    </w:pPr>
  </w:p>
  <w:p w:rsidR="00036217" w:rsidRDefault="0003621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46FBB"/>
    <w:multiLevelType w:val="hybridMultilevel"/>
    <w:tmpl w:val="7C3EB2C0"/>
    <w:lvl w:ilvl="0" w:tplc="E0EE8C0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10939"/>
    <w:rsid w:val="00004357"/>
    <w:rsid w:val="0003545D"/>
    <w:rsid w:val="00036217"/>
    <w:rsid w:val="000665BA"/>
    <w:rsid w:val="000B0D04"/>
    <w:rsid w:val="000C39E9"/>
    <w:rsid w:val="000D1033"/>
    <w:rsid w:val="000D225B"/>
    <w:rsid w:val="001266B3"/>
    <w:rsid w:val="0016697C"/>
    <w:rsid w:val="001A5337"/>
    <w:rsid w:val="001B20C8"/>
    <w:rsid w:val="001B2BBB"/>
    <w:rsid w:val="001C289B"/>
    <w:rsid w:val="002433A8"/>
    <w:rsid w:val="002B0E45"/>
    <w:rsid w:val="002D4685"/>
    <w:rsid w:val="002D6B7E"/>
    <w:rsid w:val="002E7AA6"/>
    <w:rsid w:val="00305C4A"/>
    <w:rsid w:val="00315B00"/>
    <w:rsid w:val="0034246D"/>
    <w:rsid w:val="00394B56"/>
    <w:rsid w:val="003B6BFD"/>
    <w:rsid w:val="003E45A3"/>
    <w:rsid w:val="00401A72"/>
    <w:rsid w:val="00416E77"/>
    <w:rsid w:val="00441DE1"/>
    <w:rsid w:val="0048449A"/>
    <w:rsid w:val="00497917"/>
    <w:rsid w:val="004B0B8D"/>
    <w:rsid w:val="004F38AF"/>
    <w:rsid w:val="005412A5"/>
    <w:rsid w:val="00582CCC"/>
    <w:rsid w:val="0058643D"/>
    <w:rsid w:val="006253F9"/>
    <w:rsid w:val="00652445"/>
    <w:rsid w:val="0065704F"/>
    <w:rsid w:val="006C359E"/>
    <w:rsid w:val="00727B0B"/>
    <w:rsid w:val="00727F56"/>
    <w:rsid w:val="007517E0"/>
    <w:rsid w:val="00761042"/>
    <w:rsid w:val="007B73E0"/>
    <w:rsid w:val="00812F17"/>
    <w:rsid w:val="00833304"/>
    <w:rsid w:val="00866687"/>
    <w:rsid w:val="008870B3"/>
    <w:rsid w:val="008A4F21"/>
    <w:rsid w:val="008C41CE"/>
    <w:rsid w:val="008C6794"/>
    <w:rsid w:val="008D0A9A"/>
    <w:rsid w:val="008E2210"/>
    <w:rsid w:val="008F0407"/>
    <w:rsid w:val="008F1938"/>
    <w:rsid w:val="008F1C59"/>
    <w:rsid w:val="00904E9C"/>
    <w:rsid w:val="009527A9"/>
    <w:rsid w:val="00967231"/>
    <w:rsid w:val="00971745"/>
    <w:rsid w:val="009B4ECA"/>
    <w:rsid w:val="009C0271"/>
    <w:rsid w:val="009C5B06"/>
    <w:rsid w:val="009D00E3"/>
    <w:rsid w:val="009F667C"/>
    <w:rsid w:val="00A02CCA"/>
    <w:rsid w:val="00A80B79"/>
    <w:rsid w:val="00A83DD2"/>
    <w:rsid w:val="00AE4BC1"/>
    <w:rsid w:val="00B2514E"/>
    <w:rsid w:val="00B32DD8"/>
    <w:rsid w:val="00B336FC"/>
    <w:rsid w:val="00B33D5A"/>
    <w:rsid w:val="00B5050E"/>
    <w:rsid w:val="00BA71D6"/>
    <w:rsid w:val="00BC047C"/>
    <w:rsid w:val="00BF3BEC"/>
    <w:rsid w:val="00C00643"/>
    <w:rsid w:val="00C109B4"/>
    <w:rsid w:val="00C65C16"/>
    <w:rsid w:val="00C806CE"/>
    <w:rsid w:val="00C8148E"/>
    <w:rsid w:val="00CF19AA"/>
    <w:rsid w:val="00D10771"/>
    <w:rsid w:val="00D50D7D"/>
    <w:rsid w:val="00D61412"/>
    <w:rsid w:val="00D64E4F"/>
    <w:rsid w:val="00D77B6E"/>
    <w:rsid w:val="00D90F3D"/>
    <w:rsid w:val="00DA2C77"/>
    <w:rsid w:val="00DB70E3"/>
    <w:rsid w:val="00E00EA2"/>
    <w:rsid w:val="00E10939"/>
    <w:rsid w:val="00E41B28"/>
    <w:rsid w:val="00E73F78"/>
    <w:rsid w:val="00ED2229"/>
    <w:rsid w:val="00ED3079"/>
    <w:rsid w:val="00F051F7"/>
    <w:rsid w:val="00F23A0F"/>
    <w:rsid w:val="00F431C7"/>
    <w:rsid w:val="00FA20C7"/>
    <w:rsid w:val="00FE7CB5"/>
    <w:rsid w:val="00FF06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1938"/>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5050E"/>
    <w:rPr>
      <w:color w:val="0563C1" w:themeColor="hyperlink"/>
      <w:u w:val="single"/>
    </w:rPr>
  </w:style>
  <w:style w:type="paragraph" w:styleId="Zhlav">
    <w:name w:val="header"/>
    <w:basedOn w:val="Normln"/>
    <w:link w:val="ZhlavChar"/>
    <w:uiPriority w:val="99"/>
    <w:unhideWhenUsed/>
    <w:rsid w:val="000362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6217"/>
  </w:style>
  <w:style w:type="paragraph" w:styleId="Zpat">
    <w:name w:val="footer"/>
    <w:basedOn w:val="Normln"/>
    <w:link w:val="ZpatChar"/>
    <w:uiPriority w:val="99"/>
    <w:unhideWhenUsed/>
    <w:rsid w:val="00036217"/>
    <w:pPr>
      <w:tabs>
        <w:tab w:val="center" w:pos="4536"/>
        <w:tab w:val="right" w:pos="9072"/>
      </w:tabs>
      <w:spacing w:after="0" w:line="240" w:lineRule="auto"/>
    </w:pPr>
  </w:style>
  <w:style w:type="character" w:customStyle="1" w:styleId="ZpatChar">
    <w:name w:val="Zápatí Char"/>
    <w:basedOn w:val="Standardnpsmoodstavce"/>
    <w:link w:val="Zpat"/>
    <w:uiPriority w:val="99"/>
    <w:rsid w:val="00036217"/>
  </w:style>
  <w:style w:type="character" w:styleId="Odkaznakoment">
    <w:name w:val="annotation reference"/>
    <w:basedOn w:val="Standardnpsmoodstavce"/>
    <w:uiPriority w:val="99"/>
    <w:semiHidden/>
    <w:unhideWhenUsed/>
    <w:rsid w:val="00497917"/>
    <w:rPr>
      <w:sz w:val="16"/>
      <w:szCs w:val="16"/>
    </w:rPr>
  </w:style>
  <w:style w:type="paragraph" w:styleId="Textkomente">
    <w:name w:val="annotation text"/>
    <w:basedOn w:val="Normln"/>
    <w:link w:val="TextkomenteChar"/>
    <w:uiPriority w:val="99"/>
    <w:semiHidden/>
    <w:unhideWhenUsed/>
    <w:rsid w:val="00497917"/>
    <w:pPr>
      <w:spacing w:line="240" w:lineRule="auto"/>
    </w:pPr>
    <w:rPr>
      <w:sz w:val="20"/>
      <w:szCs w:val="20"/>
    </w:rPr>
  </w:style>
  <w:style w:type="character" w:customStyle="1" w:styleId="TextkomenteChar">
    <w:name w:val="Text komentáře Char"/>
    <w:basedOn w:val="Standardnpsmoodstavce"/>
    <w:link w:val="Textkomente"/>
    <w:uiPriority w:val="99"/>
    <w:semiHidden/>
    <w:rsid w:val="00497917"/>
    <w:rPr>
      <w:sz w:val="20"/>
      <w:szCs w:val="20"/>
    </w:rPr>
  </w:style>
  <w:style w:type="paragraph" w:styleId="Pedmtkomente">
    <w:name w:val="annotation subject"/>
    <w:basedOn w:val="Textkomente"/>
    <w:next w:val="Textkomente"/>
    <w:link w:val="PedmtkomenteChar"/>
    <w:uiPriority w:val="99"/>
    <w:semiHidden/>
    <w:unhideWhenUsed/>
    <w:rsid w:val="00497917"/>
    <w:rPr>
      <w:b/>
      <w:bCs/>
    </w:rPr>
  </w:style>
  <w:style w:type="character" w:customStyle="1" w:styleId="PedmtkomenteChar">
    <w:name w:val="Předmět komentáře Char"/>
    <w:basedOn w:val="TextkomenteChar"/>
    <w:link w:val="Pedmtkomente"/>
    <w:uiPriority w:val="99"/>
    <w:semiHidden/>
    <w:rsid w:val="00497917"/>
    <w:rPr>
      <w:b/>
      <w:bCs/>
      <w:sz w:val="20"/>
      <w:szCs w:val="20"/>
    </w:rPr>
  </w:style>
  <w:style w:type="paragraph" w:styleId="Textbubliny">
    <w:name w:val="Balloon Text"/>
    <w:basedOn w:val="Normln"/>
    <w:link w:val="TextbublinyChar"/>
    <w:uiPriority w:val="99"/>
    <w:semiHidden/>
    <w:unhideWhenUsed/>
    <w:rsid w:val="004979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7917"/>
    <w:rPr>
      <w:rFonts w:ascii="Segoe UI" w:hAnsi="Segoe UI" w:cs="Segoe UI"/>
      <w:sz w:val="18"/>
      <w:szCs w:val="18"/>
    </w:rPr>
  </w:style>
  <w:style w:type="paragraph" w:styleId="Odstavecseseznamem">
    <w:name w:val="List Paragraph"/>
    <w:basedOn w:val="Normln"/>
    <w:uiPriority w:val="34"/>
    <w:qFormat/>
    <w:rsid w:val="009D00E3"/>
    <w:pPr>
      <w:spacing w:line="259" w:lineRule="auto"/>
      <w:ind w:left="720"/>
      <w:contextualSpacing/>
    </w:pPr>
  </w:style>
  <w:style w:type="paragraph" w:customStyle="1" w:styleId="default">
    <w:name w:val="default"/>
    <w:basedOn w:val="Normln"/>
    <w:rsid w:val="00D1077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544445956">
      <w:bodyDiv w:val="1"/>
      <w:marLeft w:val="0"/>
      <w:marRight w:val="0"/>
      <w:marTop w:val="0"/>
      <w:marBottom w:val="0"/>
      <w:divBdr>
        <w:top w:val="none" w:sz="0" w:space="0" w:color="auto"/>
        <w:left w:val="none" w:sz="0" w:space="0" w:color="auto"/>
        <w:bottom w:val="none" w:sz="0" w:space="0" w:color="auto"/>
        <w:right w:val="none" w:sz="0" w:space="0" w:color="auto"/>
      </w:divBdr>
    </w:div>
    <w:div w:id="1947078905">
      <w:bodyDiv w:val="1"/>
      <w:marLeft w:val="0"/>
      <w:marRight w:val="0"/>
      <w:marTop w:val="0"/>
      <w:marBottom w:val="0"/>
      <w:divBdr>
        <w:top w:val="none" w:sz="0" w:space="0" w:color="auto"/>
        <w:left w:val="none" w:sz="0" w:space="0" w:color="auto"/>
        <w:bottom w:val="none" w:sz="0" w:space="0" w:color="auto"/>
        <w:right w:val="none" w:sz="0" w:space="0" w:color="auto"/>
      </w:divBdr>
    </w:div>
    <w:div w:id="195697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Qlandi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rliamo.cz" TargetMode="External"/><Relationship Id="rId4" Type="http://schemas.openxmlformats.org/officeDocument/2006/relationships/settings" Target="settings.xml"/><Relationship Id="rId9" Type="http://schemas.openxmlformats.org/officeDocument/2006/relationships/hyperlink" Target="mailto:geckova@parliam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DC76-3FB7-4DA8-9406-72FDBACD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2963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Ludmila Kučerová</cp:lastModifiedBy>
  <cp:revision>2</cp:revision>
  <dcterms:created xsi:type="dcterms:W3CDTF">2017-03-17T09:00:00Z</dcterms:created>
  <dcterms:modified xsi:type="dcterms:W3CDTF">2017-03-17T09:00:00Z</dcterms:modified>
</cp:coreProperties>
</file>