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B4" w:rsidRPr="00377592" w:rsidRDefault="00295E98">
      <w:pPr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TISKOVÁ ZPRÁVA</w:t>
      </w:r>
    </w:p>
    <w:p w:rsidR="00377592" w:rsidRPr="00455154" w:rsidRDefault="00455154">
      <w:pPr>
        <w:rPr>
          <w:b/>
          <w:sz w:val="28"/>
          <w:szCs w:val="28"/>
        </w:rPr>
      </w:pPr>
      <w:r w:rsidRPr="00455154">
        <w:rPr>
          <w:b/>
          <w:sz w:val="32"/>
          <w:szCs w:val="28"/>
        </w:rPr>
        <w:t>P</w:t>
      </w:r>
      <w:r>
        <w:rPr>
          <w:b/>
          <w:sz w:val="32"/>
          <w:szCs w:val="28"/>
        </w:rPr>
        <w:t xml:space="preserve">amátkáři vydali novou publikaci </w:t>
      </w:r>
      <w:r w:rsidRPr="00455154">
        <w:rPr>
          <w:b/>
          <w:sz w:val="32"/>
          <w:szCs w:val="28"/>
        </w:rPr>
        <w:t xml:space="preserve">Vilové zahrady Otokara </w:t>
      </w:r>
      <w:proofErr w:type="spellStart"/>
      <w:r w:rsidRPr="00455154">
        <w:rPr>
          <w:b/>
          <w:sz w:val="32"/>
          <w:szCs w:val="28"/>
        </w:rPr>
        <w:t>Fierlingera</w:t>
      </w:r>
      <w:proofErr w:type="spellEnd"/>
    </w:p>
    <w:p w:rsidR="00377592" w:rsidRPr="00D462EC" w:rsidRDefault="005D50B4" w:rsidP="00377592">
      <w:pPr>
        <w:pBdr>
          <w:bottom w:val="single" w:sz="4" w:space="1" w:color="auto"/>
        </w:pBdr>
        <w:rPr>
          <w:b/>
          <w:sz w:val="24"/>
          <w:szCs w:val="24"/>
        </w:rPr>
      </w:pPr>
      <w:r w:rsidRPr="00D462EC">
        <w:rPr>
          <w:b/>
          <w:color w:val="808080" w:themeColor="background1" w:themeShade="80"/>
          <w:sz w:val="24"/>
          <w:szCs w:val="24"/>
        </w:rPr>
        <w:t xml:space="preserve">Kroměříž, </w:t>
      </w:r>
      <w:r w:rsidR="00455154">
        <w:rPr>
          <w:b/>
          <w:color w:val="808080" w:themeColor="background1" w:themeShade="80"/>
          <w:sz w:val="24"/>
          <w:szCs w:val="24"/>
        </w:rPr>
        <w:t>2</w:t>
      </w:r>
      <w:r w:rsidR="00B77030">
        <w:rPr>
          <w:b/>
          <w:color w:val="808080" w:themeColor="background1" w:themeShade="80"/>
          <w:sz w:val="24"/>
          <w:szCs w:val="24"/>
        </w:rPr>
        <w:t>7</w:t>
      </w:r>
      <w:r w:rsidR="00377592" w:rsidRPr="00D462EC">
        <w:rPr>
          <w:b/>
          <w:color w:val="808080" w:themeColor="background1" w:themeShade="80"/>
          <w:sz w:val="24"/>
          <w:szCs w:val="24"/>
        </w:rPr>
        <w:t xml:space="preserve">. </w:t>
      </w:r>
      <w:r w:rsidR="00455154">
        <w:rPr>
          <w:b/>
          <w:color w:val="808080" w:themeColor="background1" w:themeShade="80"/>
          <w:sz w:val="24"/>
          <w:szCs w:val="24"/>
        </w:rPr>
        <w:t>února 2017</w:t>
      </w:r>
    </w:p>
    <w:p w:rsidR="00A20766" w:rsidRDefault="001A7E0B" w:rsidP="0033714E">
      <w:pPr>
        <w:spacing w:after="0"/>
        <w:jc w:val="both"/>
      </w:pPr>
      <w:r>
        <w:rPr>
          <w:b/>
          <w:sz w:val="28"/>
          <w:szCs w:val="28"/>
        </w:rPr>
        <w:t xml:space="preserve">Národní památkový ústav prostřednictvím </w:t>
      </w:r>
      <w:r w:rsidRPr="00B30683">
        <w:rPr>
          <w:b/>
          <w:sz w:val="28"/>
          <w:szCs w:val="28"/>
        </w:rPr>
        <w:t>Metodické</w:t>
      </w:r>
      <w:r>
        <w:rPr>
          <w:b/>
          <w:sz w:val="28"/>
          <w:szCs w:val="28"/>
        </w:rPr>
        <w:t>ho</w:t>
      </w:r>
      <w:r w:rsidRPr="00B30683">
        <w:rPr>
          <w:b/>
          <w:sz w:val="28"/>
          <w:szCs w:val="28"/>
        </w:rPr>
        <w:t xml:space="preserve"> centr</w:t>
      </w:r>
      <w:r>
        <w:rPr>
          <w:b/>
          <w:sz w:val="28"/>
          <w:szCs w:val="28"/>
        </w:rPr>
        <w:t>a</w:t>
      </w:r>
      <w:r w:rsidRPr="00B30683">
        <w:rPr>
          <w:b/>
          <w:sz w:val="28"/>
          <w:szCs w:val="28"/>
        </w:rPr>
        <w:t xml:space="preserve"> zahradní kultury v Kroměříži </w:t>
      </w:r>
      <w:r>
        <w:rPr>
          <w:b/>
          <w:sz w:val="28"/>
          <w:szCs w:val="28"/>
        </w:rPr>
        <w:t>vydal koncem roku 2016 publikaci, jenž</w:t>
      </w:r>
      <w:r w:rsidR="0033714E">
        <w:rPr>
          <w:b/>
          <w:sz w:val="28"/>
          <w:szCs w:val="28"/>
        </w:rPr>
        <w:t xml:space="preserve"> se zabývá tvorbou československého zahradního </w:t>
      </w:r>
      <w:r w:rsidR="00B77030">
        <w:rPr>
          <w:b/>
          <w:sz w:val="28"/>
          <w:szCs w:val="28"/>
        </w:rPr>
        <w:t>a</w:t>
      </w:r>
      <w:r w:rsidR="0033714E">
        <w:rPr>
          <w:b/>
          <w:sz w:val="28"/>
          <w:szCs w:val="28"/>
        </w:rPr>
        <w:t xml:space="preserve"> krajinářského architekta Otokara </w:t>
      </w:r>
      <w:proofErr w:type="spellStart"/>
      <w:r w:rsidR="0033714E">
        <w:rPr>
          <w:b/>
          <w:sz w:val="28"/>
          <w:szCs w:val="28"/>
        </w:rPr>
        <w:t>Fierlingera</w:t>
      </w:r>
      <w:proofErr w:type="spellEnd"/>
      <w:r w:rsidR="0033714E">
        <w:rPr>
          <w:b/>
          <w:sz w:val="28"/>
          <w:szCs w:val="28"/>
        </w:rPr>
        <w:t xml:space="preserve">. Autor </w:t>
      </w:r>
      <w:r w:rsidR="002037BF">
        <w:rPr>
          <w:b/>
          <w:sz w:val="28"/>
          <w:szCs w:val="28"/>
        </w:rPr>
        <w:t>Roman Zámečník</w:t>
      </w:r>
      <w:r w:rsidR="00136F2D">
        <w:rPr>
          <w:b/>
          <w:sz w:val="28"/>
          <w:szCs w:val="28"/>
        </w:rPr>
        <w:t xml:space="preserve"> knihu i dílo Otokara </w:t>
      </w:r>
      <w:proofErr w:type="spellStart"/>
      <w:r w:rsidR="00136F2D">
        <w:rPr>
          <w:b/>
          <w:sz w:val="28"/>
          <w:szCs w:val="28"/>
        </w:rPr>
        <w:t>Fierlingera</w:t>
      </w:r>
      <w:proofErr w:type="spellEnd"/>
      <w:r w:rsidR="00136F2D">
        <w:rPr>
          <w:b/>
          <w:sz w:val="28"/>
          <w:szCs w:val="28"/>
        </w:rPr>
        <w:t xml:space="preserve"> představí 7. března 2017 </w:t>
      </w:r>
      <w:r w:rsidR="00B75729">
        <w:rPr>
          <w:b/>
          <w:sz w:val="28"/>
          <w:szCs w:val="28"/>
        </w:rPr>
        <w:t xml:space="preserve">v areálu brněnské vily </w:t>
      </w:r>
      <w:proofErr w:type="spellStart"/>
      <w:r w:rsidR="00B75729">
        <w:rPr>
          <w:b/>
          <w:sz w:val="28"/>
          <w:szCs w:val="28"/>
        </w:rPr>
        <w:t>Stiassni</w:t>
      </w:r>
      <w:proofErr w:type="spellEnd"/>
      <w:r w:rsidR="00B75729">
        <w:rPr>
          <w:b/>
          <w:sz w:val="28"/>
          <w:szCs w:val="28"/>
        </w:rPr>
        <w:t>.</w:t>
      </w:r>
    </w:p>
    <w:p w:rsidR="00B30683" w:rsidRDefault="00B30683" w:rsidP="006E1321">
      <w:pPr>
        <w:spacing w:after="0"/>
        <w:jc w:val="both"/>
      </w:pPr>
    </w:p>
    <w:p w:rsidR="00092119" w:rsidRDefault="002E7014" w:rsidP="00B30683">
      <w:pPr>
        <w:spacing w:after="0"/>
        <w:jc w:val="both"/>
        <w:rPr>
          <w:sz w:val="24"/>
          <w:szCs w:val="24"/>
        </w:rPr>
      </w:pPr>
      <w:r w:rsidRPr="002037BF">
        <w:rPr>
          <w:sz w:val="24"/>
          <w:szCs w:val="24"/>
        </w:rPr>
        <w:t xml:space="preserve">Otokar </w:t>
      </w:r>
      <w:proofErr w:type="spellStart"/>
      <w:r w:rsidRPr="002037BF">
        <w:rPr>
          <w:sz w:val="24"/>
          <w:szCs w:val="24"/>
        </w:rPr>
        <w:t>Fierlinger</w:t>
      </w:r>
      <w:proofErr w:type="spellEnd"/>
      <w:r w:rsidRPr="002037BF">
        <w:rPr>
          <w:sz w:val="24"/>
          <w:szCs w:val="24"/>
        </w:rPr>
        <w:t xml:space="preserve"> (1888–1941) byl československý zahradní a krajinářských architekt, urbanista a vysokoškolský pedagog nauky o stavbě měst.</w:t>
      </w:r>
      <w:r w:rsidR="00092119">
        <w:rPr>
          <w:sz w:val="24"/>
          <w:szCs w:val="24"/>
        </w:rPr>
        <w:t xml:space="preserve"> </w:t>
      </w:r>
      <w:r w:rsidR="00B77030">
        <w:rPr>
          <w:sz w:val="24"/>
          <w:szCs w:val="24"/>
        </w:rPr>
        <w:t xml:space="preserve">Kniha mapuje </w:t>
      </w:r>
      <w:proofErr w:type="spellStart"/>
      <w:r w:rsidR="00B77030">
        <w:rPr>
          <w:sz w:val="24"/>
          <w:szCs w:val="24"/>
        </w:rPr>
        <w:t>Fierlingerův</w:t>
      </w:r>
      <w:proofErr w:type="spellEnd"/>
      <w:r w:rsidR="00B77030">
        <w:rPr>
          <w:sz w:val="24"/>
          <w:szCs w:val="24"/>
        </w:rPr>
        <w:t xml:space="preserve"> životní příběh i jeho</w:t>
      </w:r>
      <w:r w:rsidR="00B77030" w:rsidRPr="0033714E">
        <w:rPr>
          <w:sz w:val="24"/>
          <w:szCs w:val="24"/>
        </w:rPr>
        <w:t xml:space="preserve"> tvorb</w:t>
      </w:r>
      <w:r w:rsidR="00B77030">
        <w:rPr>
          <w:sz w:val="24"/>
          <w:szCs w:val="24"/>
        </w:rPr>
        <w:t>u v oblasti rodinného bydlení.</w:t>
      </w:r>
    </w:p>
    <w:p w:rsidR="00B77030" w:rsidRDefault="00B77030" w:rsidP="00B30683">
      <w:pPr>
        <w:spacing w:after="0"/>
        <w:jc w:val="both"/>
        <w:rPr>
          <w:sz w:val="24"/>
          <w:szCs w:val="24"/>
        </w:rPr>
      </w:pPr>
    </w:p>
    <w:p w:rsidR="002E7014" w:rsidRDefault="002E7014" w:rsidP="00B306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část publikace je věnována </w:t>
      </w:r>
      <w:proofErr w:type="spellStart"/>
      <w:r>
        <w:rPr>
          <w:sz w:val="24"/>
          <w:szCs w:val="24"/>
        </w:rPr>
        <w:t>Fierlingerově</w:t>
      </w:r>
      <w:proofErr w:type="spellEnd"/>
      <w:r>
        <w:rPr>
          <w:sz w:val="24"/>
          <w:szCs w:val="24"/>
        </w:rPr>
        <w:t xml:space="preserve"> tvůrčí činnosti, která byla výrazně vzdálena od tehdejší běžné československé zahradně-architektonické produkce. Dokladem jeho </w:t>
      </w:r>
      <w:r w:rsidR="00B77030">
        <w:rPr>
          <w:sz w:val="24"/>
          <w:szCs w:val="24"/>
        </w:rPr>
        <w:t>nadčasové práce</w:t>
      </w:r>
      <w:r>
        <w:rPr>
          <w:sz w:val="24"/>
          <w:szCs w:val="24"/>
        </w:rPr>
        <w:t xml:space="preserve"> je řada zahrad, které sám navrhl a následně i publikoval ještě za svého života. Většina z jeho navržených a realizovaných zahrad se zachovala do současnosti a jsou chráněny jakou součást národního kulturního bohatství České republiky.</w:t>
      </w:r>
      <w:r w:rsidR="00092119">
        <w:rPr>
          <w:sz w:val="24"/>
          <w:szCs w:val="24"/>
        </w:rPr>
        <w:t xml:space="preserve"> Otokar </w:t>
      </w:r>
      <w:proofErr w:type="spellStart"/>
      <w:r w:rsidR="00092119">
        <w:rPr>
          <w:sz w:val="24"/>
          <w:szCs w:val="24"/>
        </w:rPr>
        <w:t>Fierlinger</w:t>
      </w:r>
      <w:proofErr w:type="spellEnd"/>
      <w:r w:rsidR="00092119">
        <w:rPr>
          <w:sz w:val="24"/>
          <w:szCs w:val="24"/>
        </w:rPr>
        <w:t xml:space="preserve"> </w:t>
      </w:r>
      <w:r w:rsidR="00B77030">
        <w:rPr>
          <w:sz w:val="24"/>
          <w:szCs w:val="24"/>
        </w:rPr>
        <w:t>oplýval znalostmi</w:t>
      </w:r>
      <w:r w:rsidR="00092119">
        <w:rPr>
          <w:sz w:val="24"/>
          <w:szCs w:val="24"/>
        </w:rPr>
        <w:t xml:space="preserve"> z historického vývoje zahradního umění, které velmi dobře využil při obnově </w:t>
      </w:r>
      <w:r w:rsidR="00B77030">
        <w:rPr>
          <w:sz w:val="24"/>
          <w:szCs w:val="24"/>
        </w:rPr>
        <w:t xml:space="preserve">několika </w:t>
      </w:r>
      <w:r w:rsidR="00092119">
        <w:rPr>
          <w:sz w:val="24"/>
          <w:szCs w:val="24"/>
        </w:rPr>
        <w:t>historických zahrad, například při rekonstrukci barokní zahrady Černínského paláce v Praze, i při obnově renesanční zahrady u Letohrádku královny Anny na Pražském hradě.</w:t>
      </w:r>
    </w:p>
    <w:p w:rsidR="001F210A" w:rsidRDefault="001F210A" w:rsidP="00B30683">
      <w:pPr>
        <w:spacing w:after="0"/>
        <w:jc w:val="both"/>
        <w:rPr>
          <w:sz w:val="24"/>
          <w:szCs w:val="24"/>
        </w:rPr>
      </w:pPr>
    </w:p>
    <w:p w:rsidR="001F210A" w:rsidRDefault="001F210A" w:rsidP="001F21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„Vilové zahrady patří obecně k velmi ohroženému segmentu zahradního umění, což plyne zejména z její funkce – zahrada určená rodinnému bydlení,“ uvedl autor knihy Roman Zámečník.</w:t>
      </w:r>
    </w:p>
    <w:p w:rsidR="00092119" w:rsidRDefault="00092119" w:rsidP="00B30683">
      <w:pPr>
        <w:spacing w:after="0"/>
        <w:jc w:val="both"/>
        <w:rPr>
          <w:sz w:val="24"/>
          <w:szCs w:val="24"/>
        </w:rPr>
      </w:pPr>
    </w:p>
    <w:p w:rsidR="00092119" w:rsidRDefault="00F90528" w:rsidP="00B306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knize jsou popsány </w:t>
      </w:r>
      <w:r w:rsidR="00B77030">
        <w:rPr>
          <w:sz w:val="24"/>
          <w:szCs w:val="24"/>
        </w:rPr>
        <w:t xml:space="preserve">například </w:t>
      </w:r>
      <w:r>
        <w:rPr>
          <w:sz w:val="24"/>
          <w:szCs w:val="24"/>
        </w:rPr>
        <w:t xml:space="preserve">zahradní úpravy souboru vil v Sezimově Ústí, rozsáhlá zahrada u letního sídla podnikatele v oboru farmacie a kosmetiky Františka </w:t>
      </w:r>
      <w:proofErr w:type="spellStart"/>
      <w:r>
        <w:rPr>
          <w:sz w:val="24"/>
          <w:szCs w:val="24"/>
        </w:rPr>
        <w:t>Schnöblinga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Strančicích</w:t>
      </w:r>
      <w:proofErr w:type="spellEnd"/>
      <w:r>
        <w:rPr>
          <w:sz w:val="24"/>
          <w:szCs w:val="24"/>
        </w:rPr>
        <w:t xml:space="preserve">, </w:t>
      </w:r>
      <w:r w:rsidR="00B77030" w:rsidRPr="00B77030">
        <w:rPr>
          <w:sz w:val="24"/>
          <w:szCs w:val="24"/>
        </w:rPr>
        <w:t xml:space="preserve">podnikatele Alexandra </w:t>
      </w:r>
      <w:proofErr w:type="spellStart"/>
      <w:r w:rsidR="00B77030" w:rsidRPr="00B77030">
        <w:rPr>
          <w:sz w:val="24"/>
          <w:szCs w:val="24"/>
        </w:rPr>
        <w:t>Schücka</w:t>
      </w:r>
      <w:proofErr w:type="spellEnd"/>
      <w:r w:rsidR="00B77030" w:rsidRPr="00B77030">
        <w:rPr>
          <w:sz w:val="24"/>
          <w:szCs w:val="24"/>
        </w:rPr>
        <w:t xml:space="preserve"> a spisovatele Františka Langra v</w:t>
      </w:r>
      <w:r w:rsidR="00B77030">
        <w:rPr>
          <w:sz w:val="24"/>
          <w:szCs w:val="24"/>
        </w:rPr>
        <w:t> </w:t>
      </w:r>
      <w:r w:rsidR="00B77030" w:rsidRPr="00B77030">
        <w:rPr>
          <w:sz w:val="24"/>
          <w:szCs w:val="24"/>
        </w:rPr>
        <w:t>Praze</w:t>
      </w:r>
      <w:r w:rsidR="00B77030">
        <w:rPr>
          <w:sz w:val="24"/>
          <w:szCs w:val="24"/>
        </w:rPr>
        <w:t>.</w:t>
      </w:r>
      <w:r w:rsidR="00B77030" w:rsidRPr="00B77030">
        <w:rPr>
          <w:sz w:val="24"/>
          <w:szCs w:val="24"/>
        </w:rPr>
        <w:t xml:space="preserve"> </w:t>
      </w:r>
      <w:r>
        <w:rPr>
          <w:sz w:val="24"/>
          <w:szCs w:val="24"/>
        </w:rPr>
        <w:t>Dále je pozornost věnována zahradám v</w:t>
      </w:r>
      <w:r w:rsidR="00B77030">
        <w:rPr>
          <w:sz w:val="24"/>
          <w:szCs w:val="24"/>
        </w:rPr>
        <w:t> </w:t>
      </w:r>
      <w:r>
        <w:rPr>
          <w:sz w:val="24"/>
          <w:szCs w:val="24"/>
        </w:rPr>
        <w:t>Jevanech</w:t>
      </w:r>
      <w:r w:rsidR="00B77030">
        <w:rPr>
          <w:sz w:val="24"/>
          <w:szCs w:val="24"/>
        </w:rPr>
        <w:t>.</w:t>
      </w:r>
    </w:p>
    <w:p w:rsidR="00136F2D" w:rsidRDefault="00136F2D" w:rsidP="00B30683">
      <w:pPr>
        <w:spacing w:after="0"/>
        <w:jc w:val="both"/>
        <w:rPr>
          <w:sz w:val="24"/>
          <w:szCs w:val="24"/>
        </w:rPr>
      </w:pPr>
    </w:p>
    <w:p w:rsidR="00B75729" w:rsidRDefault="00136F2D" w:rsidP="00B306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povědomí veřejnosti se </w:t>
      </w:r>
      <w:proofErr w:type="spellStart"/>
      <w:r>
        <w:rPr>
          <w:sz w:val="24"/>
          <w:szCs w:val="24"/>
        </w:rPr>
        <w:t>Fierlinger</w:t>
      </w:r>
      <w:proofErr w:type="spellEnd"/>
      <w:r>
        <w:rPr>
          <w:sz w:val="24"/>
          <w:szCs w:val="24"/>
        </w:rPr>
        <w:t xml:space="preserve"> zapsal zejména pracemi pro Edvarda Beneše a další státníky v Sezimově Ústí. Tam po celá třicátá léta pracoval </w:t>
      </w:r>
      <w:r w:rsidR="00B75729">
        <w:rPr>
          <w:sz w:val="24"/>
          <w:szCs w:val="24"/>
        </w:rPr>
        <w:t>na ojedinělém zahradním konceptu obklopujícím tři venkovské vily, jejichž mnohahektarové zahrady byly vzájemně propojeny.</w:t>
      </w:r>
    </w:p>
    <w:p w:rsidR="00B75729" w:rsidRDefault="00B75729" w:rsidP="00B30683">
      <w:pPr>
        <w:spacing w:after="0"/>
        <w:jc w:val="both"/>
        <w:rPr>
          <w:sz w:val="24"/>
          <w:szCs w:val="24"/>
        </w:rPr>
      </w:pPr>
    </w:p>
    <w:p w:rsidR="00C05895" w:rsidRDefault="001A1335" w:rsidP="001A1335">
      <w:pPr>
        <w:spacing w:after="0"/>
        <w:jc w:val="both"/>
        <w:rPr>
          <w:sz w:val="24"/>
          <w:szCs w:val="24"/>
        </w:rPr>
      </w:pPr>
      <w:r w:rsidRPr="001A1335">
        <w:rPr>
          <w:sz w:val="24"/>
          <w:szCs w:val="24"/>
        </w:rPr>
        <w:t xml:space="preserve">Přednáška i představení knihy se uskuteční v přednáškové budově Metodického centra moderní architektury v Brně (areál vily </w:t>
      </w:r>
      <w:proofErr w:type="spellStart"/>
      <w:r w:rsidRPr="001A1335">
        <w:rPr>
          <w:sz w:val="24"/>
          <w:szCs w:val="24"/>
        </w:rPr>
        <w:t>Stiassni</w:t>
      </w:r>
      <w:proofErr w:type="spellEnd"/>
      <w:r w:rsidRPr="001A1335">
        <w:rPr>
          <w:sz w:val="24"/>
          <w:szCs w:val="24"/>
        </w:rPr>
        <w:t xml:space="preserve">) v </w:t>
      </w:r>
      <w:r w:rsidRPr="00B77030">
        <w:rPr>
          <w:b/>
          <w:sz w:val="24"/>
          <w:szCs w:val="24"/>
        </w:rPr>
        <w:t>úterý 7. března v 17 hodin</w:t>
      </w:r>
      <w:r w:rsidR="00C05895">
        <w:rPr>
          <w:sz w:val="24"/>
          <w:szCs w:val="24"/>
        </w:rPr>
        <w:t>.</w:t>
      </w:r>
    </w:p>
    <w:p w:rsidR="00C05895" w:rsidRDefault="00C05895" w:rsidP="001A1335">
      <w:pPr>
        <w:spacing w:after="0"/>
        <w:jc w:val="both"/>
        <w:rPr>
          <w:sz w:val="24"/>
          <w:szCs w:val="24"/>
        </w:rPr>
      </w:pPr>
    </w:p>
    <w:p w:rsidR="001A1335" w:rsidRPr="001A1335" w:rsidRDefault="001F210A" w:rsidP="001A133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Publikaci lze zakoupit přes e-</w:t>
      </w:r>
      <w:proofErr w:type="spellStart"/>
      <w:r>
        <w:rPr>
          <w:sz w:val="24"/>
          <w:szCs w:val="24"/>
        </w:rPr>
        <w:t>shop</w:t>
      </w:r>
      <w:proofErr w:type="spellEnd"/>
      <w:r>
        <w:rPr>
          <w:sz w:val="24"/>
          <w:szCs w:val="24"/>
        </w:rPr>
        <w:t xml:space="preserve"> Národního památkového ústavu a osobně v sídle kroměřížského odborného pracoviště Národního památkového ústavu.</w:t>
      </w:r>
    </w:p>
    <w:p w:rsidR="00092119" w:rsidRDefault="00092119" w:rsidP="00B30683">
      <w:pPr>
        <w:spacing w:after="0"/>
        <w:jc w:val="both"/>
        <w:rPr>
          <w:sz w:val="24"/>
          <w:szCs w:val="24"/>
        </w:rPr>
      </w:pPr>
    </w:p>
    <w:p w:rsidR="00B30683" w:rsidRPr="00B30683" w:rsidRDefault="00B30683" w:rsidP="00B30683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5F7997" w:rsidRDefault="005F7997" w:rsidP="006E1321">
      <w:pPr>
        <w:spacing w:after="0" w:line="240" w:lineRule="auto"/>
      </w:pPr>
    </w:p>
    <w:p w:rsidR="00426EFB" w:rsidRDefault="005E3F3C" w:rsidP="00B30683">
      <w:pPr>
        <w:spacing w:line="240" w:lineRule="auto"/>
        <w:jc w:val="both"/>
        <w:rPr>
          <w:sz w:val="24"/>
          <w:szCs w:val="24"/>
        </w:rPr>
      </w:pPr>
      <w:r w:rsidRPr="00DC10B4">
        <w:rPr>
          <w:b/>
          <w:sz w:val="24"/>
          <w:szCs w:val="24"/>
        </w:rPr>
        <w:t>Metodické centrum zahradní kultury v Kroměříži</w:t>
      </w:r>
      <w:r w:rsidRPr="00DC10B4">
        <w:rPr>
          <w:sz w:val="24"/>
          <w:szCs w:val="24"/>
        </w:rPr>
        <w:t xml:space="preserve"> </w:t>
      </w:r>
      <w:r w:rsidR="001B7450" w:rsidRPr="00DC10B4">
        <w:rPr>
          <w:sz w:val="24"/>
          <w:szCs w:val="24"/>
        </w:rPr>
        <w:t xml:space="preserve">je </w:t>
      </w:r>
      <w:r w:rsidR="00DD43A2" w:rsidRPr="00DC10B4">
        <w:rPr>
          <w:sz w:val="24"/>
          <w:szCs w:val="24"/>
        </w:rPr>
        <w:t xml:space="preserve">jedním ze </w:t>
      </w:r>
      <w:r w:rsidR="00505D76">
        <w:rPr>
          <w:sz w:val="24"/>
          <w:szCs w:val="24"/>
        </w:rPr>
        <w:t>tří</w:t>
      </w:r>
      <w:r w:rsidR="00DD43A2" w:rsidRPr="00DC10B4">
        <w:rPr>
          <w:sz w:val="24"/>
          <w:szCs w:val="24"/>
        </w:rPr>
        <w:t xml:space="preserve"> metodických center Národního památkového ústavu</w:t>
      </w:r>
      <w:r w:rsidR="001B6101" w:rsidRPr="00DC10B4">
        <w:rPr>
          <w:sz w:val="24"/>
          <w:szCs w:val="24"/>
        </w:rPr>
        <w:t xml:space="preserve">, </w:t>
      </w:r>
      <w:r w:rsidR="00DD43A2" w:rsidRPr="00DC10B4">
        <w:rPr>
          <w:sz w:val="24"/>
          <w:szCs w:val="24"/>
        </w:rPr>
        <w:t xml:space="preserve">je součástí </w:t>
      </w:r>
      <w:r w:rsidR="00505D76">
        <w:rPr>
          <w:sz w:val="24"/>
          <w:szCs w:val="24"/>
        </w:rPr>
        <w:t>kroměřížského</w:t>
      </w:r>
      <w:r w:rsidR="00DD43A2" w:rsidRPr="00DC10B4">
        <w:rPr>
          <w:sz w:val="24"/>
          <w:szCs w:val="24"/>
        </w:rPr>
        <w:t xml:space="preserve"> odborného pracoviště </w:t>
      </w:r>
      <w:r w:rsidR="00505D76">
        <w:rPr>
          <w:sz w:val="24"/>
          <w:szCs w:val="24"/>
        </w:rPr>
        <w:t>Národního památkového ústavu</w:t>
      </w:r>
      <w:r w:rsidR="001B6101" w:rsidRPr="00DC10B4">
        <w:rPr>
          <w:sz w:val="24"/>
          <w:szCs w:val="24"/>
        </w:rPr>
        <w:t xml:space="preserve"> a </w:t>
      </w:r>
      <w:r w:rsidR="00DD43A2" w:rsidRPr="00DC10B4">
        <w:rPr>
          <w:sz w:val="24"/>
          <w:szCs w:val="24"/>
        </w:rPr>
        <w:t>představuje multioborové centrum pro oblast péče o historické zahrady a parky v České republice.</w:t>
      </w:r>
      <w:r w:rsidR="00960029" w:rsidRPr="00DC10B4">
        <w:rPr>
          <w:sz w:val="24"/>
          <w:szCs w:val="24"/>
        </w:rPr>
        <w:t xml:space="preserve"> Prostřednictvím vzdělávacích a volnočasových aktivit p</w:t>
      </w:r>
      <w:r w:rsidR="001B7450" w:rsidRPr="00DC10B4">
        <w:rPr>
          <w:sz w:val="24"/>
          <w:szCs w:val="24"/>
        </w:rPr>
        <w:t>rohlubuje znalost</w:t>
      </w:r>
      <w:r w:rsidR="00960029" w:rsidRPr="00DC10B4">
        <w:rPr>
          <w:sz w:val="24"/>
          <w:szCs w:val="24"/>
        </w:rPr>
        <w:t xml:space="preserve">i </w:t>
      </w:r>
      <w:r w:rsidR="001B7450" w:rsidRPr="00DC10B4">
        <w:rPr>
          <w:sz w:val="24"/>
          <w:szCs w:val="24"/>
        </w:rPr>
        <w:t>historie a rozvoje zahradního umění, posiluje obecné mínění o z</w:t>
      </w:r>
      <w:r w:rsidR="00960029" w:rsidRPr="00DC10B4">
        <w:rPr>
          <w:sz w:val="24"/>
          <w:szCs w:val="24"/>
        </w:rPr>
        <w:t>ahradní kultuře a architektuře, rozvíjí zahradní kultivovanosti široké veřejnosti</w:t>
      </w:r>
      <w:r w:rsidR="00426EFB" w:rsidRPr="00DC10B4">
        <w:rPr>
          <w:sz w:val="24"/>
          <w:szCs w:val="24"/>
        </w:rPr>
        <w:t>. P</w:t>
      </w:r>
      <w:r w:rsidR="00FC2F1D" w:rsidRPr="00DC10B4">
        <w:rPr>
          <w:sz w:val="24"/>
          <w:szCs w:val="24"/>
        </w:rPr>
        <w:t xml:space="preserve">oskytuje konzultace </w:t>
      </w:r>
      <w:r w:rsidR="00426EFB" w:rsidRPr="00DC10B4">
        <w:rPr>
          <w:sz w:val="24"/>
          <w:szCs w:val="24"/>
        </w:rPr>
        <w:t>odborné veřejnosti, majitelům a správcům památek zahradního umění</w:t>
      </w:r>
      <w:r w:rsidR="001B6101" w:rsidRPr="00DC10B4">
        <w:rPr>
          <w:sz w:val="24"/>
          <w:szCs w:val="24"/>
        </w:rPr>
        <w:t>, vydává metodiky zaměřené na památky zahradního umění a na problematiku jejich obnovy. Metodické centrum n</w:t>
      </w:r>
      <w:r w:rsidR="00FC2F1D" w:rsidRPr="00DC10B4">
        <w:rPr>
          <w:sz w:val="24"/>
          <w:szCs w:val="24"/>
        </w:rPr>
        <w:t>aplňuje</w:t>
      </w:r>
      <w:r w:rsidR="00960029" w:rsidRPr="00DC10B4">
        <w:rPr>
          <w:sz w:val="24"/>
          <w:szCs w:val="24"/>
        </w:rPr>
        <w:t xml:space="preserve"> cíle provozní fáze </w:t>
      </w:r>
      <w:r w:rsidR="00B30683" w:rsidRPr="00B30683">
        <w:rPr>
          <w:sz w:val="24"/>
          <w:szCs w:val="24"/>
        </w:rPr>
        <w:t>projektu</w:t>
      </w:r>
      <w:r w:rsidR="00B30683">
        <w:rPr>
          <w:b/>
          <w:sz w:val="24"/>
          <w:szCs w:val="24"/>
        </w:rPr>
        <w:t xml:space="preserve"> </w:t>
      </w:r>
      <w:r w:rsidR="00B30683" w:rsidRPr="009B43CA">
        <w:rPr>
          <w:i/>
          <w:sz w:val="24"/>
          <w:szCs w:val="24"/>
        </w:rPr>
        <w:t>Národní</w:t>
      </w:r>
      <w:r w:rsidR="00960029" w:rsidRPr="009B43CA">
        <w:rPr>
          <w:i/>
          <w:sz w:val="24"/>
          <w:szCs w:val="24"/>
        </w:rPr>
        <w:t xml:space="preserve"> centr</w:t>
      </w:r>
      <w:r w:rsidR="00B30683" w:rsidRPr="009B43CA">
        <w:rPr>
          <w:i/>
          <w:sz w:val="24"/>
          <w:szCs w:val="24"/>
        </w:rPr>
        <w:t>um</w:t>
      </w:r>
      <w:r w:rsidR="00960029" w:rsidRPr="009B43CA">
        <w:rPr>
          <w:i/>
          <w:sz w:val="24"/>
          <w:szCs w:val="24"/>
        </w:rPr>
        <w:t xml:space="preserve"> zahradní kultury</w:t>
      </w:r>
      <w:r w:rsidR="00B30683" w:rsidRPr="009B43CA">
        <w:rPr>
          <w:i/>
          <w:sz w:val="24"/>
          <w:szCs w:val="24"/>
        </w:rPr>
        <w:t xml:space="preserve"> v Kroměříži</w:t>
      </w:r>
      <w:r w:rsidR="001B6101" w:rsidRPr="009B43CA">
        <w:rPr>
          <w:sz w:val="24"/>
          <w:szCs w:val="24"/>
        </w:rPr>
        <w:t xml:space="preserve"> (NCZK)</w:t>
      </w:r>
      <w:r w:rsidR="001B6101" w:rsidRPr="00DC10B4">
        <w:rPr>
          <w:sz w:val="24"/>
          <w:szCs w:val="24"/>
        </w:rPr>
        <w:t xml:space="preserve">. Veškeré informace o </w:t>
      </w:r>
      <w:r w:rsidR="00FC2F1D" w:rsidRPr="00DC10B4">
        <w:rPr>
          <w:sz w:val="24"/>
          <w:szCs w:val="24"/>
        </w:rPr>
        <w:t>činnosti centra</w:t>
      </w:r>
      <w:r w:rsidR="001B6101" w:rsidRPr="00DC10B4">
        <w:rPr>
          <w:sz w:val="24"/>
          <w:szCs w:val="24"/>
        </w:rPr>
        <w:t xml:space="preserve"> a projektu NCZK</w:t>
      </w:r>
      <w:r w:rsidR="00FC2F1D" w:rsidRPr="00DC10B4">
        <w:rPr>
          <w:sz w:val="24"/>
          <w:szCs w:val="24"/>
        </w:rPr>
        <w:t xml:space="preserve"> jsou k dispozici na </w:t>
      </w:r>
      <w:hyperlink r:id="rId7" w:history="1">
        <w:r w:rsidR="006E1321" w:rsidRPr="00DC10B4">
          <w:rPr>
            <w:rStyle w:val="Hypertextovodkaz"/>
            <w:sz w:val="24"/>
            <w:szCs w:val="24"/>
          </w:rPr>
          <w:t>www.nczk.cz</w:t>
        </w:r>
      </w:hyperlink>
      <w:r w:rsidR="00FC2F1D" w:rsidRPr="00DC10B4">
        <w:rPr>
          <w:sz w:val="24"/>
          <w:szCs w:val="24"/>
        </w:rPr>
        <w:t xml:space="preserve"> a </w:t>
      </w:r>
      <w:hyperlink r:id="rId8" w:history="1">
        <w:proofErr w:type="spellStart"/>
        <w:r w:rsidR="00FC2F1D" w:rsidRPr="00DC10B4">
          <w:rPr>
            <w:color w:val="2E74B5" w:themeColor="accent1" w:themeShade="BF"/>
            <w:sz w:val="24"/>
            <w:szCs w:val="24"/>
            <w:u w:val="single"/>
          </w:rPr>
          <w:t>Facebooku</w:t>
        </w:r>
        <w:proofErr w:type="spellEnd"/>
        <w:r w:rsidR="00FC2F1D" w:rsidRPr="00DC10B4">
          <w:rPr>
            <w:color w:val="2E74B5" w:themeColor="accent1" w:themeShade="BF"/>
            <w:sz w:val="24"/>
            <w:szCs w:val="24"/>
            <w:u w:val="single"/>
          </w:rPr>
          <w:t>: Národní centrum zahradní kultury</w:t>
        </w:r>
      </w:hyperlink>
      <w:r w:rsidR="00FC2F1D" w:rsidRPr="00DC10B4">
        <w:rPr>
          <w:sz w:val="24"/>
          <w:szCs w:val="24"/>
        </w:rPr>
        <w:t>.</w:t>
      </w:r>
    </w:p>
    <w:p w:rsidR="009B43CA" w:rsidRPr="00DC10B4" w:rsidRDefault="009B43CA" w:rsidP="00B306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Webová stránka ÚOP v Kroměříži: </w:t>
      </w:r>
      <w:hyperlink r:id="rId9" w:history="1">
        <w:r w:rsidRPr="009B43CA">
          <w:rPr>
            <w:rStyle w:val="Hypertextovodkaz"/>
            <w:sz w:val="24"/>
            <w:szCs w:val="24"/>
          </w:rPr>
          <w:t>www.npu.cz/uop-kromeriz</w:t>
        </w:r>
      </w:hyperlink>
    </w:p>
    <w:p w:rsidR="00426EFB" w:rsidRDefault="00426EFB" w:rsidP="00426EFB">
      <w:pPr>
        <w:spacing w:after="0" w:line="240" w:lineRule="auto"/>
        <w:rPr>
          <w:shd w:val="clear" w:color="auto" w:fill="F2F2F2" w:themeFill="background1" w:themeFillShade="F2"/>
        </w:rPr>
      </w:pPr>
    </w:p>
    <w:p w:rsidR="00426EFB" w:rsidRDefault="00426EFB" w:rsidP="00426EFB">
      <w:pPr>
        <w:pBdr>
          <w:top w:val="single" w:sz="4" w:space="1" w:color="auto"/>
        </w:pBdr>
        <w:spacing w:after="0"/>
        <w:jc w:val="both"/>
      </w:pPr>
    </w:p>
    <w:p w:rsidR="00426EFB" w:rsidRPr="0040476B" w:rsidRDefault="00426EFB" w:rsidP="00426EFB">
      <w:pPr>
        <w:pBdr>
          <w:top w:val="single" w:sz="4" w:space="1" w:color="auto"/>
        </w:pBdr>
        <w:spacing w:after="0"/>
        <w:jc w:val="both"/>
        <w:rPr>
          <w:sz w:val="24"/>
          <w:szCs w:val="24"/>
        </w:rPr>
      </w:pPr>
      <w:r w:rsidRPr="0040476B">
        <w:rPr>
          <w:sz w:val="24"/>
          <w:szCs w:val="24"/>
        </w:rPr>
        <w:t>Kontakty a informace:</w:t>
      </w:r>
    </w:p>
    <w:p w:rsidR="0040476B" w:rsidRPr="0040476B" w:rsidRDefault="001A1335" w:rsidP="0040476B">
      <w:pPr>
        <w:spacing w:before="100" w:beforeAutospacing="1" w:after="240" w:line="240" w:lineRule="auto"/>
        <w:rPr>
          <w:sz w:val="24"/>
          <w:szCs w:val="24"/>
        </w:rPr>
      </w:pPr>
      <w:r>
        <w:rPr>
          <w:rStyle w:val="Siln"/>
          <w:sz w:val="24"/>
          <w:szCs w:val="24"/>
        </w:rPr>
        <w:t>Ing. Roman Zámečník, Ph.D.</w:t>
      </w:r>
      <w:r w:rsidR="0040476B" w:rsidRPr="0040476B">
        <w:rPr>
          <w:sz w:val="24"/>
          <w:szCs w:val="24"/>
        </w:rPr>
        <w:t xml:space="preserve">, NPÚ, ÚOP v </w:t>
      </w:r>
      <w:r>
        <w:rPr>
          <w:sz w:val="24"/>
          <w:szCs w:val="24"/>
        </w:rPr>
        <w:t>Brně</w:t>
      </w:r>
      <w:r w:rsidR="0040476B" w:rsidRPr="0040476B">
        <w:rPr>
          <w:sz w:val="24"/>
          <w:szCs w:val="24"/>
        </w:rPr>
        <w:t>, mobil: +420</w:t>
      </w:r>
      <w:r w:rsidR="00B77030">
        <w:rPr>
          <w:sz w:val="24"/>
          <w:szCs w:val="24"/>
        </w:rPr>
        <w:t> </w:t>
      </w:r>
      <w:r w:rsidR="00B77030">
        <w:t>724 803 357</w:t>
      </w:r>
      <w:r w:rsidR="0040476B" w:rsidRPr="0040476B">
        <w:rPr>
          <w:sz w:val="24"/>
          <w:szCs w:val="24"/>
        </w:rPr>
        <w:t xml:space="preserve">, e-mail: </w:t>
      </w:r>
      <w:hyperlink r:id="rId10" w:history="1">
        <w:r w:rsidRPr="00527361">
          <w:rPr>
            <w:rStyle w:val="Hypertextovodkaz"/>
            <w:sz w:val="24"/>
            <w:szCs w:val="24"/>
          </w:rPr>
          <w:t>zamecnik.roman</w:t>
        </w:r>
      </w:hyperlink>
      <w:hyperlink r:id="rId11" w:history="1">
        <w:r w:rsidR="0040476B" w:rsidRPr="0040476B">
          <w:rPr>
            <w:rStyle w:val="Hypertextovodkaz"/>
            <w:sz w:val="24"/>
            <w:szCs w:val="24"/>
          </w:rPr>
          <w:t>@npu.cz</w:t>
        </w:r>
      </w:hyperlink>
    </w:p>
    <w:p w:rsidR="0040476B" w:rsidRPr="0040476B" w:rsidRDefault="0040476B" w:rsidP="0040476B">
      <w:pPr>
        <w:spacing w:before="100" w:beforeAutospacing="1" w:after="100" w:afterAutospacing="1" w:line="240" w:lineRule="auto"/>
        <w:rPr>
          <w:sz w:val="24"/>
          <w:szCs w:val="24"/>
        </w:rPr>
      </w:pPr>
      <w:r w:rsidRPr="0040476B">
        <w:rPr>
          <w:rStyle w:val="Siln"/>
          <w:sz w:val="24"/>
          <w:szCs w:val="24"/>
        </w:rPr>
        <w:t>Mgr. Petra Zelinková</w:t>
      </w:r>
      <w:r w:rsidRPr="0040476B">
        <w:rPr>
          <w:sz w:val="24"/>
          <w:szCs w:val="24"/>
        </w:rPr>
        <w:t xml:space="preserve">, pracovnice vztahů k veřejnosti, NPÚ, ÚOP v Kroměříži, mobil: +420 775 442 269, e-mail: </w:t>
      </w:r>
      <w:hyperlink r:id="rId12" w:history="1">
        <w:r w:rsidRPr="0040476B">
          <w:rPr>
            <w:rStyle w:val="Hypertextovodkaz"/>
            <w:sz w:val="24"/>
            <w:szCs w:val="24"/>
          </w:rPr>
          <w:t>zelinkova.</w:t>
        </w:r>
        <w:bookmarkStart w:id="0" w:name="_GoBack"/>
        <w:bookmarkEnd w:id="0"/>
        <w:r w:rsidRPr="0040476B">
          <w:rPr>
            <w:rStyle w:val="Hypertextovodkaz"/>
            <w:sz w:val="24"/>
            <w:szCs w:val="24"/>
          </w:rPr>
          <w:t>petra@npu.cz</w:t>
        </w:r>
      </w:hyperlink>
    </w:p>
    <w:sectPr w:rsidR="0040476B" w:rsidRPr="0040476B" w:rsidSect="00423105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79" w:rsidRDefault="002F5E79" w:rsidP="005D50B4">
      <w:pPr>
        <w:spacing w:after="0" w:line="240" w:lineRule="auto"/>
      </w:pPr>
      <w:r>
        <w:separator/>
      </w:r>
    </w:p>
  </w:endnote>
  <w:endnote w:type="continuationSeparator" w:id="0">
    <w:p w:rsidR="002F5E79" w:rsidRDefault="002F5E79" w:rsidP="005D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95" w:rsidRPr="00423105" w:rsidRDefault="00C05895" w:rsidP="00423105">
    <w:pPr>
      <w:suppressAutoHyphens/>
      <w:spacing w:after="0" w:line="240" w:lineRule="auto"/>
      <w:jc w:val="center"/>
      <w:rPr>
        <w:rFonts w:ascii="Calibri" w:eastAsia="Times New Roman" w:hAnsi="Calibri" w:cs="Calibri"/>
        <w:color w:val="808080" w:themeColor="background1" w:themeShade="80"/>
        <w:sz w:val="18"/>
        <w:szCs w:val="18"/>
        <w:lang w:eastAsia="zh-CN"/>
      </w:rPr>
    </w:pPr>
    <w:r w:rsidRPr="00423105">
      <w:rPr>
        <w:rFonts w:ascii="Calibri" w:eastAsia="Times New Roman" w:hAnsi="Calibri" w:cs="Calibri"/>
        <w:color w:val="808080" w:themeColor="background1" w:themeShade="80"/>
        <w:sz w:val="18"/>
        <w:szCs w:val="18"/>
        <w:lang w:eastAsia="zh-CN"/>
      </w:rPr>
      <w:t>Národní památkový ústav, územní odborné pracoviště v Kroměříži | Sněmovní náměstí 1/2, 767 01 Kroměříž</w:t>
    </w:r>
  </w:p>
  <w:p w:rsidR="00C05895" w:rsidRPr="00423105" w:rsidRDefault="00C05895" w:rsidP="00423105">
    <w:pPr>
      <w:pStyle w:val="Zpat"/>
      <w:jc w:val="center"/>
      <w:rPr>
        <w:color w:val="808080" w:themeColor="background1" w:themeShade="80"/>
        <w:sz w:val="18"/>
        <w:szCs w:val="18"/>
      </w:rPr>
    </w:pPr>
    <w:r w:rsidRPr="00423105">
      <w:rPr>
        <w:rFonts w:ascii="Calibri" w:eastAsia="Times New Roman" w:hAnsi="Calibri" w:cs="Calibri"/>
        <w:color w:val="808080" w:themeColor="background1" w:themeShade="80"/>
        <w:sz w:val="18"/>
        <w:szCs w:val="18"/>
        <w:lang w:eastAsia="zh-CN"/>
      </w:rPr>
      <w:t>T +420 573 301 456 | E epodatelna@npu.cz | DS 2cy8h6t | IČ 75032333 | DIČ CZ75032333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79" w:rsidRDefault="002F5E79" w:rsidP="005D50B4">
      <w:pPr>
        <w:spacing w:after="0" w:line="240" w:lineRule="auto"/>
      </w:pPr>
      <w:r>
        <w:separator/>
      </w:r>
    </w:p>
  </w:footnote>
  <w:footnote w:type="continuationSeparator" w:id="0">
    <w:p w:rsidR="002F5E79" w:rsidRDefault="002F5E79" w:rsidP="005D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95" w:rsidRDefault="00C05895">
    <w:pPr>
      <w:pStyle w:val="Zhlav"/>
    </w:pPr>
    <w:r>
      <w:rPr>
        <w:noProof/>
        <w:lang w:eastAsia="cs-CZ"/>
      </w:rPr>
      <w:drawing>
        <wp:inline distT="0" distB="0" distL="0" distR="0">
          <wp:extent cx="2247900" cy="76243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U-metodicke_centrum_zahradni_kultury_v_Kromerizi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487" cy="763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895" w:rsidRDefault="00C05895">
    <w:pPr>
      <w:pStyle w:val="Zhlav"/>
    </w:pPr>
  </w:p>
  <w:p w:rsidR="00C05895" w:rsidRDefault="00C0589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95" w:rsidRDefault="00C05895" w:rsidP="0001057C">
    <w:pPr>
      <w:pStyle w:val="Zhlav"/>
    </w:pPr>
    <w:r>
      <w:rPr>
        <w:noProof/>
        <w:lang w:eastAsia="cs-CZ"/>
      </w:rPr>
      <w:drawing>
        <wp:inline distT="0" distB="0" distL="0" distR="0">
          <wp:extent cx="2148392" cy="702898"/>
          <wp:effectExtent l="0" t="0" r="444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PU_UOP do word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392" cy="702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895" w:rsidRDefault="00C05895" w:rsidP="0001057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0383"/>
    <w:multiLevelType w:val="multilevel"/>
    <w:tmpl w:val="B0E4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43AB6"/>
    <w:multiLevelType w:val="hybridMultilevel"/>
    <w:tmpl w:val="0FDCE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F640F"/>
    <w:multiLevelType w:val="hybridMultilevel"/>
    <w:tmpl w:val="E1367F8C"/>
    <w:lvl w:ilvl="0" w:tplc="6C2A13F4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6F51737"/>
    <w:multiLevelType w:val="hybridMultilevel"/>
    <w:tmpl w:val="C250FDEA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73090052"/>
    <w:multiLevelType w:val="hybridMultilevel"/>
    <w:tmpl w:val="CB284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50B4"/>
    <w:rsid w:val="0001057C"/>
    <w:rsid w:val="00012FDD"/>
    <w:rsid w:val="00092119"/>
    <w:rsid w:val="000A6715"/>
    <w:rsid w:val="00136F2D"/>
    <w:rsid w:val="00153B7B"/>
    <w:rsid w:val="001A1335"/>
    <w:rsid w:val="001A7E0B"/>
    <w:rsid w:val="001B6101"/>
    <w:rsid w:val="001B7450"/>
    <w:rsid w:val="001D0B2E"/>
    <w:rsid w:val="001F041A"/>
    <w:rsid w:val="001F210A"/>
    <w:rsid w:val="002037BF"/>
    <w:rsid w:val="00267415"/>
    <w:rsid w:val="00275D0E"/>
    <w:rsid w:val="00295E98"/>
    <w:rsid w:val="002D2DF7"/>
    <w:rsid w:val="002E7014"/>
    <w:rsid w:val="002F5E79"/>
    <w:rsid w:val="0033714E"/>
    <w:rsid w:val="00377592"/>
    <w:rsid w:val="003B49D6"/>
    <w:rsid w:val="003D4A22"/>
    <w:rsid w:val="0040476B"/>
    <w:rsid w:val="00423105"/>
    <w:rsid w:val="00426EFB"/>
    <w:rsid w:val="00440B57"/>
    <w:rsid w:val="00455154"/>
    <w:rsid w:val="004E2288"/>
    <w:rsid w:val="00505D76"/>
    <w:rsid w:val="005C79DA"/>
    <w:rsid w:val="005D324A"/>
    <w:rsid w:val="005D50B4"/>
    <w:rsid w:val="005E3F3C"/>
    <w:rsid w:val="005E7D5E"/>
    <w:rsid w:val="005F7997"/>
    <w:rsid w:val="006B64AE"/>
    <w:rsid w:val="006D1586"/>
    <w:rsid w:val="006E1321"/>
    <w:rsid w:val="006E1734"/>
    <w:rsid w:val="00706EE8"/>
    <w:rsid w:val="0077628F"/>
    <w:rsid w:val="007B6C43"/>
    <w:rsid w:val="007C1AE8"/>
    <w:rsid w:val="007D2D15"/>
    <w:rsid w:val="007E5E32"/>
    <w:rsid w:val="008303B4"/>
    <w:rsid w:val="00835B12"/>
    <w:rsid w:val="00860195"/>
    <w:rsid w:val="00875CDE"/>
    <w:rsid w:val="00891E25"/>
    <w:rsid w:val="00935F2D"/>
    <w:rsid w:val="00960029"/>
    <w:rsid w:val="009B43CA"/>
    <w:rsid w:val="009C4CC7"/>
    <w:rsid w:val="00A002E7"/>
    <w:rsid w:val="00A20766"/>
    <w:rsid w:val="00A33718"/>
    <w:rsid w:val="00A74591"/>
    <w:rsid w:val="00B30683"/>
    <w:rsid w:val="00B471F7"/>
    <w:rsid w:val="00B66DA8"/>
    <w:rsid w:val="00B75729"/>
    <w:rsid w:val="00B77030"/>
    <w:rsid w:val="00B778EB"/>
    <w:rsid w:val="00B90D4D"/>
    <w:rsid w:val="00BE3A16"/>
    <w:rsid w:val="00BF5CEB"/>
    <w:rsid w:val="00C05895"/>
    <w:rsid w:val="00C406FE"/>
    <w:rsid w:val="00D462EC"/>
    <w:rsid w:val="00D86810"/>
    <w:rsid w:val="00DC10B4"/>
    <w:rsid w:val="00DC7C9C"/>
    <w:rsid w:val="00DD43A2"/>
    <w:rsid w:val="00E060B5"/>
    <w:rsid w:val="00E43A96"/>
    <w:rsid w:val="00EB04C7"/>
    <w:rsid w:val="00EF2067"/>
    <w:rsid w:val="00F3086E"/>
    <w:rsid w:val="00F90528"/>
    <w:rsid w:val="00F947D4"/>
    <w:rsid w:val="00FA0484"/>
    <w:rsid w:val="00FC2F1D"/>
    <w:rsid w:val="00FE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F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0B4"/>
  </w:style>
  <w:style w:type="paragraph" w:styleId="Zpat">
    <w:name w:val="footer"/>
    <w:basedOn w:val="Normln"/>
    <w:link w:val="ZpatChar"/>
    <w:uiPriority w:val="99"/>
    <w:unhideWhenUsed/>
    <w:rsid w:val="005D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0B4"/>
  </w:style>
  <w:style w:type="character" w:styleId="Hypertextovodkaz">
    <w:name w:val="Hyperlink"/>
    <w:basedOn w:val="Standardnpsmoodstavce"/>
    <w:uiPriority w:val="99"/>
    <w:unhideWhenUsed/>
    <w:rsid w:val="00FC2F1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132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E5E3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47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czk.kromeri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zk.cz" TargetMode="External"/><Relationship Id="rId12" Type="http://schemas.openxmlformats.org/officeDocument/2006/relationships/hyperlink" Target="mailto:zelinkova.petra@npu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egerova.romana@npu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zamecnik.ro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zelinkova\Documents\TISKOVY_SERVIS_UOP\_WEB-UOP\2016-02-03_TZ_Cena-Mosty\www.npu.cz\uop-kromeri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zelinkova</dc:creator>
  <cp:lastModifiedBy>Ludmila Kučerová</cp:lastModifiedBy>
  <cp:revision>2</cp:revision>
  <cp:lastPrinted>2017-01-12T03:17:00Z</cp:lastPrinted>
  <dcterms:created xsi:type="dcterms:W3CDTF">2017-02-28T07:56:00Z</dcterms:created>
  <dcterms:modified xsi:type="dcterms:W3CDTF">2017-02-28T07:56:00Z</dcterms:modified>
</cp:coreProperties>
</file>