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3F" w:rsidRPr="00974A99" w:rsidRDefault="00D85D3F" w:rsidP="00D85D3F">
      <w:pPr>
        <w:pStyle w:val="Zhlav"/>
        <w:rPr>
          <w:rFonts w:ascii="Verdana" w:eastAsia="Times New Roman" w:hAnsi="Verdana" w:cs="OptimaCE-Bold"/>
          <w:b/>
          <w:bCs/>
          <w:sz w:val="24"/>
          <w:szCs w:val="24"/>
          <w:lang w:eastAsia="cs-CZ"/>
        </w:rPr>
      </w:pPr>
      <w:r w:rsidRPr="00974A99">
        <w:rPr>
          <w:rFonts w:ascii="Verdana" w:eastAsia="Times New Roman" w:hAnsi="Verdana" w:cs="OptimaCE-Bold"/>
          <w:b/>
          <w:bCs/>
          <w:sz w:val="24"/>
          <w:szCs w:val="24"/>
          <w:lang w:eastAsia="cs-CZ"/>
        </w:rPr>
        <w:t xml:space="preserve">30. audiovizuální ceny TRILOBIT 2017 se zahledí „ke kořenům“ i do dávné historie. </w:t>
      </w:r>
      <w:r w:rsidR="009B323F" w:rsidRPr="00974A99">
        <w:rPr>
          <w:rFonts w:ascii="Verdana" w:eastAsia="Times New Roman" w:hAnsi="Verdana" w:cs="OptimaCE-Bold"/>
          <w:b/>
          <w:bCs/>
          <w:sz w:val="24"/>
          <w:szCs w:val="24"/>
          <w:lang w:eastAsia="cs-CZ"/>
        </w:rPr>
        <w:t>Vítěze oznámí j</w:t>
      </w:r>
      <w:r w:rsidRPr="00974A99">
        <w:rPr>
          <w:rFonts w:ascii="Verdana" w:eastAsia="Times New Roman" w:hAnsi="Verdana" w:cs="OptimaCE-Bold"/>
          <w:b/>
          <w:bCs/>
          <w:sz w:val="24"/>
          <w:szCs w:val="24"/>
          <w:lang w:eastAsia="cs-CZ"/>
        </w:rPr>
        <w:t>iž tuto sobotu</w:t>
      </w:r>
    </w:p>
    <w:p w:rsidR="00917DF6" w:rsidRPr="00D85D3F" w:rsidRDefault="00917DF6" w:rsidP="00D85D3F">
      <w:pPr>
        <w:pStyle w:val="Zhlav"/>
        <w:ind w:firstLine="708"/>
        <w:rPr>
          <w:rFonts w:ascii="Verdana" w:eastAsia="Times New Roman" w:hAnsi="Verdana" w:cs="OptimaCE-Bold"/>
          <w:b/>
          <w:bCs/>
          <w:sz w:val="24"/>
          <w:szCs w:val="24"/>
          <w:lang w:eastAsia="cs-CZ"/>
        </w:rPr>
      </w:pPr>
    </w:p>
    <w:p w:rsidR="00D85D3F" w:rsidRDefault="00D85D3F" w:rsidP="002F2C84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</w:pPr>
      <w:r w:rsidRPr="00FB6A53">
        <w:rPr>
          <w:rFonts w:ascii="Verdana" w:eastAsia="Times New Roman" w:hAnsi="Verdana" w:cs="OptimaCE-Bold"/>
          <w:bCs/>
          <w:sz w:val="18"/>
          <w:szCs w:val="18"/>
          <w:lang w:eastAsia="cs-CZ"/>
        </w:rPr>
        <w:t>V Praze, 9. ledna –</w:t>
      </w:r>
      <w:r w:rsidR="00882054" w:rsidRPr="00FB6A53">
        <w:rPr>
          <w:rFonts w:ascii="Verdana" w:eastAsia="Times New Roman" w:hAnsi="Verdana" w:cs="OptimaCE-Bold"/>
          <w:bCs/>
          <w:sz w:val="18"/>
          <w:szCs w:val="18"/>
          <w:lang w:eastAsia="cs-CZ"/>
        </w:rPr>
        <w:t xml:space="preserve"> </w:t>
      </w:r>
      <w:r w:rsidR="00401605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Dobrodružnou výpravou</w:t>
      </w:r>
      <w:r w:rsidR="0088205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401605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do 19. století, do objevitelských dob pradávných zkamenělých tvorů se stane </w:t>
      </w:r>
      <w:r w:rsidR="00273BC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blížící se</w:t>
      </w:r>
      <w:r w:rsidR="0088205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udílení audiovizuálních cen TRILOBIT 2017. </w:t>
      </w:r>
      <w:r w:rsidR="00FB6A53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Ale </w:t>
      </w:r>
      <w:r w:rsidR="001553EE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setrvá rovněž v současnosti, když zevrubně nahlédne</w:t>
      </w:r>
      <w:r w:rsidR="00273BC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pod povrch </w:t>
      </w:r>
      <w:r w:rsidR="00FB6A53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audiovizuálních děl </w:t>
      </w:r>
      <w:r w:rsidR="001553EE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poprvé </w:t>
      </w:r>
      <w:r w:rsidR="00401605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uvedených</w:t>
      </w:r>
      <w:r w:rsidR="00273BC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v českém prostředí v uplynulém roce</w:t>
      </w:r>
      <w:r w:rsidR="001553EE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.</w:t>
      </w:r>
      <w:r w:rsidR="00AE5D3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1553EE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M</w:t>
      </w:r>
      <w:r w:rsidR="00AE5D3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ožná </w:t>
      </w:r>
      <w:r w:rsidR="00401605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bude</w:t>
      </w:r>
      <w:r w:rsidR="00401605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AE5D3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také o hledání tvůrčích zkamenělin</w:t>
      </w:r>
      <w:r w:rsidR="00273BC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, </w:t>
      </w:r>
      <w:r w:rsidR="00AE5D3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ale především těch nejryzejších</w:t>
      </w:r>
      <w:r w:rsidR="00FB6A53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diamantů</w:t>
      </w:r>
      <w:r w:rsidR="00F20C07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, které se v českém audiovizuálním prostředí urodily.</w:t>
      </w:r>
      <w:r w:rsidR="001B0D3B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F20C07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A</w:t>
      </w:r>
      <w:r w:rsidR="00300171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273BC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v neposlední řadě </w:t>
      </w:r>
      <w:r w:rsidR="00F20C07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se stane </w:t>
      </w:r>
      <w:r w:rsidR="00FB6A53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oslav</w:t>
      </w:r>
      <w:r w:rsidR="00273BC7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ou</w:t>
      </w:r>
      <w:r w:rsidR="00FB6A53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D26056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svého</w:t>
      </w:r>
      <w:r w:rsidR="00F20C07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FB6A53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jubilea. </w:t>
      </w:r>
      <w:r w:rsidR="00916E4B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30. ročník cen TRILOBIT 2017 </w:t>
      </w:r>
      <w:r w:rsidR="00401605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poukáže </w:t>
      </w:r>
      <w:r w:rsidR="00D26056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na </w:t>
      </w:r>
      <w:r w:rsidR="008D4A2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nejhodnotnější snímky</w:t>
      </w:r>
      <w:r w:rsidR="00D26056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loňského roku a slavnostně je vyhlásí</w:t>
      </w:r>
      <w:r w:rsidR="008D4A2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916E4B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j</w:t>
      </w:r>
      <w:r w:rsidR="00FB6A53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iž </w:t>
      </w:r>
      <w:r w:rsidR="00FB6A53" w:rsidRPr="002F2C84">
        <w:rPr>
          <w:rFonts w:ascii="Verdana" w:eastAsia="Times New Roman" w:hAnsi="Verdana" w:cs="OptimaCE-Bold"/>
          <w:b/>
          <w:bCs/>
          <w:sz w:val="18"/>
          <w:szCs w:val="18"/>
          <w:u w:val="single"/>
          <w:lang w:eastAsia="cs-CZ"/>
        </w:rPr>
        <w:t>tuto sobotu 14. ledna v Kulturním domě Plzeňka v</w:t>
      </w:r>
      <w:r w:rsidR="00D26056">
        <w:rPr>
          <w:rFonts w:ascii="Verdana" w:eastAsia="Times New Roman" w:hAnsi="Verdana" w:cs="OptimaCE-Bold"/>
          <w:b/>
          <w:bCs/>
          <w:sz w:val="18"/>
          <w:szCs w:val="18"/>
          <w:u w:val="single"/>
          <w:lang w:eastAsia="cs-CZ"/>
        </w:rPr>
        <w:t> </w:t>
      </w:r>
      <w:r w:rsidR="00FB6A53" w:rsidRPr="002F2C84">
        <w:rPr>
          <w:rFonts w:ascii="Verdana" w:eastAsia="Times New Roman" w:hAnsi="Verdana" w:cs="OptimaCE-Bold"/>
          <w:b/>
          <w:bCs/>
          <w:sz w:val="18"/>
          <w:szCs w:val="18"/>
          <w:u w:val="single"/>
          <w:lang w:eastAsia="cs-CZ"/>
        </w:rPr>
        <w:t>Berouně</w:t>
      </w:r>
      <w:r w:rsidR="00D26056" w:rsidRPr="00D26056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za přítomnosti</w:t>
      </w:r>
      <w:r w:rsidR="00D26056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401605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herců-moderátorů </w:t>
      </w:r>
      <w:r w:rsidR="008D4A2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Martin</w:t>
      </w:r>
      <w:r w:rsidR="00794410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a</w:t>
      </w:r>
      <w:r w:rsidR="008D4A2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M</w:t>
      </w:r>
      <w:r w:rsidR="00794410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yšičky</w:t>
      </w:r>
      <w:r w:rsidR="00D26056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a</w:t>
      </w:r>
      <w:r w:rsidR="008D4A2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 H</w:t>
      </w:r>
      <w:r w:rsidR="00D26056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ynka</w:t>
      </w:r>
      <w:r w:rsidR="008D4A2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Č</w:t>
      </w:r>
      <w:r w:rsidR="00D26056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ermáka a </w:t>
      </w:r>
      <w:r w:rsidR="008D4A2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mladého hereckého talentu</w:t>
      </w:r>
      <w:r w:rsidR="008D4A24" w:rsidRPr="002F2C84">
        <w:rPr>
          <w:rFonts w:ascii="Verdana" w:eastAsia="Times New Roman" w:hAnsi="Verdana" w:cs="OptimaCE-Bold"/>
          <w:b/>
          <w:bCs/>
          <w:color w:val="231F20"/>
          <w:sz w:val="18"/>
          <w:szCs w:val="18"/>
          <w:lang w:eastAsia="cs-CZ"/>
        </w:rPr>
        <w:t xml:space="preserve"> Matěje Převrátila.</w:t>
      </w:r>
      <w:r w:rsidR="008D4A24" w:rsidRPr="002F2C84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 </w:t>
      </w:r>
      <w:r w:rsidR="00EF33EA" w:rsidRPr="00401605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 xml:space="preserve">Slavnostní ceremoniál bude </w:t>
      </w:r>
      <w:r w:rsidR="007B6D70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p</w:t>
      </w:r>
      <w:r w:rsidR="00EF33EA" w:rsidRPr="00401605"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  <w:t>řenášen Českou televizí a vysílán od 20.20 hodin na programu ČT art.</w:t>
      </w:r>
    </w:p>
    <w:p w:rsidR="00F20C07" w:rsidRPr="002F2C84" w:rsidRDefault="00F20C07" w:rsidP="002F2C84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sz w:val="18"/>
          <w:szCs w:val="18"/>
          <w:lang w:eastAsia="cs-CZ"/>
        </w:rPr>
      </w:pPr>
    </w:p>
    <w:p w:rsidR="00917DF6" w:rsidRPr="002F2C84" w:rsidRDefault="00DD0FFA" w:rsidP="002F2C84">
      <w:pPr>
        <w:pStyle w:val="Zhlav"/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2F2C84">
        <w:rPr>
          <w:rFonts w:ascii="Verdana" w:hAnsi="Verdana"/>
          <w:i/>
          <w:sz w:val="18"/>
          <w:szCs w:val="18"/>
        </w:rPr>
        <w:t>„</w:t>
      </w:r>
      <w:r w:rsidR="00917DF6" w:rsidRPr="002F2C84">
        <w:rPr>
          <w:rFonts w:ascii="Verdana" w:hAnsi="Verdana"/>
          <w:i/>
          <w:sz w:val="18"/>
          <w:szCs w:val="18"/>
        </w:rPr>
        <w:t xml:space="preserve">Příležitost moderovat ceny TRILOBIT 2017 chápu jako poctu a zároveň výzvu. Velkou váhu pro mě má i fakt, že udělování </w:t>
      </w:r>
      <w:r w:rsidR="00B679E4" w:rsidRPr="002F2C84">
        <w:rPr>
          <w:rFonts w:ascii="Verdana" w:hAnsi="Verdana"/>
          <w:i/>
          <w:sz w:val="18"/>
          <w:szCs w:val="18"/>
        </w:rPr>
        <w:t>těchto cen</w:t>
      </w:r>
      <w:r w:rsidR="00917DF6" w:rsidRPr="002F2C84">
        <w:rPr>
          <w:rFonts w:ascii="Verdana" w:hAnsi="Verdana"/>
          <w:i/>
          <w:sz w:val="18"/>
          <w:szCs w:val="18"/>
        </w:rPr>
        <w:t>, mimochodem s delší tradici než třeba Český lev, bere odborná porota se vší vážností a snaží se ocenit a poukázat na kvalitní audiovizuální počiny roku bez ohledu na jejich komerční úspěch či neúspěch.</w:t>
      </w:r>
      <w:r w:rsidR="001C7373" w:rsidRPr="002F2C84">
        <w:rPr>
          <w:rFonts w:ascii="Verdana" w:hAnsi="Verdana"/>
          <w:i/>
          <w:sz w:val="18"/>
          <w:szCs w:val="18"/>
        </w:rPr>
        <w:t xml:space="preserve"> Také se t</w:t>
      </w:r>
      <w:r w:rsidR="00917DF6" w:rsidRPr="002F2C84">
        <w:rPr>
          <w:rFonts w:ascii="Verdana" w:hAnsi="Verdana"/>
          <w:i/>
          <w:sz w:val="18"/>
          <w:szCs w:val="18"/>
        </w:rPr>
        <w:t xml:space="preserve">ěším, že během </w:t>
      </w:r>
      <w:r w:rsidR="001C7373" w:rsidRPr="002F2C84">
        <w:rPr>
          <w:rFonts w:ascii="Verdana" w:hAnsi="Verdana"/>
          <w:i/>
          <w:sz w:val="18"/>
          <w:szCs w:val="18"/>
        </w:rPr>
        <w:t>slavnostního večera budu mít možnost</w:t>
      </w:r>
      <w:r w:rsidR="00917DF6" w:rsidRPr="002F2C84">
        <w:rPr>
          <w:rFonts w:ascii="Verdana" w:hAnsi="Verdana"/>
          <w:i/>
          <w:sz w:val="18"/>
          <w:szCs w:val="18"/>
        </w:rPr>
        <w:t xml:space="preserve"> setkat </w:t>
      </w:r>
      <w:r w:rsidR="001C7373" w:rsidRPr="002F2C84">
        <w:rPr>
          <w:rFonts w:ascii="Verdana" w:hAnsi="Verdana"/>
          <w:i/>
          <w:sz w:val="18"/>
          <w:szCs w:val="18"/>
        </w:rPr>
        <w:t xml:space="preserve">se </w:t>
      </w:r>
      <w:r w:rsidR="00917DF6" w:rsidRPr="002F2C84">
        <w:rPr>
          <w:rFonts w:ascii="Verdana" w:hAnsi="Verdana"/>
          <w:i/>
          <w:sz w:val="18"/>
          <w:szCs w:val="18"/>
        </w:rPr>
        <w:t>s výjimečnými osobnostmi z filmařského prostředí</w:t>
      </w:r>
      <w:r w:rsidR="004E16F8" w:rsidRPr="002F2C84">
        <w:rPr>
          <w:rFonts w:ascii="Verdana" w:hAnsi="Verdana"/>
          <w:i/>
          <w:sz w:val="18"/>
          <w:szCs w:val="18"/>
        </w:rPr>
        <w:t>,</w:t>
      </w:r>
      <w:r w:rsidRPr="002F2C84">
        <w:rPr>
          <w:rFonts w:ascii="Verdana" w:hAnsi="Verdana"/>
          <w:i/>
          <w:sz w:val="18"/>
          <w:szCs w:val="18"/>
        </w:rPr>
        <w:t>“</w:t>
      </w:r>
      <w:r w:rsidR="00ED773E" w:rsidRPr="002F2C84">
        <w:rPr>
          <w:rFonts w:ascii="Verdana" w:hAnsi="Verdana"/>
          <w:i/>
          <w:sz w:val="18"/>
          <w:szCs w:val="18"/>
        </w:rPr>
        <w:t xml:space="preserve"> </w:t>
      </w:r>
      <w:r w:rsidR="00ED773E" w:rsidRPr="002F2C84">
        <w:rPr>
          <w:rFonts w:ascii="Verdana" w:hAnsi="Verdana"/>
          <w:sz w:val="18"/>
          <w:szCs w:val="18"/>
        </w:rPr>
        <w:t xml:space="preserve">konstatuje </w:t>
      </w:r>
      <w:r w:rsidR="001B7279" w:rsidRPr="002F2C84">
        <w:rPr>
          <w:rFonts w:ascii="Verdana" w:hAnsi="Verdana"/>
          <w:sz w:val="18"/>
          <w:szCs w:val="18"/>
        </w:rPr>
        <w:t xml:space="preserve">jeden z </w:t>
      </w:r>
      <w:r w:rsidR="004E16F8" w:rsidRPr="002F2C84">
        <w:rPr>
          <w:rFonts w:ascii="Verdana" w:hAnsi="Verdana"/>
          <w:sz w:val="18"/>
          <w:szCs w:val="18"/>
        </w:rPr>
        <w:t>moderátor</w:t>
      </w:r>
      <w:r w:rsidR="001B7279" w:rsidRPr="002F2C84">
        <w:rPr>
          <w:rFonts w:ascii="Verdana" w:hAnsi="Verdana"/>
          <w:sz w:val="18"/>
          <w:szCs w:val="18"/>
        </w:rPr>
        <w:t>ů</w:t>
      </w:r>
      <w:r w:rsidR="004E16F8" w:rsidRPr="002F2C84">
        <w:rPr>
          <w:rFonts w:ascii="Verdana" w:hAnsi="Verdana"/>
          <w:sz w:val="18"/>
          <w:szCs w:val="18"/>
        </w:rPr>
        <w:t xml:space="preserve"> </w:t>
      </w:r>
      <w:r w:rsidR="00290E2D" w:rsidRPr="002F2C84">
        <w:rPr>
          <w:rFonts w:ascii="Verdana" w:hAnsi="Verdana"/>
          <w:sz w:val="18"/>
          <w:szCs w:val="18"/>
        </w:rPr>
        <w:t>letošního udílení cen</w:t>
      </w:r>
      <w:r w:rsidR="00165491">
        <w:rPr>
          <w:rFonts w:ascii="Verdana" w:hAnsi="Verdana"/>
          <w:sz w:val="18"/>
          <w:szCs w:val="18"/>
        </w:rPr>
        <w:t>,</w:t>
      </w:r>
      <w:r w:rsidR="004E16F8" w:rsidRPr="002F2C84">
        <w:rPr>
          <w:rFonts w:ascii="Verdana" w:hAnsi="Verdana"/>
          <w:sz w:val="18"/>
          <w:szCs w:val="18"/>
        </w:rPr>
        <w:t xml:space="preserve"> </w:t>
      </w:r>
      <w:r w:rsidR="00ED773E" w:rsidRPr="002F2C84">
        <w:rPr>
          <w:rFonts w:ascii="Verdana" w:hAnsi="Verdana"/>
          <w:sz w:val="18"/>
          <w:szCs w:val="18"/>
        </w:rPr>
        <w:t>M</w:t>
      </w:r>
      <w:r w:rsidR="004E16F8" w:rsidRPr="002F2C84">
        <w:rPr>
          <w:rFonts w:ascii="Verdana" w:hAnsi="Verdana"/>
          <w:sz w:val="18"/>
          <w:szCs w:val="18"/>
        </w:rPr>
        <w:t xml:space="preserve">artin </w:t>
      </w:r>
      <w:r w:rsidR="00ED773E" w:rsidRPr="002F2C84">
        <w:rPr>
          <w:rFonts w:ascii="Verdana" w:hAnsi="Verdana"/>
          <w:sz w:val="18"/>
          <w:szCs w:val="18"/>
        </w:rPr>
        <w:t>M</w:t>
      </w:r>
      <w:r w:rsidR="005D4B58" w:rsidRPr="002F2C84">
        <w:rPr>
          <w:rFonts w:ascii="Verdana" w:hAnsi="Verdana"/>
          <w:sz w:val="18"/>
          <w:szCs w:val="18"/>
        </w:rPr>
        <w:t xml:space="preserve">yšička a dodává: </w:t>
      </w:r>
      <w:r w:rsidRPr="002F2C84">
        <w:rPr>
          <w:rFonts w:ascii="Verdana" w:hAnsi="Verdana"/>
          <w:i/>
          <w:sz w:val="18"/>
          <w:szCs w:val="18"/>
        </w:rPr>
        <w:t>„</w:t>
      </w:r>
      <w:r w:rsidR="001C7373" w:rsidRPr="002F2C84">
        <w:rPr>
          <w:rFonts w:ascii="Verdana" w:hAnsi="Verdana"/>
          <w:i/>
          <w:sz w:val="18"/>
          <w:szCs w:val="18"/>
        </w:rPr>
        <w:t xml:space="preserve">Ačkoliv </w:t>
      </w:r>
      <w:r w:rsidR="00D85D3F" w:rsidRPr="002F2C84">
        <w:rPr>
          <w:rFonts w:ascii="Verdana" w:hAnsi="Verdana"/>
          <w:i/>
          <w:sz w:val="18"/>
          <w:szCs w:val="18"/>
        </w:rPr>
        <w:t>nepůjde o mou úplně první moderátorskou zkušenost</w:t>
      </w:r>
      <w:r w:rsidR="001C7373" w:rsidRPr="002F2C84">
        <w:rPr>
          <w:rFonts w:ascii="Verdana" w:hAnsi="Verdana"/>
          <w:i/>
          <w:sz w:val="18"/>
          <w:szCs w:val="18"/>
        </w:rPr>
        <w:t xml:space="preserve">, </w:t>
      </w:r>
      <w:r w:rsidR="00917DF6" w:rsidRPr="002F2C84">
        <w:rPr>
          <w:rFonts w:ascii="Verdana" w:hAnsi="Verdana"/>
          <w:i/>
          <w:sz w:val="18"/>
          <w:szCs w:val="18"/>
        </w:rPr>
        <w:t xml:space="preserve">musím </w:t>
      </w:r>
      <w:proofErr w:type="spellStart"/>
      <w:r w:rsidR="00917DF6" w:rsidRPr="002F2C84">
        <w:rPr>
          <w:rFonts w:ascii="Verdana" w:hAnsi="Verdana"/>
          <w:i/>
          <w:sz w:val="18"/>
          <w:szCs w:val="18"/>
        </w:rPr>
        <w:t>řici</w:t>
      </w:r>
      <w:proofErr w:type="spellEnd"/>
      <w:r w:rsidR="00917DF6" w:rsidRPr="002F2C84">
        <w:rPr>
          <w:rFonts w:ascii="Verdana" w:hAnsi="Verdana"/>
          <w:i/>
          <w:sz w:val="18"/>
          <w:szCs w:val="18"/>
        </w:rPr>
        <w:t>, že moderování je pro mne vlastně nová disciplína, a proto ve m</w:t>
      </w:r>
      <w:r w:rsidR="001C7373" w:rsidRPr="002F2C84">
        <w:rPr>
          <w:rFonts w:ascii="Verdana" w:hAnsi="Verdana"/>
          <w:i/>
          <w:sz w:val="18"/>
          <w:szCs w:val="18"/>
        </w:rPr>
        <w:t>ně budí velký respekt. S</w:t>
      </w:r>
      <w:r w:rsidR="00917DF6" w:rsidRPr="002F2C84">
        <w:rPr>
          <w:rFonts w:ascii="Verdana" w:hAnsi="Verdana"/>
          <w:i/>
          <w:sz w:val="18"/>
          <w:szCs w:val="18"/>
        </w:rPr>
        <w:t xml:space="preserve"> Hynkem jsme sice na jevišti spolu hráli</w:t>
      </w:r>
      <w:r w:rsidR="001C7373" w:rsidRPr="002F2C84">
        <w:rPr>
          <w:rFonts w:ascii="Verdana" w:hAnsi="Verdana"/>
          <w:i/>
          <w:sz w:val="18"/>
          <w:szCs w:val="18"/>
        </w:rPr>
        <w:t xml:space="preserve"> různé role mnohokrát, ale </w:t>
      </w:r>
      <w:r w:rsidR="00B0461B" w:rsidRPr="002F2C84">
        <w:rPr>
          <w:rFonts w:ascii="Verdana" w:hAnsi="Verdana"/>
          <w:i/>
          <w:sz w:val="18"/>
          <w:szCs w:val="18"/>
        </w:rPr>
        <w:t xml:space="preserve">naše </w:t>
      </w:r>
      <w:r w:rsidR="001C7373" w:rsidRPr="002F2C84">
        <w:rPr>
          <w:rFonts w:ascii="Verdana" w:hAnsi="Verdana"/>
          <w:i/>
          <w:sz w:val="18"/>
          <w:szCs w:val="18"/>
        </w:rPr>
        <w:t xml:space="preserve">setkání v rolích moderátorů </w:t>
      </w:r>
      <w:r w:rsidR="00275880" w:rsidRPr="002F2C84">
        <w:rPr>
          <w:rFonts w:ascii="Verdana" w:hAnsi="Verdana"/>
          <w:i/>
          <w:sz w:val="18"/>
          <w:szCs w:val="18"/>
        </w:rPr>
        <w:t>bude skutečnou</w:t>
      </w:r>
      <w:r w:rsidR="00917DF6" w:rsidRPr="002F2C84">
        <w:rPr>
          <w:rFonts w:ascii="Verdana" w:hAnsi="Verdana"/>
          <w:i/>
          <w:sz w:val="18"/>
          <w:szCs w:val="18"/>
        </w:rPr>
        <w:t xml:space="preserve"> </w:t>
      </w:r>
      <w:r w:rsidR="00275880" w:rsidRPr="002F2C84">
        <w:rPr>
          <w:rFonts w:ascii="Verdana" w:hAnsi="Verdana"/>
          <w:i/>
          <w:sz w:val="18"/>
          <w:szCs w:val="18"/>
        </w:rPr>
        <w:t>premiérou</w:t>
      </w:r>
      <w:r w:rsidR="00917DF6" w:rsidRPr="002F2C84">
        <w:rPr>
          <w:rFonts w:ascii="Verdana" w:hAnsi="Verdana"/>
          <w:i/>
          <w:sz w:val="18"/>
          <w:szCs w:val="18"/>
        </w:rPr>
        <w:t>.</w:t>
      </w:r>
      <w:r w:rsidRPr="002F2C84">
        <w:rPr>
          <w:rFonts w:ascii="Verdana" w:hAnsi="Verdana"/>
          <w:i/>
          <w:sz w:val="18"/>
          <w:szCs w:val="18"/>
        </w:rPr>
        <w:t>“</w:t>
      </w:r>
    </w:p>
    <w:p w:rsidR="00006158" w:rsidRPr="00006158" w:rsidRDefault="00006158" w:rsidP="00006158">
      <w:pPr>
        <w:pStyle w:val="Normlnweb"/>
        <w:spacing w:after="0" w:afterAutospacing="0" w:line="276" w:lineRule="auto"/>
        <w:jc w:val="both"/>
        <w:rPr>
          <w:rFonts w:ascii="Verdana" w:hAnsi="Verdana"/>
          <w:b/>
          <w:color w:val="231F20"/>
          <w:sz w:val="18"/>
          <w:szCs w:val="18"/>
        </w:rPr>
      </w:pPr>
      <w:r w:rsidRPr="00006158">
        <w:rPr>
          <w:rFonts w:ascii="Verdana" w:hAnsi="Verdana"/>
          <w:b/>
          <w:color w:val="231F20"/>
          <w:sz w:val="18"/>
          <w:szCs w:val="18"/>
        </w:rPr>
        <w:t>O ČEM BUDE DĚJ VEČERA?</w:t>
      </w:r>
    </w:p>
    <w:p w:rsidR="0076774D" w:rsidRPr="0076774D" w:rsidRDefault="005E0C37" w:rsidP="00006158">
      <w:pPr>
        <w:pStyle w:val="Normlnweb"/>
        <w:spacing w:before="0" w:beforeAutospacing="0" w:line="276" w:lineRule="auto"/>
        <w:jc w:val="both"/>
        <w:rPr>
          <w:rFonts w:ascii="Verdana" w:hAnsi="Verdana"/>
          <w:sz w:val="18"/>
          <w:szCs w:val="18"/>
        </w:rPr>
      </w:pPr>
      <w:r w:rsidRPr="005E0C37">
        <w:rPr>
          <w:rFonts w:ascii="Verdana" w:hAnsi="Verdana"/>
          <w:color w:val="231F20"/>
          <w:sz w:val="18"/>
          <w:szCs w:val="18"/>
        </w:rPr>
        <w:t>Protože ceny TRILOBIT slaví své 30. výročí, také příběh slavnostního udílení cen TRILOBIT 2017 analogicky zavítá do historie, do dob objevování zkamenělin těchto dávnověkých tvorů</w:t>
      </w:r>
      <w:r w:rsidR="006474A0">
        <w:rPr>
          <w:rFonts w:ascii="Verdana" w:hAnsi="Verdana"/>
          <w:color w:val="231F20"/>
          <w:sz w:val="18"/>
          <w:szCs w:val="18"/>
        </w:rPr>
        <w:t xml:space="preserve"> a navíc slibuje humor</w:t>
      </w:r>
      <w:r w:rsidR="00507276">
        <w:rPr>
          <w:rFonts w:ascii="Verdana" w:hAnsi="Verdana"/>
          <w:color w:val="231F20"/>
          <w:sz w:val="18"/>
          <w:szCs w:val="18"/>
        </w:rPr>
        <w:t>, napětí</w:t>
      </w:r>
      <w:r w:rsidR="006474A0">
        <w:rPr>
          <w:rFonts w:ascii="Verdana" w:hAnsi="Verdana"/>
          <w:color w:val="231F20"/>
          <w:sz w:val="18"/>
          <w:szCs w:val="18"/>
        </w:rPr>
        <w:t xml:space="preserve"> a akci</w:t>
      </w:r>
      <w:r w:rsidR="00EB4ED1">
        <w:rPr>
          <w:rFonts w:ascii="Verdana" w:hAnsi="Verdana"/>
          <w:color w:val="231F20"/>
          <w:sz w:val="18"/>
          <w:szCs w:val="18"/>
        </w:rPr>
        <w:t>:</w:t>
      </w:r>
      <w:r w:rsidRPr="005E0C37">
        <w:rPr>
          <w:rFonts w:ascii="Verdana" w:hAnsi="Verdana"/>
          <w:color w:val="231F20"/>
          <w:sz w:val="18"/>
          <w:szCs w:val="18"/>
        </w:rPr>
        <w:t xml:space="preserve"> </w:t>
      </w:r>
      <w:r w:rsidR="0076774D">
        <w:rPr>
          <w:rFonts w:ascii="Verdana" w:hAnsi="Verdana"/>
          <w:color w:val="231F20"/>
          <w:sz w:val="18"/>
          <w:szCs w:val="18"/>
        </w:rPr>
        <w:t>„</w:t>
      </w:r>
      <w:r w:rsidR="0076774D">
        <w:rPr>
          <w:rFonts w:ascii="Verdana" w:hAnsi="Verdana"/>
          <w:i/>
          <w:sz w:val="18"/>
          <w:szCs w:val="18"/>
        </w:rPr>
        <w:t>Snad mohu prozradit pouze to, že h</w:t>
      </w:r>
      <w:r w:rsidR="0076774D" w:rsidRPr="00FB6A53">
        <w:rPr>
          <w:rFonts w:ascii="Verdana" w:hAnsi="Verdana"/>
          <w:i/>
          <w:sz w:val="18"/>
          <w:szCs w:val="18"/>
        </w:rPr>
        <w:t xml:space="preserve">lavní role sehrají </w:t>
      </w:r>
      <w:r w:rsidR="0076774D">
        <w:rPr>
          <w:rFonts w:ascii="Verdana" w:hAnsi="Verdana"/>
          <w:i/>
          <w:sz w:val="18"/>
          <w:szCs w:val="18"/>
        </w:rPr>
        <w:t xml:space="preserve">proslulý vědec a paleontolog </w:t>
      </w:r>
      <w:proofErr w:type="spellStart"/>
      <w:r w:rsidR="0076774D" w:rsidRPr="00FB6A53">
        <w:rPr>
          <w:rFonts w:ascii="Verdana" w:hAnsi="Verdana"/>
          <w:i/>
          <w:sz w:val="18"/>
          <w:szCs w:val="18"/>
        </w:rPr>
        <w:t>Joachim</w:t>
      </w:r>
      <w:proofErr w:type="spellEnd"/>
      <w:r w:rsidR="0076774D" w:rsidRPr="00FB6A53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76774D" w:rsidRPr="00FB6A53">
        <w:rPr>
          <w:rFonts w:ascii="Verdana" w:hAnsi="Verdana"/>
          <w:i/>
          <w:sz w:val="18"/>
          <w:szCs w:val="18"/>
        </w:rPr>
        <w:t>Barrande</w:t>
      </w:r>
      <w:proofErr w:type="spellEnd"/>
      <w:r w:rsidR="0076774D">
        <w:rPr>
          <w:rFonts w:ascii="Verdana" w:hAnsi="Verdana"/>
          <w:i/>
          <w:sz w:val="18"/>
          <w:szCs w:val="18"/>
        </w:rPr>
        <w:t>, jemuž bude asistovat</w:t>
      </w:r>
      <w:r w:rsidR="0076774D" w:rsidRPr="00FB6A53">
        <w:rPr>
          <w:rFonts w:ascii="Verdana" w:hAnsi="Verdana"/>
          <w:i/>
          <w:sz w:val="18"/>
          <w:szCs w:val="18"/>
        </w:rPr>
        <w:t xml:space="preserve"> mladý Jan Neruda</w:t>
      </w:r>
      <w:r w:rsidR="00894407">
        <w:rPr>
          <w:rFonts w:ascii="Verdana" w:hAnsi="Verdana"/>
          <w:i/>
          <w:sz w:val="18"/>
          <w:szCs w:val="18"/>
        </w:rPr>
        <w:t xml:space="preserve"> </w:t>
      </w:r>
      <w:r w:rsidR="0076774D" w:rsidRPr="00EB4ED1">
        <w:rPr>
          <w:rFonts w:ascii="Verdana" w:hAnsi="Verdana"/>
          <w:i/>
          <w:sz w:val="18"/>
          <w:szCs w:val="18"/>
        </w:rPr>
        <w:t>při ohledávání skalnatého okolí Prahy známém jako Barrandov.</w:t>
      </w:r>
      <w:r w:rsidR="0076774D" w:rsidRPr="00FB6A53">
        <w:rPr>
          <w:rFonts w:ascii="Verdana" w:hAnsi="Verdana"/>
          <w:i/>
          <w:sz w:val="18"/>
          <w:szCs w:val="18"/>
        </w:rPr>
        <w:t xml:space="preserve"> </w:t>
      </w:r>
      <w:r w:rsidR="0076774D">
        <w:rPr>
          <w:rFonts w:ascii="Verdana" w:hAnsi="Verdana"/>
          <w:i/>
          <w:sz w:val="18"/>
          <w:szCs w:val="18"/>
        </w:rPr>
        <w:t>P</w:t>
      </w:r>
      <w:r w:rsidR="0076774D" w:rsidRPr="00FB6A53">
        <w:rPr>
          <w:rFonts w:ascii="Verdana" w:hAnsi="Verdana"/>
          <w:i/>
          <w:sz w:val="18"/>
          <w:szCs w:val="18"/>
        </w:rPr>
        <w:t xml:space="preserve">odíváme se i do přenosového vozu, </w:t>
      </w:r>
      <w:r w:rsidR="0076774D">
        <w:rPr>
          <w:rFonts w:ascii="Verdana" w:hAnsi="Verdana"/>
          <w:i/>
          <w:sz w:val="18"/>
          <w:szCs w:val="18"/>
        </w:rPr>
        <w:t>zahrají</w:t>
      </w:r>
      <w:r w:rsidR="0076774D" w:rsidRPr="00FB6A53">
        <w:rPr>
          <w:rFonts w:ascii="Verdana" w:hAnsi="Verdana"/>
          <w:i/>
          <w:sz w:val="18"/>
          <w:szCs w:val="18"/>
        </w:rPr>
        <w:t xml:space="preserve"> výborní jazzoví muzikanti. A </w:t>
      </w:r>
      <w:r w:rsidR="006474A0">
        <w:rPr>
          <w:rFonts w:ascii="Verdana" w:hAnsi="Verdana"/>
          <w:i/>
          <w:sz w:val="18"/>
          <w:szCs w:val="18"/>
        </w:rPr>
        <w:t>také</w:t>
      </w:r>
      <w:r w:rsidR="002A3EF5">
        <w:rPr>
          <w:rFonts w:ascii="Verdana" w:hAnsi="Verdana"/>
          <w:i/>
          <w:sz w:val="18"/>
          <w:szCs w:val="18"/>
        </w:rPr>
        <w:t>,</w:t>
      </w:r>
      <w:r w:rsidR="006474A0">
        <w:rPr>
          <w:rFonts w:ascii="Verdana" w:hAnsi="Verdana"/>
          <w:i/>
          <w:sz w:val="18"/>
          <w:szCs w:val="18"/>
        </w:rPr>
        <w:t xml:space="preserve"> </w:t>
      </w:r>
      <w:r w:rsidR="0076774D" w:rsidRPr="00FB6A53">
        <w:rPr>
          <w:rFonts w:ascii="Verdana" w:hAnsi="Verdana"/>
          <w:i/>
          <w:sz w:val="18"/>
          <w:szCs w:val="18"/>
        </w:rPr>
        <w:t>že budeme dělat všechno pro to, aby to byl večer příjemný, důstojný</w:t>
      </w:r>
      <w:r w:rsidR="0076774D">
        <w:rPr>
          <w:rFonts w:ascii="Verdana" w:hAnsi="Verdana"/>
          <w:i/>
          <w:sz w:val="18"/>
          <w:szCs w:val="18"/>
        </w:rPr>
        <w:t>,</w:t>
      </w:r>
      <w:r w:rsidR="0076774D" w:rsidRPr="00FB6A53">
        <w:rPr>
          <w:rFonts w:ascii="Verdana" w:hAnsi="Verdana"/>
          <w:i/>
          <w:sz w:val="18"/>
          <w:szCs w:val="18"/>
        </w:rPr>
        <w:t xml:space="preserve"> avšak zároveň i takzvaně odlehčený.</w:t>
      </w:r>
      <w:r w:rsidR="0076774D">
        <w:rPr>
          <w:rFonts w:ascii="Verdana" w:hAnsi="Verdana"/>
          <w:i/>
          <w:sz w:val="18"/>
          <w:szCs w:val="18"/>
        </w:rPr>
        <w:t xml:space="preserve"> Víc ale zatím neprozradím, jednak proto, že </w:t>
      </w:r>
      <w:r w:rsidR="0076774D" w:rsidRPr="00FB6A53">
        <w:rPr>
          <w:rFonts w:ascii="Verdana" w:hAnsi="Verdana"/>
          <w:i/>
          <w:sz w:val="18"/>
          <w:szCs w:val="18"/>
        </w:rPr>
        <w:t xml:space="preserve">stále ještě s autory a režisérem ladíme scénář a především </w:t>
      </w:r>
      <w:r w:rsidR="0076774D">
        <w:rPr>
          <w:rFonts w:ascii="Verdana" w:hAnsi="Verdana"/>
          <w:i/>
          <w:sz w:val="18"/>
          <w:szCs w:val="18"/>
        </w:rPr>
        <w:t xml:space="preserve">pak </w:t>
      </w:r>
      <w:r w:rsidR="0076774D" w:rsidRPr="00FB6A53">
        <w:rPr>
          <w:rFonts w:ascii="Verdana" w:hAnsi="Verdana"/>
          <w:i/>
          <w:sz w:val="18"/>
          <w:szCs w:val="18"/>
        </w:rPr>
        <w:t>chceme pracovat i s momenty překvapení</w:t>
      </w:r>
      <w:r w:rsidR="0076774D">
        <w:rPr>
          <w:rFonts w:ascii="Verdana" w:hAnsi="Verdana"/>
          <w:i/>
          <w:sz w:val="18"/>
          <w:szCs w:val="18"/>
        </w:rPr>
        <w:t>,</w:t>
      </w:r>
      <w:r w:rsidR="0076774D" w:rsidRPr="00FB6A53">
        <w:rPr>
          <w:rFonts w:ascii="Verdana" w:hAnsi="Verdana"/>
          <w:i/>
          <w:sz w:val="18"/>
          <w:szCs w:val="18"/>
        </w:rPr>
        <w:t>“</w:t>
      </w:r>
      <w:r w:rsidR="0076774D">
        <w:rPr>
          <w:rFonts w:ascii="Verdana" w:hAnsi="Verdana"/>
          <w:i/>
          <w:sz w:val="18"/>
          <w:szCs w:val="18"/>
        </w:rPr>
        <w:t xml:space="preserve"> </w:t>
      </w:r>
      <w:r w:rsidR="00BD6392">
        <w:rPr>
          <w:rFonts w:ascii="Verdana" w:hAnsi="Verdana"/>
          <w:sz w:val="18"/>
          <w:szCs w:val="18"/>
        </w:rPr>
        <w:t>láká na sobotní udílení cen</w:t>
      </w:r>
      <w:r w:rsidR="0076774D" w:rsidRPr="0076774D">
        <w:rPr>
          <w:rFonts w:ascii="Verdana" w:hAnsi="Verdana"/>
          <w:sz w:val="18"/>
          <w:szCs w:val="18"/>
        </w:rPr>
        <w:t xml:space="preserve"> Martin Myšička. </w:t>
      </w:r>
    </w:p>
    <w:p w:rsidR="005E0C37" w:rsidRPr="005E0C37" w:rsidRDefault="00C711C2" w:rsidP="002F2C84">
      <w:pPr>
        <w:spacing w:before="100" w:beforeAutospacing="1" w:after="100" w:afterAutospacing="1"/>
        <w:jc w:val="both"/>
        <w:rPr>
          <w:rFonts w:ascii="Verdana" w:hAnsi="Verdana"/>
          <w:color w:val="231F20"/>
          <w:sz w:val="18"/>
          <w:szCs w:val="18"/>
        </w:rPr>
      </w:pPr>
      <w:r>
        <w:rPr>
          <w:rFonts w:ascii="Verdana" w:hAnsi="Verdana"/>
          <w:color w:val="231F20"/>
          <w:sz w:val="18"/>
          <w:szCs w:val="18"/>
        </w:rPr>
        <w:t xml:space="preserve">Děj ztvárněný </w:t>
      </w:r>
      <w:r w:rsidR="005E0C37" w:rsidRPr="005E0C37">
        <w:rPr>
          <w:rFonts w:ascii="Verdana" w:hAnsi="Verdana"/>
          <w:color w:val="231F20"/>
          <w:sz w:val="18"/>
          <w:szCs w:val="18"/>
        </w:rPr>
        <w:t xml:space="preserve">protagonisty </w:t>
      </w:r>
      <w:proofErr w:type="spellStart"/>
      <w:r>
        <w:rPr>
          <w:rFonts w:ascii="Verdana" w:hAnsi="Verdana"/>
          <w:color w:val="231F20"/>
          <w:sz w:val="18"/>
          <w:szCs w:val="18"/>
        </w:rPr>
        <w:t>Barrandem</w:t>
      </w:r>
      <w:proofErr w:type="spellEnd"/>
      <w:r>
        <w:rPr>
          <w:rFonts w:ascii="Verdana" w:hAnsi="Verdana"/>
          <w:color w:val="231F20"/>
          <w:sz w:val="18"/>
          <w:szCs w:val="18"/>
        </w:rPr>
        <w:t xml:space="preserve"> (Hynek Čermák) a Nerudou (Matěj Převrátil) </w:t>
      </w:r>
      <w:r w:rsidR="005E0C37" w:rsidRPr="005E0C37">
        <w:rPr>
          <w:rFonts w:ascii="Verdana" w:hAnsi="Verdana"/>
          <w:color w:val="231F20"/>
          <w:sz w:val="18"/>
          <w:szCs w:val="18"/>
        </w:rPr>
        <w:t xml:space="preserve">oděnými v historických kostýmech pro umocnění autenticity dotvoří v roli začínajícího nesmělého moderátora ze současnosti </w:t>
      </w:r>
      <w:r>
        <w:rPr>
          <w:rFonts w:ascii="Verdana" w:hAnsi="Verdana"/>
          <w:color w:val="231F20"/>
          <w:sz w:val="18"/>
          <w:szCs w:val="18"/>
        </w:rPr>
        <w:t xml:space="preserve">právě </w:t>
      </w:r>
      <w:r w:rsidR="005E0C37" w:rsidRPr="005E0C37">
        <w:rPr>
          <w:rFonts w:ascii="Verdana" w:hAnsi="Verdana"/>
          <w:color w:val="231F20"/>
          <w:sz w:val="18"/>
          <w:szCs w:val="18"/>
        </w:rPr>
        <w:t>Martin Myšička. Herci Čermák a Myšička se v průběhu večera pak navíc objeví v rolích režiséra a střihače televizního přenosu.</w:t>
      </w:r>
      <w:r>
        <w:rPr>
          <w:rFonts w:ascii="Verdana" w:hAnsi="Verdana"/>
          <w:color w:val="231F20"/>
          <w:sz w:val="18"/>
          <w:szCs w:val="18"/>
        </w:rPr>
        <w:t xml:space="preserve"> </w:t>
      </w:r>
      <w:r w:rsidR="005E0C37" w:rsidRPr="005E0C37">
        <w:rPr>
          <w:rFonts w:ascii="Verdana" w:hAnsi="Verdana"/>
          <w:color w:val="231F20"/>
          <w:sz w:val="18"/>
          <w:szCs w:val="18"/>
        </w:rPr>
        <w:t xml:space="preserve">Atmosféru dávných dob nalézání zkamenělých trilobitů, ale také let „zlatých šedesátých“, jež připomínají vznik pořádajícího Českého filmového a televizního svazu FITES, </w:t>
      </w:r>
      <w:r>
        <w:rPr>
          <w:rFonts w:ascii="Verdana" w:hAnsi="Verdana"/>
          <w:color w:val="231F20"/>
          <w:sz w:val="18"/>
          <w:szCs w:val="18"/>
        </w:rPr>
        <w:t xml:space="preserve">tehdy ještě pod názvem </w:t>
      </w:r>
      <w:r w:rsidRPr="00C711C2">
        <w:rPr>
          <w:rFonts w:ascii="Verdana" w:hAnsi="Verdana"/>
          <w:color w:val="231F20"/>
          <w:sz w:val="18"/>
          <w:szCs w:val="18"/>
        </w:rPr>
        <w:t>Svaz československých filmových a televizních umělců – FITES,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</w:t>
      </w:r>
      <w:r w:rsidR="005E0C37" w:rsidRPr="005E0C37">
        <w:rPr>
          <w:rFonts w:ascii="Verdana" w:hAnsi="Verdana"/>
          <w:color w:val="231F20"/>
          <w:sz w:val="18"/>
          <w:szCs w:val="18"/>
        </w:rPr>
        <w:t xml:space="preserve">dokreslí jazzové těleso </w:t>
      </w:r>
      <w:proofErr w:type="spellStart"/>
      <w:r w:rsidR="005E0C37" w:rsidRPr="005E0C37">
        <w:rPr>
          <w:rFonts w:ascii="Verdana" w:hAnsi="Verdana"/>
          <w:color w:val="231F20"/>
          <w:sz w:val="18"/>
          <w:szCs w:val="18"/>
        </w:rPr>
        <w:t>Prague</w:t>
      </w:r>
      <w:proofErr w:type="spellEnd"/>
      <w:r w:rsidR="005E0C37" w:rsidRPr="005E0C37">
        <w:rPr>
          <w:rFonts w:ascii="Verdana" w:hAnsi="Verdana"/>
          <w:color w:val="231F20"/>
          <w:sz w:val="18"/>
          <w:szCs w:val="18"/>
        </w:rPr>
        <w:t xml:space="preserve"> Super </w:t>
      </w:r>
      <w:proofErr w:type="spellStart"/>
      <w:r w:rsidR="005E0C37" w:rsidRPr="005E0C37">
        <w:rPr>
          <w:rFonts w:ascii="Verdana" w:hAnsi="Verdana"/>
          <w:color w:val="231F20"/>
          <w:sz w:val="18"/>
          <w:szCs w:val="18"/>
        </w:rPr>
        <w:t>Quartet</w:t>
      </w:r>
      <w:proofErr w:type="spellEnd"/>
      <w:r w:rsidR="005E0C37" w:rsidRPr="005E0C37">
        <w:rPr>
          <w:rFonts w:ascii="Verdana" w:hAnsi="Verdana"/>
          <w:color w:val="231F20"/>
          <w:sz w:val="18"/>
          <w:szCs w:val="18"/>
        </w:rPr>
        <w:t xml:space="preserve"> Josefa Vejvody společně s Jiřím </w:t>
      </w:r>
      <w:proofErr w:type="spellStart"/>
      <w:r w:rsidR="005E0C37" w:rsidRPr="005E0C37">
        <w:rPr>
          <w:rFonts w:ascii="Verdana" w:hAnsi="Verdana"/>
          <w:color w:val="231F20"/>
          <w:sz w:val="18"/>
          <w:szCs w:val="18"/>
        </w:rPr>
        <w:t>Stivínem</w:t>
      </w:r>
      <w:proofErr w:type="spellEnd"/>
      <w:r w:rsidR="005E0C37" w:rsidRPr="005E0C37">
        <w:rPr>
          <w:rFonts w:ascii="Verdana" w:hAnsi="Verdana"/>
          <w:color w:val="231F20"/>
          <w:sz w:val="18"/>
          <w:szCs w:val="18"/>
        </w:rPr>
        <w:t xml:space="preserve">, Emilem </w:t>
      </w:r>
      <w:proofErr w:type="spellStart"/>
      <w:r w:rsidR="005E0C37" w:rsidRPr="005E0C37">
        <w:rPr>
          <w:rFonts w:ascii="Verdana" w:hAnsi="Verdana"/>
          <w:color w:val="231F20"/>
          <w:sz w:val="18"/>
          <w:szCs w:val="18"/>
        </w:rPr>
        <w:t>Viklickým</w:t>
      </w:r>
      <w:proofErr w:type="spellEnd"/>
      <w:r w:rsidR="005E0C37" w:rsidRPr="005E0C37">
        <w:rPr>
          <w:rFonts w:ascii="Verdana" w:hAnsi="Verdana"/>
          <w:color w:val="231F20"/>
          <w:sz w:val="18"/>
          <w:szCs w:val="18"/>
        </w:rPr>
        <w:t xml:space="preserve"> a Františkem Uhlířem.</w:t>
      </w:r>
    </w:p>
    <w:p w:rsidR="00974A99" w:rsidRDefault="00974A99" w:rsidP="002F2C84">
      <w:pPr>
        <w:pStyle w:val="Zhlav"/>
        <w:spacing w:line="276" w:lineRule="auto"/>
        <w:jc w:val="both"/>
        <w:rPr>
          <w:rFonts w:ascii="Verdana" w:hAnsi="Verdana"/>
          <w:b/>
          <w:color w:val="231F20"/>
          <w:sz w:val="18"/>
          <w:szCs w:val="18"/>
        </w:rPr>
      </w:pPr>
    </w:p>
    <w:p w:rsidR="00974A99" w:rsidRDefault="00974A99" w:rsidP="002F2C84">
      <w:pPr>
        <w:pStyle w:val="Zhlav"/>
        <w:spacing w:line="276" w:lineRule="auto"/>
        <w:jc w:val="both"/>
        <w:rPr>
          <w:rFonts w:ascii="Verdana" w:hAnsi="Verdana"/>
          <w:b/>
          <w:color w:val="231F20"/>
          <w:sz w:val="18"/>
          <w:szCs w:val="18"/>
        </w:rPr>
      </w:pPr>
    </w:p>
    <w:p w:rsidR="00707363" w:rsidRPr="00707363" w:rsidRDefault="00707363" w:rsidP="002F2C84">
      <w:pPr>
        <w:pStyle w:val="Zhlav"/>
        <w:spacing w:line="276" w:lineRule="auto"/>
        <w:jc w:val="both"/>
        <w:rPr>
          <w:rFonts w:ascii="Verdana" w:hAnsi="Verdana"/>
          <w:b/>
          <w:color w:val="231F20"/>
          <w:sz w:val="18"/>
          <w:szCs w:val="18"/>
        </w:rPr>
      </w:pPr>
      <w:r w:rsidRPr="00707363">
        <w:rPr>
          <w:rFonts w:ascii="Verdana" w:hAnsi="Verdana"/>
          <w:b/>
          <w:color w:val="231F20"/>
          <w:sz w:val="18"/>
          <w:szCs w:val="18"/>
        </w:rPr>
        <w:lastRenderedPageBreak/>
        <w:t>FINALISTÉ S ŠANCÍ NA OCENĚNÍ</w:t>
      </w:r>
    </w:p>
    <w:p w:rsidR="00A57C72" w:rsidRPr="001B61E4" w:rsidRDefault="00CE17EA" w:rsidP="002F2C84">
      <w:pPr>
        <w:pStyle w:val="Zhlav"/>
        <w:spacing w:line="276" w:lineRule="auto"/>
        <w:jc w:val="both"/>
        <w:rPr>
          <w:rFonts w:ascii="Verdana" w:eastAsia="Times New Roman" w:hAnsi="Verdana"/>
          <w:b/>
          <w:sz w:val="18"/>
          <w:szCs w:val="18"/>
          <w:lang w:eastAsia="cs-CZ"/>
        </w:rPr>
      </w:pPr>
      <w:r>
        <w:rPr>
          <w:rFonts w:ascii="Verdana" w:hAnsi="Verdana"/>
          <w:color w:val="231F20"/>
          <w:sz w:val="18"/>
          <w:szCs w:val="18"/>
        </w:rPr>
        <w:t xml:space="preserve">Audiovizuální </w:t>
      </w:r>
      <w:r w:rsidR="00A57C72" w:rsidRPr="002D6869">
        <w:rPr>
          <w:rFonts w:ascii="Verdana" w:hAnsi="Verdana"/>
          <w:color w:val="231F20"/>
          <w:sz w:val="18"/>
          <w:szCs w:val="18"/>
        </w:rPr>
        <w:t xml:space="preserve">ceny </w:t>
      </w:r>
      <w:r>
        <w:rPr>
          <w:rFonts w:ascii="Verdana" w:hAnsi="Verdana"/>
          <w:color w:val="231F20"/>
          <w:sz w:val="18"/>
          <w:szCs w:val="18"/>
        </w:rPr>
        <w:t>TRILOBIT</w:t>
      </w:r>
      <w:r w:rsidR="00AA3627">
        <w:rPr>
          <w:rFonts w:ascii="Verdana" w:hAnsi="Verdana"/>
          <w:color w:val="231F20"/>
          <w:sz w:val="18"/>
          <w:szCs w:val="18"/>
        </w:rPr>
        <w:t>, jejichž tradice sahá až do 60. let minulého století,</w:t>
      </w:r>
      <w:r>
        <w:rPr>
          <w:rFonts w:ascii="Verdana" w:hAnsi="Verdana"/>
          <w:color w:val="231F20"/>
          <w:sz w:val="18"/>
          <w:szCs w:val="18"/>
        </w:rPr>
        <w:t xml:space="preserve"> jsou udělovány</w:t>
      </w:r>
      <w:r w:rsidR="00A57C72" w:rsidRPr="002D6869">
        <w:rPr>
          <w:rFonts w:ascii="Verdana" w:hAnsi="Verdana"/>
          <w:color w:val="231F20"/>
          <w:sz w:val="18"/>
          <w:szCs w:val="18"/>
        </w:rPr>
        <w:t xml:space="preserve"> nejhodnotnější</w:t>
      </w:r>
      <w:r>
        <w:rPr>
          <w:rFonts w:ascii="Verdana" w:hAnsi="Verdana"/>
          <w:color w:val="231F20"/>
          <w:sz w:val="18"/>
          <w:szCs w:val="18"/>
        </w:rPr>
        <w:t>m počinům</w:t>
      </w:r>
      <w:r w:rsidR="00A57C72" w:rsidRPr="002D6869">
        <w:rPr>
          <w:rFonts w:ascii="Verdana" w:hAnsi="Verdana"/>
          <w:color w:val="231F20"/>
          <w:sz w:val="18"/>
          <w:szCs w:val="18"/>
        </w:rPr>
        <w:t xml:space="preserve"> v oblasti audiovizuální tvorby</w:t>
      </w:r>
      <w:r>
        <w:rPr>
          <w:rFonts w:ascii="Verdana" w:hAnsi="Verdana"/>
          <w:color w:val="231F20"/>
          <w:sz w:val="18"/>
          <w:szCs w:val="18"/>
        </w:rPr>
        <w:t xml:space="preserve"> za uplynulý rok bez ohledu na </w:t>
      </w:r>
      <w:r w:rsidR="00AA3627">
        <w:rPr>
          <w:rFonts w:ascii="Verdana" w:hAnsi="Verdana"/>
          <w:color w:val="231F20"/>
          <w:sz w:val="18"/>
          <w:szCs w:val="18"/>
        </w:rPr>
        <w:t xml:space="preserve">jejich </w:t>
      </w:r>
      <w:r>
        <w:rPr>
          <w:rFonts w:ascii="Verdana" w:hAnsi="Verdana"/>
          <w:color w:val="231F20"/>
          <w:sz w:val="18"/>
          <w:szCs w:val="18"/>
        </w:rPr>
        <w:t>momentální popularitu</w:t>
      </w:r>
      <w:r w:rsidR="00AA3627">
        <w:rPr>
          <w:rFonts w:ascii="Verdana" w:hAnsi="Verdana"/>
          <w:color w:val="231F20"/>
          <w:sz w:val="18"/>
          <w:szCs w:val="18"/>
        </w:rPr>
        <w:t xml:space="preserve"> či diváckou </w:t>
      </w:r>
      <w:r w:rsidR="00710F43">
        <w:rPr>
          <w:rFonts w:ascii="Verdana" w:hAnsi="Verdana"/>
          <w:color w:val="231F20"/>
          <w:sz w:val="18"/>
          <w:szCs w:val="18"/>
        </w:rPr>
        <w:t>sledovanost</w:t>
      </w:r>
      <w:r w:rsidR="00A57C72" w:rsidRPr="002D6869">
        <w:rPr>
          <w:rFonts w:ascii="Verdana" w:hAnsi="Verdana"/>
          <w:color w:val="231F20"/>
          <w:sz w:val="18"/>
          <w:szCs w:val="18"/>
        </w:rPr>
        <w:t xml:space="preserve">. Na některou z letošních </w:t>
      </w:r>
      <w:r w:rsidR="00A57C72">
        <w:rPr>
          <w:rFonts w:ascii="Verdana" w:hAnsi="Verdana"/>
          <w:color w:val="231F20"/>
          <w:sz w:val="18"/>
          <w:szCs w:val="18"/>
        </w:rPr>
        <w:t xml:space="preserve">deseti </w:t>
      </w:r>
      <w:r w:rsidR="00A57C72" w:rsidRPr="002D6869">
        <w:rPr>
          <w:rFonts w:ascii="Verdana" w:hAnsi="Verdana"/>
          <w:color w:val="231F20"/>
          <w:sz w:val="18"/>
          <w:szCs w:val="18"/>
        </w:rPr>
        <w:t xml:space="preserve">cen </w:t>
      </w:r>
      <w:r w:rsidR="00A57C72">
        <w:rPr>
          <w:rFonts w:ascii="Verdana" w:hAnsi="Verdana"/>
          <w:color w:val="231F20"/>
          <w:sz w:val="18"/>
          <w:szCs w:val="18"/>
        </w:rPr>
        <w:t>udělovaných Českým filmovým a televizním</w:t>
      </w:r>
      <w:r w:rsidR="00A57C72" w:rsidRPr="002D6869">
        <w:rPr>
          <w:rFonts w:ascii="Verdana" w:hAnsi="Verdana"/>
          <w:color w:val="231F20"/>
          <w:sz w:val="18"/>
          <w:szCs w:val="18"/>
        </w:rPr>
        <w:t xml:space="preserve"> svaz</w:t>
      </w:r>
      <w:r w:rsidR="00A57C72">
        <w:rPr>
          <w:rFonts w:ascii="Verdana" w:hAnsi="Verdana"/>
          <w:color w:val="231F20"/>
          <w:sz w:val="18"/>
          <w:szCs w:val="18"/>
        </w:rPr>
        <w:t>em</w:t>
      </w:r>
      <w:r w:rsidR="00A57C72" w:rsidRPr="002D6869">
        <w:rPr>
          <w:rFonts w:ascii="Verdana" w:hAnsi="Verdana"/>
          <w:color w:val="231F20"/>
          <w:sz w:val="18"/>
          <w:szCs w:val="18"/>
        </w:rPr>
        <w:t xml:space="preserve"> FITES aspiruje celkem 25 z celkových 10</w:t>
      </w:r>
      <w:r w:rsidR="00800A0C">
        <w:rPr>
          <w:rFonts w:ascii="Verdana" w:hAnsi="Verdana"/>
          <w:color w:val="231F20"/>
          <w:sz w:val="18"/>
          <w:szCs w:val="18"/>
        </w:rPr>
        <w:t>8</w:t>
      </w:r>
      <w:r w:rsidR="00A57C72" w:rsidRPr="002D6869">
        <w:rPr>
          <w:rFonts w:ascii="Verdana" w:hAnsi="Verdana"/>
          <w:color w:val="231F20"/>
          <w:sz w:val="18"/>
          <w:szCs w:val="18"/>
        </w:rPr>
        <w:t xml:space="preserve"> přihlášených titulů,</w:t>
      </w:r>
      <w:r w:rsidR="00A57C72">
        <w:rPr>
          <w:rFonts w:ascii="Verdana" w:hAnsi="Verdana"/>
          <w:color w:val="231F20"/>
          <w:sz w:val="18"/>
          <w:szCs w:val="18"/>
        </w:rPr>
        <w:t xml:space="preserve"> které odborná a dětská porota zařadily</w:t>
      </w:r>
      <w:r w:rsidR="00A57C72" w:rsidRPr="002D6869">
        <w:rPr>
          <w:rFonts w:ascii="Verdana" w:hAnsi="Verdana"/>
          <w:color w:val="231F20"/>
          <w:sz w:val="18"/>
          <w:szCs w:val="18"/>
        </w:rPr>
        <w:t xml:space="preserve"> do finálového kola.</w:t>
      </w:r>
      <w:r w:rsidR="00A57C72">
        <w:rPr>
          <w:rFonts w:ascii="Verdana" w:hAnsi="Verdana"/>
          <w:color w:val="231F20"/>
          <w:sz w:val="18"/>
          <w:szCs w:val="18"/>
        </w:rPr>
        <w:t xml:space="preserve"> Mezi finalisty, kteří se o některou z</w:t>
      </w:r>
      <w:r w:rsidR="00710F43">
        <w:rPr>
          <w:rFonts w:ascii="Verdana" w:hAnsi="Verdana"/>
          <w:color w:val="231F20"/>
          <w:sz w:val="18"/>
          <w:szCs w:val="18"/>
        </w:rPr>
        <w:t> cen ucházejí</w:t>
      </w:r>
      <w:r w:rsidR="00A57C72">
        <w:rPr>
          <w:rFonts w:ascii="Verdana" w:hAnsi="Verdana"/>
          <w:color w:val="231F20"/>
          <w:sz w:val="18"/>
          <w:szCs w:val="18"/>
        </w:rPr>
        <w:t xml:space="preserve">, nechybí například snímky </w:t>
      </w:r>
      <w:r w:rsidR="00A57C72" w:rsidRPr="00707363">
        <w:rPr>
          <w:rFonts w:ascii="Verdana" w:hAnsi="Verdana"/>
          <w:color w:val="231F20"/>
          <w:sz w:val="18"/>
          <w:szCs w:val="18"/>
        </w:rPr>
        <w:t xml:space="preserve">Rodinný film, Eva Nová, Jak odchází prezident, </w:t>
      </w:r>
      <w:proofErr w:type="spellStart"/>
      <w:r w:rsidR="00A57C72" w:rsidRPr="00707363">
        <w:rPr>
          <w:rFonts w:ascii="Verdana" w:eastAsia="Times New Roman" w:hAnsi="Verdana"/>
          <w:sz w:val="18"/>
          <w:szCs w:val="18"/>
          <w:lang w:eastAsia="cs-CZ"/>
        </w:rPr>
        <w:t>Lichožrouti</w:t>
      </w:r>
      <w:proofErr w:type="spellEnd"/>
      <w:r w:rsidR="00A57C72" w:rsidRPr="00707363">
        <w:rPr>
          <w:rFonts w:ascii="Verdana" w:eastAsia="Times New Roman" w:hAnsi="Verdana"/>
          <w:sz w:val="18"/>
          <w:szCs w:val="18"/>
          <w:lang w:eastAsia="cs-CZ"/>
        </w:rPr>
        <w:t xml:space="preserve">, Normální autistický film, </w:t>
      </w:r>
      <w:proofErr w:type="spellStart"/>
      <w:r w:rsidR="00A57C72" w:rsidRPr="00707363">
        <w:rPr>
          <w:rFonts w:ascii="Verdana" w:eastAsia="Times New Roman" w:hAnsi="Verdana"/>
          <w:sz w:val="18"/>
          <w:szCs w:val="18"/>
          <w:lang w:eastAsia="cs-CZ"/>
        </w:rPr>
        <w:t>Aldabra</w:t>
      </w:r>
      <w:proofErr w:type="spellEnd"/>
      <w:r w:rsidR="00A57C72" w:rsidRPr="00707363">
        <w:rPr>
          <w:rFonts w:ascii="Verdana" w:eastAsia="Times New Roman" w:hAnsi="Verdana"/>
          <w:sz w:val="18"/>
          <w:szCs w:val="18"/>
          <w:lang w:eastAsia="cs-CZ"/>
        </w:rPr>
        <w:t>: Byl jednou jeden ostrov a další.</w:t>
      </w:r>
    </w:p>
    <w:p w:rsidR="000D6B51" w:rsidRDefault="000D6B51" w:rsidP="002F2C84">
      <w:pPr>
        <w:pStyle w:val="Zhlav"/>
        <w:spacing w:line="276" w:lineRule="auto"/>
        <w:jc w:val="both"/>
        <w:rPr>
          <w:rFonts w:ascii="Verdana" w:eastAsia="Times New Roman" w:hAnsi="Verdana"/>
          <w:sz w:val="18"/>
          <w:szCs w:val="18"/>
          <w:lang w:eastAsia="cs-CZ"/>
        </w:rPr>
      </w:pPr>
    </w:p>
    <w:p w:rsidR="000D6B51" w:rsidRPr="00396D30" w:rsidRDefault="00707363" w:rsidP="002F2C84">
      <w:pPr>
        <w:pStyle w:val="Zhlav"/>
        <w:spacing w:line="276" w:lineRule="auto"/>
        <w:jc w:val="both"/>
        <w:rPr>
          <w:rFonts w:ascii="Verdana" w:eastAsia="Times New Roman" w:hAnsi="Verdana"/>
          <w:sz w:val="18"/>
          <w:szCs w:val="18"/>
          <w:lang w:eastAsia="cs-CZ"/>
        </w:rPr>
      </w:pPr>
      <w:r>
        <w:rPr>
          <w:rFonts w:ascii="Verdana" w:eastAsia="Times New Roman" w:hAnsi="Verdana"/>
          <w:sz w:val="18"/>
          <w:szCs w:val="18"/>
          <w:lang w:eastAsia="cs-CZ"/>
        </w:rPr>
        <w:t>O kom porota definitivně rozhodne, se přijede přesvědčit</w:t>
      </w:r>
      <w:r w:rsidR="000D6B51">
        <w:rPr>
          <w:rFonts w:ascii="Verdana" w:eastAsia="Times New Roman" w:hAnsi="Verdana"/>
          <w:sz w:val="18"/>
          <w:szCs w:val="18"/>
          <w:lang w:eastAsia="cs-CZ"/>
        </w:rPr>
        <w:t xml:space="preserve"> a TRILOBITU k výročí </w:t>
      </w:r>
      <w:r w:rsidR="003E7B90">
        <w:rPr>
          <w:rFonts w:ascii="Verdana" w:eastAsia="Times New Roman" w:hAnsi="Verdana"/>
          <w:sz w:val="18"/>
          <w:szCs w:val="18"/>
          <w:lang w:eastAsia="cs-CZ"/>
        </w:rPr>
        <w:t>pogratulovat</w:t>
      </w:r>
      <w:r w:rsidR="000D6B51">
        <w:rPr>
          <w:rFonts w:ascii="Verdana" w:eastAsia="Times New Roman" w:hAnsi="Verdana"/>
          <w:sz w:val="18"/>
          <w:szCs w:val="18"/>
          <w:lang w:eastAsia="cs-CZ"/>
        </w:rPr>
        <w:t xml:space="preserve"> rovněž řada významných hostů kulturního a veřejného života. </w:t>
      </w:r>
      <w:r w:rsidR="003E7B90">
        <w:rPr>
          <w:rFonts w:ascii="Verdana" w:eastAsia="Times New Roman" w:hAnsi="Verdana"/>
          <w:sz w:val="18"/>
          <w:szCs w:val="18"/>
          <w:lang w:eastAsia="cs-CZ"/>
        </w:rPr>
        <w:t xml:space="preserve">Svou návštěvou sobotní udílení tak poctí třeba režisér </w:t>
      </w:r>
      <w:r w:rsidR="003E7B90" w:rsidRPr="00800A0C">
        <w:rPr>
          <w:rFonts w:ascii="Verdana" w:eastAsia="Times New Roman" w:hAnsi="Verdana"/>
          <w:b/>
          <w:sz w:val="18"/>
          <w:szCs w:val="18"/>
          <w:lang w:eastAsia="cs-CZ"/>
        </w:rPr>
        <w:t>Jiří Menzel</w:t>
      </w:r>
      <w:r w:rsidR="003E7B90">
        <w:rPr>
          <w:rFonts w:ascii="Verdana" w:eastAsia="Times New Roman" w:hAnsi="Verdana"/>
          <w:sz w:val="18"/>
          <w:szCs w:val="18"/>
          <w:lang w:eastAsia="cs-CZ"/>
        </w:rPr>
        <w:t xml:space="preserve">, herečka </w:t>
      </w:r>
      <w:r w:rsidR="003E7B90" w:rsidRPr="001B61E4">
        <w:rPr>
          <w:rFonts w:ascii="Verdana" w:eastAsia="Times New Roman" w:hAnsi="Verdana"/>
          <w:b/>
          <w:sz w:val="18"/>
          <w:szCs w:val="18"/>
          <w:lang w:eastAsia="cs-CZ"/>
        </w:rPr>
        <w:t>Emília Vašáryová</w:t>
      </w:r>
      <w:r w:rsidR="003E7B90">
        <w:rPr>
          <w:rFonts w:ascii="Verdana" w:eastAsia="Times New Roman" w:hAnsi="Verdana"/>
          <w:sz w:val="18"/>
          <w:szCs w:val="18"/>
          <w:lang w:eastAsia="cs-CZ"/>
        </w:rPr>
        <w:t xml:space="preserve">, ministr kultury </w:t>
      </w:r>
      <w:r w:rsidR="003E7B90" w:rsidRPr="001B61E4">
        <w:rPr>
          <w:rFonts w:ascii="Verdana" w:eastAsia="Times New Roman" w:hAnsi="Verdana"/>
          <w:b/>
          <w:sz w:val="18"/>
          <w:szCs w:val="18"/>
          <w:lang w:eastAsia="cs-CZ"/>
        </w:rPr>
        <w:t>Daniel Herman</w:t>
      </w:r>
      <w:r w:rsidR="003E7B90">
        <w:rPr>
          <w:rFonts w:ascii="Verdana" w:eastAsia="Times New Roman" w:hAnsi="Verdana"/>
          <w:sz w:val="18"/>
          <w:szCs w:val="18"/>
          <w:lang w:eastAsia="cs-CZ"/>
        </w:rPr>
        <w:t xml:space="preserve">, bratr bývalého prezidenta, vědec </w:t>
      </w:r>
      <w:r w:rsidR="003E7B90" w:rsidRPr="001B61E4">
        <w:rPr>
          <w:rFonts w:ascii="Verdana" w:eastAsia="Times New Roman" w:hAnsi="Verdana"/>
          <w:b/>
          <w:sz w:val="18"/>
          <w:szCs w:val="18"/>
          <w:lang w:eastAsia="cs-CZ"/>
        </w:rPr>
        <w:t>Ivan Havel</w:t>
      </w:r>
      <w:r w:rsidR="003E7B90">
        <w:rPr>
          <w:rFonts w:ascii="Verdana" w:eastAsia="Times New Roman" w:hAnsi="Verdana"/>
          <w:sz w:val="18"/>
          <w:szCs w:val="18"/>
          <w:lang w:eastAsia="cs-CZ"/>
        </w:rPr>
        <w:t xml:space="preserve"> nebo generální ředitel České televize </w:t>
      </w:r>
      <w:r w:rsidR="003E7B90" w:rsidRPr="001B61E4">
        <w:rPr>
          <w:rFonts w:ascii="Verdana" w:eastAsia="Times New Roman" w:hAnsi="Verdana"/>
          <w:b/>
          <w:sz w:val="18"/>
          <w:szCs w:val="18"/>
          <w:lang w:eastAsia="cs-CZ"/>
        </w:rPr>
        <w:t>Petr Dvořák</w:t>
      </w:r>
      <w:r w:rsidR="003E7B90">
        <w:rPr>
          <w:rFonts w:ascii="Verdana" w:eastAsia="Times New Roman" w:hAnsi="Verdana"/>
          <w:sz w:val="18"/>
          <w:szCs w:val="18"/>
          <w:lang w:eastAsia="cs-CZ"/>
        </w:rPr>
        <w:t xml:space="preserve">. </w:t>
      </w:r>
      <w:r w:rsidR="00BD3852">
        <w:rPr>
          <w:rFonts w:ascii="Verdana" w:eastAsia="Times New Roman" w:hAnsi="Verdana"/>
          <w:sz w:val="18"/>
          <w:szCs w:val="18"/>
          <w:lang w:eastAsia="cs-CZ"/>
        </w:rPr>
        <w:t>Někteří z hostů se zároveň stanou i předávajícími letošních </w:t>
      </w:r>
      <w:r>
        <w:rPr>
          <w:rFonts w:ascii="Verdana" w:eastAsia="Times New Roman" w:hAnsi="Verdana"/>
          <w:sz w:val="18"/>
          <w:szCs w:val="18"/>
          <w:lang w:eastAsia="cs-CZ"/>
        </w:rPr>
        <w:t>křišťálových trofejí</w:t>
      </w:r>
      <w:r w:rsidR="00BD3852">
        <w:rPr>
          <w:rFonts w:ascii="Verdana" w:eastAsia="Times New Roman" w:hAnsi="Verdana"/>
          <w:sz w:val="18"/>
          <w:szCs w:val="18"/>
          <w:lang w:eastAsia="cs-CZ"/>
        </w:rPr>
        <w:t>.</w:t>
      </w:r>
    </w:p>
    <w:p w:rsidR="00EF33EA" w:rsidRDefault="00EF33EA" w:rsidP="002F2C84">
      <w:pPr>
        <w:pStyle w:val="Zhlav"/>
        <w:spacing w:line="276" w:lineRule="auto"/>
        <w:jc w:val="both"/>
        <w:rPr>
          <w:rFonts w:ascii="Verdana" w:eastAsia="Times New Roman" w:hAnsi="Verdana" w:cs="OptimaCE-Bold"/>
          <w:b/>
          <w:bCs/>
          <w:i/>
          <w:sz w:val="18"/>
          <w:szCs w:val="18"/>
          <w:lang w:eastAsia="cs-CZ"/>
        </w:rPr>
      </w:pPr>
    </w:p>
    <w:p w:rsidR="00FB6A53" w:rsidRPr="00037319" w:rsidRDefault="00FB6A53" w:rsidP="00FB6A53">
      <w:pPr>
        <w:spacing w:after="0"/>
        <w:rPr>
          <w:rFonts w:ascii="Verdana" w:hAnsi="Verdana"/>
          <w:b/>
          <w:sz w:val="18"/>
          <w:szCs w:val="18"/>
        </w:rPr>
      </w:pPr>
      <w:r w:rsidRPr="00037319">
        <w:rPr>
          <w:rFonts w:ascii="Verdana" w:hAnsi="Verdana"/>
          <w:b/>
          <w:sz w:val="18"/>
          <w:szCs w:val="18"/>
        </w:rPr>
        <w:t>DOPROVODNÝ PROGRAM V KINĚ</w:t>
      </w:r>
    </w:p>
    <w:p w:rsidR="00FB6A53" w:rsidRDefault="00FB6A53" w:rsidP="001B61E4">
      <w:pPr>
        <w:spacing w:after="100" w:afterAutospacing="1"/>
        <w:jc w:val="both"/>
      </w:pPr>
      <w:r w:rsidRPr="00037319">
        <w:rPr>
          <w:rFonts w:ascii="Verdana" w:hAnsi="Verdana"/>
          <w:color w:val="231F20"/>
          <w:sz w:val="18"/>
          <w:szCs w:val="18"/>
        </w:rPr>
        <w:t xml:space="preserve">Večernímu udílení cen </w:t>
      </w:r>
      <w:r w:rsidRPr="00006158">
        <w:rPr>
          <w:rFonts w:ascii="Verdana" w:hAnsi="Verdana"/>
          <w:color w:val="231F20"/>
          <w:sz w:val="18"/>
          <w:szCs w:val="18"/>
        </w:rPr>
        <w:t>TRILOBIT 2017 bude jako obvykle předcházet doprovodný program v Městském kině Beroun – pro děti Dopoledne s Večerníčkem s </w:t>
      </w:r>
      <w:r w:rsidRPr="00006158">
        <w:rPr>
          <w:rFonts w:ascii="Verdana" w:hAnsi="Verdana"/>
          <w:sz w:val="18"/>
          <w:szCs w:val="18"/>
        </w:rPr>
        <w:t xml:space="preserve">kvízem o ceny a odpolední program, a dále </w:t>
      </w:r>
      <w:r w:rsidRPr="00006158">
        <w:rPr>
          <w:rFonts w:ascii="Verdana" w:hAnsi="Verdana"/>
          <w:color w:val="231F20"/>
          <w:sz w:val="18"/>
          <w:szCs w:val="18"/>
        </w:rPr>
        <w:t>večerní blok filmů, o kterých mluvila odborná porota jako o nejžhavějších favoritech</w:t>
      </w:r>
      <w:r w:rsidR="00800A0C">
        <w:rPr>
          <w:rFonts w:ascii="Verdana" w:hAnsi="Verdana"/>
          <w:color w:val="231F20"/>
          <w:sz w:val="18"/>
          <w:szCs w:val="18"/>
        </w:rPr>
        <w:t xml:space="preserve"> na ocenění</w:t>
      </w:r>
      <w:r w:rsidRPr="00006158">
        <w:rPr>
          <w:rFonts w:ascii="Verdana" w:hAnsi="Verdana"/>
          <w:color w:val="231F20"/>
          <w:sz w:val="18"/>
          <w:szCs w:val="18"/>
        </w:rPr>
        <w:t xml:space="preserve">. Součástí dopoledního programu pro děti bude pásmo oblíbených večerníčků Broučci, O loupežníku Rumcajsovi, Rákosníček a hvězdy, </w:t>
      </w:r>
      <w:proofErr w:type="spellStart"/>
      <w:r w:rsidRPr="00006158">
        <w:rPr>
          <w:rFonts w:ascii="Verdana" w:hAnsi="Verdana"/>
          <w:color w:val="231F20"/>
          <w:sz w:val="18"/>
          <w:szCs w:val="18"/>
        </w:rPr>
        <w:t>Jája</w:t>
      </w:r>
      <w:proofErr w:type="spellEnd"/>
      <w:r w:rsidRPr="00006158">
        <w:rPr>
          <w:rFonts w:ascii="Verdana" w:hAnsi="Verdana"/>
          <w:color w:val="231F20"/>
          <w:sz w:val="18"/>
          <w:szCs w:val="18"/>
        </w:rPr>
        <w:t xml:space="preserve"> a </w:t>
      </w:r>
      <w:proofErr w:type="spellStart"/>
      <w:r w:rsidRPr="00006158">
        <w:rPr>
          <w:rFonts w:ascii="Verdana" w:hAnsi="Verdana"/>
          <w:color w:val="231F20"/>
          <w:sz w:val="18"/>
          <w:szCs w:val="18"/>
        </w:rPr>
        <w:t>Pája</w:t>
      </w:r>
      <w:proofErr w:type="spellEnd"/>
      <w:r w:rsidRPr="00006158">
        <w:rPr>
          <w:rFonts w:ascii="Verdana" w:hAnsi="Verdana"/>
          <w:color w:val="231F20"/>
          <w:sz w:val="18"/>
          <w:szCs w:val="18"/>
        </w:rPr>
        <w:t xml:space="preserve">, Tuláček a předpremiéra pohádky Tarbíci. Od 13 hodin se v odpoledním bloku děti mohou těšit na letošní filmové favority – na animované </w:t>
      </w:r>
      <w:proofErr w:type="spellStart"/>
      <w:r w:rsidRPr="00006158">
        <w:rPr>
          <w:rFonts w:ascii="Verdana" w:hAnsi="Verdana"/>
          <w:color w:val="231F20"/>
          <w:sz w:val="18"/>
          <w:szCs w:val="18"/>
        </w:rPr>
        <w:t>Lichožrouty</w:t>
      </w:r>
      <w:proofErr w:type="spellEnd"/>
      <w:r w:rsidRPr="00006158">
        <w:rPr>
          <w:rFonts w:ascii="Verdana" w:hAnsi="Verdana"/>
          <w:color w:val="231F20"/>
          <w:sz w:val="18"/>
          <w:szCs w:val="18"/>
        </w:rPr>
        <w:t xml:space="preserve"> nebo na projekci snímku </w:t>
      </w:r>
      <w:proofErr w:type="spellStart"/>
      <w:r w:rsidRPr="00006158">
        <w:rPr>
          <w:rFonts w:ascii="Verdana" w:hAnsi="Verdana"/>
          <w:color w:val="231F20"/>
          <w:sz w:val="18"/>
          <w:szCs w:val="18"/>
        </w:rPr>
        <w:t>Aldabra</w:t>
      </w:r>
      <w:proofErr w:type="spellEnd"/>
      <w:r w:rsidRPr="00006158">
        <w:rPr>
          <w:rFonts w:ascii="Verdana" w:hAnsi="Verdana"/>
          <w:color w:val="231F20"/>
          <w:sz w:val="18"/>
          <w:szCs w:val="18"/>
        </w:rPr>
        <w:t xml:space="preserve">: Byl jednou jeden ostrov doprovázenou osobním setkáním s jeho režisérem </w:t>
      </w:r>
      <w:proofErr w:type="spellStart"/>
      <w:r w:rsidRPr="00006158">
        <w:rPr>
          <w:rFonts w:ascii="Verdana" w:hAnsi="Verdana"/>
          <w:color w:val="231F20"/>
          <w:sz w:val="18"/>
          <w:szCs w:val="18"/>
        </w:rPr>
        <w:t>Stevem</w:t>
      </w:r>
      <w:proofErr w:type="spellEnd"/>
      <w:r w:rsidRPr="00006158">
        <w:rPr>
          <w:rFonts w:ascii="Verdana" w:hAnsi="Verdana"/>
          <w:color w:val="231F20"/>
          <w:sz w:val="18"/>
          <w:szCs w:val="18"/>
        </w:rPr>
        <w:t xml:space="preserve"> </w:t>
      </w:r>
      <w:proofErr w:type="spellStart"/>
      <w:r w:rsidRPr="00006158">
        <w:rPr>
          <w:rFonts w:ascii="Verdana" w:hAnsi="Verdana"/>
          <w:color w:val="231F20"/>
          <w:sz w:val="18"/>
          <w:szCs w:val="18"/>
        </w:rPr>
        <w:t>Lichtagem</w:t>
      </w:r>
      <w:proofErr w:type="spellEnd"/>
      <w:r w:rsidRPr="00006158">
        <w:rPr>
          <w:rFonts w:ascii="Verdana" w:hAnsi="Verdana"/>
          <w:color w:val="231F20"/>
          <w:sz w:val="18"/>
          <w:szCs w:val="18"/>
        </w:rPr>
        <w:t xml:space="preserve">. Ten se s přítomnými podělí o své zážitky z potápění a natáčení filmu a věnuje prostor také dotazům. Přednáška se uskuteční v čase od 14.45 do 16 hodin. V podvečerních hodinách pak bude následovat projekce snímku Rodinný film a večerní program vyplní reportáž Účastníci zájezdu </w:t>
      </w:r>
      <w:r w:rsidR="00A72A0F">
        <w:rPr>
          <w:rFonts w:ascii="Verdana" w:hAnsi="Verdana"/>
          <w:color w:val="231F20"/>
          <w:sz w:val="18"/>
          <w:szCs w:val="18"/>
        </w:rPr>
        <w:t xml:space="preserve">z pořadu Reportéři ČT </w:t>
      </w:r>
      <w:r w:rsidRPr="00006158">
        <w:rPr>
          <w:rFonts w:ascii="Verdana" w:hAnsi="Verdana"/>
          <w:color w:val="231F20"/>
          <w:sz w:val="18"/>
          <w:szCs w:val="18"/>
        </w:rPr>
        <w:t>a film Eva Nová.</w:t>
      </w:r>
      <w:r>
        <w:rPr>
          <w:rFonts w:ascii="Verdana" w:hAnsi="Verdana"/>
          <w:color w:val="231F20"/>
          <w:sz w:val="18"/>
          <w:szCs w:val="18"/>
        </w:rPr>
        <w:t xml:space="preserve"> Informace o programu jsou dostupné na </w:t>
      </w:r>
      <w:r>
        <w:rPr>
          <w:rStyle w:val="Hypertextovodkaz"/>
          <w:rFonts w:ascii="Verdana" w:hAnsi="Verdana"/>
          <w:sz w:val="18"/>
          <w:szCs w:val="18"/>
        </w:rPr>
        <w:t>cenytrilobit.cz</w:t>
      </w:r>
      <w:r>
        <w:rPr>
          <w:rFonts w:ascii="Verdana" w:hAnsi="Verdana"/>
          <w:color w:val="231F20"/>
          <w:sz w:val="18"/>
          <w:szCs w:val="18"/>
        </w:rPr>
        <w:t xml:space="preserve"> a dále budou k dispozici na </w:t>
      </w:r>
      <w:hyperlink r:id="rId7" w:history="1">
        <w:r>
          <w:rPr>
            <w:rStyle w:val="Hypertextovodkaz"/>
            <w:rFonts w:ascii="Verdana" w:hAnsi="Verdana"/>
            <w:sz w:val="18"/>
            <w:szCs w:val="18"/>
          </w:rPr>
          <w:t>kinoberoun.cz</w:t>
        </w:r>
      </w:hyperlink>
      <w:r>
        <w:rPr>
          <w:rFonts w:ascii="Verdana" w:hAnsi="Verdana"/>
          <w:color w:val="231F20"/>
          <w:sz w:val="18"/>
          <w:szCs w:val="18"/>
        </w:rPr>
        <w:t>. </w:t>
      </w:r>
    </w:p>
    <w:p w:rsidR="00FB6A53" w:rsidRDefault="00FB6A53" w:rsidP="00FB6A53">
      <w:pPr>
        <w:spacing w:after="0"/>
        <w:jc w:val="both"/>
        <w:rPr>
          <w:rFonts w:ascii="Verdana" w:hAnsi="Verdana"/>
          <w:color w:val="231F20"/>
          <w:sz w:val="18"/>
          <w:szCs w:val="18"/>
        </w:rPr>
      </w:pPr>
      <w:r w:rsidRPr="00037319">
        <w:rPr>
          <w:rFonts w:ascii="Verdana" w:hAnsi="Verdana"/>
          <w:b/>
          <w:color w:val="231F20"/>
          <w:sz w:val="18"/>
          <w:szCs w:val="18"/>
        </w:rPr>
        <w:t xml:space="preserve">Předprodej vstupenek </w:t>
      </w:r>
      <w:r w:rsidRPr="003E38EC">
        <w:rPr>
          <w:rFonts w:ascii="Verdana" w:hAnsi="Verdana"/>
          <w:color w:val="231F20"/>
          <w:sz w:val="18"/>
          <w:szCs w:val="18"/>
        </w:rPr>
        <w:t xml:space="preserve">na </w:t>
      </w:r>
      <w:r w:rsidRPr="003E38EC">
        <w:rPr>
          <w:rFonts w:ascii="Verdana" w:hAnsi="Verdana"/>
          <w:sz w:val="18"/>
          <w:szCs w:val="18"/>
        </w:rPr>
        <w:t xml:space="preserve">slavnostní udílení cen probíhá </w:t>
      </w:r>
      <w:r w:rsidRPr="003E38EC">
        <w:rPr>
          <w:rFonts w:ascii="Verdana" w:hAnsi="Verdana"/>
          <w:color w:val="231F20"/>
          <w:sz w:val="18"/>
          <w:szCs w:val="18"/>
        </w:rPr>
        <w:t xml:space="preserve">výhradně v Městském informačním centru Beroun. </w:t>
      </w:r>
      <w:r w:rsidR="003C118E" w:rsidRPr="003E38EC">
        <w:rPr>
          <w:rFonts w:ascii="Verdana" w:hAnsi="Verdana"/>
          <w:color w:val="231F20"/>
          <w:sz w:val="18"/>
          <w:szCs w:val="18"/>
        </w:rPr>
        <w:t xml:space="preserve">Program začíná v 19 hodin. </w:t>
      </w:r>
      <w:r w:rsidRPr="003E38EC">
        <w:rPr>
          <w:rFonts w:ascii="Verdana" w:hAnsi="Verdana"/>
          <w:color w:val="231F20"/>
          <w:sz w:val="18"/>
          <w:szCs w:val="18"/>
        </w:rPr>
        <w:t xml:space="preserve">Cena vstupenky na slavnostní ceremoniál </w:t>
      </w:r>
      <w:r w:rsidRPr="003E38EC">
        <w:rPr>
          <w:rFonts w:ascii="Verdana" w:hAnsi="Verdana"/>
          <w:sz w:val="18"/>
          <w:szCs w:val="18"/>
        </w:rPr>
        <w:t xml:space="preserve">cen TRILOBIT 2017 14. ledna na Plzeňce </w:t>
      </w:r>
      <w:r w:rsidRPr="003E38EC">
        <w:rPr>
          <w:rFonts w:ascii="Verdana" w:hAnsi="Verdana"/>
          <w:color w:val="231F20"/>
          <w:sz w:val="18"/>
          <w:szCs w:val="18"/>
        </w:rPr>
        <w:t xml:space="preserve">je 160 Kč, přičemž tato vstupenka dále opravňuje ke vstupu na odpolední program v kině zdarma. Jinak vstupné na odpolední program nebo večerní projekci v kině činí 50 Kč, na Dopoledne s Večerníčky je vstupné zdarma. Více informací je možné získat na tel. 311 654 321 či emailu </w:t>
      </w:r>
      <w:hyperlink r:id="rId8" w:history="1">
        <w:r w:rsidRPr="00235AAE">
          <w:rPr>
            <w:rStyle w:val="Hypertextovodkaz"/>
            <w:rFonts w:ascii="Verdana" w:hAnsi="Verdana"/>
            <w:sz w:val="18"/>
            <w:szCs w:val="18"/>
          </w:rPr>
          <w:t>mic@mkcberoun.cz</w:t>
        </w:r>
      </w:hyperlink>
      <w:r w:rsidRPr="003E38EC">
        <w:rPr>
          <w:rFonts w:ascii="Verdana" w:hAnsi="Verdana"/>
          <w:color w:val="231F20"/>
          <w:sz w:val="18"/>
          <w:szCs w:val="18"/>
        </w:rPr>
        <w:t xml:space="preserve">. Další informace jsou průběžně zveřejňovány na webových stránkách </w:t>
      </w:r>
      <w:hyperlink w:history="1">
        <w:r w:rsidRPr="003E38EC">
          <w:rPr>
            <w:rStyle w:val="Hypertextovodkaz"/>
            <w:rFonts w:ascii="Verdana" w:hAnsi="Verdana"/>
            <w:sz w:val="18"/>
            <w:szCs w:val="18"/>
          </w:rPr>
          <w:t>cenytrilobit.cz</w:t>
        </w:r>
      </w:hyperlink>
      <w:r w:rsidRPr="003E38EC">
        <w:rPr>
          <w:rFonts w:ascii="Verdana" w:hAnsi="Verdana"/>
          <w:color w:val="231F20"/>
          <w:sz w:val="18"/>
          <w:szCs w:val="18"/>
        </w:rPr>
        <w:t xml:space="preserve">, </w:t>
      </w:r>
      <w:hyperlink r:id="rId9" w:history="1">
        <w:r w:rsidRPr="003E38EC">
          <w:rPr>
            <w:rStyle w:val="Hypertextovodkaz"/>
            <w:rFonts w:ascii="Verdana" w:hAnsi="Verdana"/>
            <w:sz w:val="18"/>
            <w:szCs w:val="18"/>
          </w:rPr>
          <w:t>mkcberoun.cz</w:t>
        </w:r>
      </w:hyperlink>
      <w:r w:rsidRPr="003E38EC">
        <w:rPr>
          <w:rFonts w:ascii="Verdana" w:hAnsi="Verdana"/>
          <w:color w:val="231F20"/>
          <w:sz w:val="18"/>
          <w:szCs w:val="18"/>
        </w:rPr>
        <w:t xml:space="preserve"> a </w:t>
      </w:r>
      <w:hyperlink r:id="rId10" w:history="1">
        <w:r w:rsidRPr="003E38EC">
          <w:rPr>
            <w:rStyle w:val="Hypertextovodkaz"/>
            <w:rFonts w:ascii="Verdana" w:hAnsi="Verdana"/>
            <w:sz w:val="18"/>
            <w:szCs w:val="18"/>
          </w:rPr>
          <w:t>mesto-beroun.cz</w:t>
        </w:r>
      </w:hyperlink>
      <w:r w:rsidRPr="003E38EC">
        <w:rPr>
          <w:rFonts w:ascii="Verdana" w:hAnsi="Verdana"/>
          <w:color w:val="231F20"/>
          <w:sz w:val="18"/>
          <w:szCs w:val="18"/>
        </w:rPr>
        <w:t xml:space="preserve">. </w:t>
      </w:r>
    </w:p>
    <w:p w:rsidR="003B4C79" w:rsidRDefault="003B4C79" w:rsidP="00FB6A53">
      <w:pPr>
        <w:spacing w:after="0"/>
        <w:jc w:val="both"/>
        <w:rPr>
          <w:rFonts w:ascii="Verdana" w:hAnsi="Verdana"/>
          <w:color w:val="231F20"/>
          <w:sz w:val="18"/>
          <w:szCs w:val="18"/>
        </w:rPr>
      </w:pPr>
    </w:p>
    <w:p w:rsidR="003B4C79" w:rsidRDefault="003B4C79" w:rsidP="003B4C79">
      <w:pPr>
        <w:pStyle w:val="Zhlav"/>
        <w:spacing w:line="276" w:lineRule="auto"/>
        <w:jc w:val="both"/>
        <w:rPr>
          <w:rFonts w:ascii="Verdana" w:hAnsi="Verdana"/>
          <w:sz w:val="18"/>
          <w:szCs w:val="18"/>
        </w:rPr>
      </w:pPr>
      <w:r w:rsidRPr="00BC73EA">
        <w:rPr>
          <w:rFonts w:ascii="Verdana" w:hAnsi="Verdana" w:cs="OptimaCE-Bold"/>
          <w:bCs/>
          <w:color w:val="231F20"/>
          <w:sz w:val="18"/>
          <w:szCs w:val="18"/>
        </w:rPr>
        <w:t xml:space="preserve">Pořadateli 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cen TRILOBIT 2017 </w:t>
      </w:r>
      <w:r w:rsidRPr="00BC73EA">
        <w:rPr>
          <w:rFonts w:ascii="Verdana" w:hAnsi="Verdana" w:cs="OptimaCE-Bold"/>
          <w:bCs/>
          <w:color w:val="231F20"/>
          <w:sz w:val="18"/>
          <w:szCs w:val="18"/>
        </w:rPr>
        <w:t xml:space="preserve">jsou Český filmový a televizní svaz </w:t>
      </w:r>
      <w:proofErr w:type="gramStart"/>
      <w:r w:rsidRPr="00BC73EA">
        <w:rPr>
          <w:rFonts w:ascii="Verdana" w:hAnsi="Verdana" w:cs="OptimaCE-Bold"/>
          <w:bCs/>
          <w:color w:val="231F20"/>
          <w:sz w:val="18"/>
          <w:szCs w:val="18"/>
        </w:rPr>
        <w:t>FITES, z.s.</w:t>
      </w:r>
      <w:proofErr w:type="gramEnd"/>
      <w:r>
        <w:rPr>
          <w:rFonts w:ascii="Verdana" w:hAnsi="Verdana" w:cs="OptimaCE-Bold"/>
          <w:bCs/>
          <w:color w:val="231F20"/>
          <w:sz w:val="18"/>
          <w:szCs w:val="18"/>
        </w:rPr>
        <w:t xml:space="preserve">, </w:t>
      </w:r>
      <w:r w:rsidRPr="00BC73EA">
        <w:rPr>
          <w:rFonts w:ascii="Verdana" w:hAnsi="Verdana" w:cs="OptimaCE-Bold"/>
          <w:bCs/>
          <w:color w:val="231F20"/>
          <w:sz w:val="18"/>
          <w:szCs w:val="18"/>
        </w:rPr>
        <w:t>Městské kulturní</w:t>
      </w:r>
      <w:r>
        <w:rPr>
          <w:rFonts w:ascii="Verdana" w:hAnsi="Verdana" w:cs="OptimaCE-Bold"/>
          <w:bCs/>
          <w:color w:val="231F20"/>
          <w:sz w:val="18"/>
          <w:szCs w:val="18"/>
        </w:rPr>
        <w:t xml:space="preserve"> centrum Beroun a </w:t>
      </w:r>
      <w:r w:rsidRPr="00BC73EA">
        <w:rPr>
          <w:rFonts w:ascii="Verdana" w:hAnsi="Verdana" w:cs="OptimaCE-Bold"/>
          <w:bCs/>
          <w:color w:val="231F20"/>
          <w:sz w:val="18"/>
          <w:szCs w:val="18"/>
        </w:rPr>
        <w:t>měst</w:t>
      </w:r>
      <w:r>
        <w:rPr>
          <w:rFonts w:ascii="Verdana" w:hAnsi="Verdana" w:cs="OptimaCE-Bold"/>
          <w:bCs/>
          <w:color w:val="231F20"/>
          <w:sz w:val="18"/>
          <w:szCs w:val="18"/>
        </w:rPr>
        <w:t>o</w:t>
      </w:r>
      <w:r w:rsidRPr="00BC73EA">
        <w:rPr>
          <w:rFonts w:ascii="Verdana" w:hAnsi="Verdana" w:cs="OptimaCE-Bold"/>
          <w:bCs/>
          <w:color w:val="231F20"/>
          <w:sz w:val="18"/>
          <w:szCs w:val="18"/>
        </w:rPr>
        <w:t xml:space="preserve"> Beroun</w:t>
      </w:r>
      <w:r>
        <w:rPr>
          <w:rFonts w:ascii="Verdana" w:hAnsi="Verdana" w:cs="OptimaCE-Bold"/>
          <w:bCs/>
          <w:color w:val="231F20"/>
          <w:sz w:val="18"/>
          <w:szCs w:val="18"/>
        </w:rPr>
        <w:t>.</w:t>
      </w:r>
      <w:r w:rsidRPr="00BC73EA">
        <w:rPr>
          <w:rFonts w:ascii="Verdana" w:hAnsi="Verdana" w:cs="OptimaCE-Bold"/>
          <w:bCs/>
          <w:color w:val="231F20"/>
          <w:sz w:val="18"/>
          <w:szCs w:val="18"/>
        </w:rPr>
        <w:t xml:space="preserve"> </w:t>
      </w:r>
      <w:r w:rsidR="006058D9">
        <w:rPr>
          <w:rFonts w:ascii="Verdana" w:hAnsi="Verdana" w:cs="OptimaCE-Bold"/>
          <w:bCs/>
          <w:color w:val="231F20"/>
          <w:sz w:val="18"/>
          <w:szCs w:val="18"/>
        </w:rPr>
        <w:t xml:space="preserve">Generálním parterem je společnost </w:t>
      </w:r>
      <w:proofErr w:type="spellStart"/>
      <w:r w:rsidR="006058D9">
        <w:rPr>
          <w:rFonts w:ascii="Verdana" w:hAnsi="Verdana" w:cs="OptimaCE-Bold"/>
          <w:bCs/>
          <w:color w:val="231F20"/>
          <w:sz w:val="18"/>
          <w:szCs w:val="18"/>
        </w:rPr>
        <w:t>inoggy</w:t>
      </w:r>
      <w:proofErr w:type="spellEnd"/>
      <w:r w:rsidR="006058D9">
        <w:rPr>
          <w:rFonts w:ascii="Verdana" w:hAnsi="Verdana" w:cs="OptimaCE-Bold"/>
          <w:bCs/>
          <w:color w:val="231F20"/>
          <w:sz w:val="18"/>
          <w:szCs w:val="18"/>
        </w:rPr>
        <w:t>, hlavním mediálním partnerem</w:t>
      </w:r>
      <w:r w:rsidR="00F5370A">
        <w:rPr>
          <w:rFonts w:ascii="Verdana" w:hAnsi="Verdana" w:cs="OptimaCE-Bold"/>
          <w:bCs/>
          <w:color w:val="231F20"/>
          <w:sz w:val="18"/>
          <w:szCs w:val="18"/>
        </w:rPr>
        <w:t xml:space="preserve"> Česká televize. </w:t>
      </w:r>
      <w:r>
        <w:rPr>
          <w:rFonts w:ascii="Verdana" w:hAnsi="Verdana"/>
          <w:sz w:val="18"/>
          <w:szCs w:val="18"/>
        </w:rPr>
        <w:t xml:space="preserve">TRILOBIT 2017 se v Berouně </w:t>
      </w:r>
      <w:r w:rsidRPr="00064DF0">
        <w:rPr>
          <w:rFonts w:ascii="Verdana" w:hAnsi="Verdana"/>
          <w:sz w:val="18"/>
          <w:szCs w:val="18"/>
        </w:rPr>
        <w:t>uskuteční po sedmnácté v řadě</w:t>
      </w:r>
      <w:r>
        <w:rPr>
          <w:rFonts w:ascii="Verdana" w:hAnsi="Verdana"/>
          <w:sz w:val="18"/>
          <w:szCs w:val="18"/>
        </w:rPr>
        <w:t xml:space="preserve">, podruhé na půdě rekonstruovaného Kulturního </w:t>
      </w:r>
      <w:r w:rsidRPr="00945E2E">
        <w:rPr>
          <w:rFonts w:ascii="Verdana" w:hAnsi="Verdana"/>
          <w:sz w:val="18"/>
          <w:szCs w:val="18"/>
        </w:rPr>
        <w:t xml:space="preserve">domu Plzeňka. </w:t>
      </w:r>
    </w:p>
    <w:p w:rsidR="00974A99" w:rsidRDefault="00974A99" w:rsidP="003B4C79">
      <w:pPr>
        <w:pStyle w:val="Zhlav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74A99" w:rsidRDefault="00974A99" w:rsidP="003B4C79">
      <w:pPr>
        <w:pStyle w:val="Zhlav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974A99">
        <w:rPr>
          <w:rFonts w:ascii="Verdana" w:hAnsi="Verdana"/>
          <w:b/>
          <w:sz w:val="18"/>
          <w:szCs w:val="18"/>
        </w:rPr>
        <w:t>VIDEO UPOUTÁVKY</w:t>
      </w:r>
    </w:p>
    <w:p w:rsidR="00974A99" w:rsidRDefault="00974A99" w:rsidP="003B4C79">
      <w:pPr>
        <w:pStyle w:val="Zhlav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974A99">
        <w:rPr>
          <w:rFonts w:ascii="Verdana" w:hAnsi="Verdana"/>
          <w:sz w:val="18"/>
          <w:szCs w:val="18"/>
          <w:u w:val="single"/>
        </w:rPr>
        <w:t>Upoutávka s moderátory:</w:t>
      </w:r>
      <w:r w:rsidRPr="00974A99">
        <w:rPr>
          <w:rFonts w:ascii="Verdana" w:hAnsi="Verdana"/>
          <w:sz w:val="18"/>
          <w:szCs w:val="18"/>
        </w:rPr>
        <w:t xml:space="preserve"> </w:t>
      </w:r>
      <w:hyperlink r:id="rId11" w:history="1">
        <w:r w:rsidRPr="00D25E22">
          <w:rPr>
            <w:rStyle w:val="Hypertextovodkaz"/>
            <w:rFonts w:ascii="Verdana" w:hAnsi="Verdana"/>
            <w:sz w:val="18"/>
            <w:szCs w:val="18"/>
          </w:rPr>
          <w:t>https://www.youtube.com/watch?v=F8ppGSB3zdM</w:t>
        </w:r>
      </w:hyperlink>
    </w:p>
    <w:p w:rsidR="00974A99" w:rsidRDefault="00F72FA3" w:rsidP="003B4C79">
      <w:pPr>
        <w:pStyle w:val="Zhlav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Upoutávky</w:t>
      </w:r>
      <w:r w:rsidR="00974A99" w:rsidRPr="00974A99">
        <w:rPr>
          <w:rFonts w:ascii="Verdana" w:hAnsi="Verdana"/>
          <w:sz w:val="18"/>
          <w:szCs w:val="18"/>
          <w:u w:val="single"/>
        </w:rPr>
        <w:t xml:space="preserve"> na doprovodný program:</w:t>
      </w:r>
      <w:r w:rsidR="00974A99" w:rsidRPr="00974A99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974A99" w:rsidRPr="00D25E22">
          <w:rPr>
            <w:rStyle w:val="Hypertextovodkaz"/>
            <w:rFonts w:ascii="Verdana" w:hAnsi="Verdana"/>
            <w:sz w:val="18"/>
            <w:szCs w:val="18"/>
          </w:rPr>
          <w:t>https://www.youtube.com/watch?v=Z681w1xK9y8</w:t>
        </w:r>
      </w:hyperlink>
    </w:p>
    <w:p w:rsidR="00974A99" w:rsidRDefault="00931C3E" w:rsidP="003B4C79">
      <w:pPr>
        <w:pStyle w:val="Zhlav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hyperlink r:id="rId13" w:history="1">
        <w:r w:rsidR="00974A99" w:rsidRPr="00D25E22">
          <w:rPr>
            <w:rStyle w:val="Hypertextovodkaz"/>
            <w:rFonts w:ascii="Verdana" w:hAnsi="Verdana"/>
            <w:sz w:val="18"/>
            <w:szCs w:val="18"/>
          </w:rPr>
          <w:t>https://www.youtube.com/watch?v=pwRGoHS5aIY</w:t>
        </w:r>
      </w:hyperlink>
    </w:p>
    <w:p w:rsidR="00974A99" w:rsidRPr="00974A99" w:rsidRDefault="00974A99" w:rsidP="003B4C79">
      <w:pPr>
        <w:pStyle w:val="Zhlav"/>
        <w:spacing w:line="276" w:lineRule="auto"/>
        <w:jc w:val="both"/>
        <w:rPr>
          <w:rFonts w:ascii="Verdana" w:eastAsia="Times New Roman" w:hAnsi="Verdana" w:cs="OptimaCE-Bold"/>
          <w:bCs/>
          <w:sz w:val="18"/>
          <w:szCs w:val="18"/>
          <w:u w:val="single"/>
          <w:lang w:eastAsia="cs-CZ"/>
        </w:rPr>
      </w:pPr>
      <w:r w:rsidRPr="00974A99">
        <w:rPr>
          <w:rFonts w:ascii="Verdana" w:hAnsi="Verdana"/>
          <w:sz w:val="18"/>
          <w:szCs w:val="18"/>
          <w:u w:val="single"/>
        </w:rPr>
        <w:t>Znělka TRILOBIT 2017:</w:t>
      </w:r>
      <w:r w:rsidRPr="00974A99">
        <w:rPr>
          <w:rFonts w:ascii="Verdana" w:hAnsi="Verdana"/>
          <w:sz w:val="18"/>
          <w:szCs w:val="18"/>
        </w:rPr>
        <w:t xml:space="preserve"> </w:t>
      </w:r>
      <w:hyperlink r:id="rId14" w:history="1">
        <w:r w:rsidRPr="00974A99">
          <w:rPr>
            <w:rStyle w:val="Hypertextovodkaz"/>
            <w:rFonts w:ascii="Verdana" w:eastAsia="Times New Roman" w:hAnsi="Verdana" w:cs="OptimaCE-Bold"/>
            <w:bCs/>
            <w:sz w:val="18"/>
            <w:szCs w:val="18"/>
            <w:lang w:eastAsia="cs-CZ"/>
          </w:rPr>
          <w:t>https://www.youtube.com/watch?v=iALBmpC0Gd0</w:t>
        </w:r>
      </w:hyperlink>
    </w:p>
    <w:p w:rsidR="00974A99" w:rsidRPr="00974A99" w:rsidRDefault="00974A99" w:rsidP="003B4C79">
      <w:pPr>
        <w:pStyle w:val="Zhlav"/>
        <w:spacing w:line="276" w:lineRule="auto"/>
        <w:jc w:val="both"/>
        <w:rPr>
          <w:rFonts w:ascii="Verdana" w:eastAsia="Times New Roman" w:hAnsi="Verdana" w:cs="OptimaCE-Bold"/>
          <w:bCs/>
          <w:i/>
          <w:sz w:val="18"/>
          <w:szCs w:val="18"/>
          <w:u w:val="single"/>
          <w:lang w:eastAsia="cs-CZ"/>
        </w:rPr>
      </w:pPr>
    </w:p>
    <w:p w:rsidR="00E81DE8" w:rsidRPr="007F1DEB" w:rsidRDefault="00E81DE8" w:rsidP="00E81DE8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FILMY FINÁLOVÉHO KOLA TRILOBIT 2017</w:t>
      </w:r>
    </w:p>
    <w:p w:rsidR="00E81DE8" w:rsidRDefault="00E81DE8" w:rsidP="00E81DE8">
      <w:pPr>
        <w:pStyle w:val="Zhlav"/>
        <w:spacing w:line="276" w:lineRule="auto"/>
        <w:rPr>
          <w:rFonts w:ascii="Verdana" w:hAnsi="Verdana" w:cs="OptimaCE"/>
          <w:color w:val="231F20"/>
          <w:sz w:val="18"/>
          <w:szCs w:val="18"/>
        </w:rPr>
      </w:pPr>
    </w:p>
    <w:p w:rsidR="00E81DE8" w:rsidRDefault="00E81DE8" w:rsidP="00E81DE8">
      <w:pPr>
        <w:spacing w:after="0"/>
        <w:rPr>
          <w:rFonts w:ascii="Verdana" w:hAnsi="Verdana"/>
          <w:b/>
          <w:sz w:val="18"/>
          <w:szCs w:val="18"/>
        </w:rPr>
      </w:pPr>
      <w:r w:rsidRPr="00396D30">
        <w:rPr>
          <w:rFonts w:ascii="Verdana" w:hAnsi="Verdana"/>
          <w:b/>
          <w:sz w:val="18"/>
          <w:szCs w:val="18"/>
        </w:rPr>
        <w:t>HRANÝ FILM</w:t>
      </w:r>
      <w:r>
        <w:rPr>
          <w:rFonts w:ascii="Verdana" w:hAnsi="Verdana"/>
          <w:b/>
          <w:sz w:val="18"/>
          <w:szCs w:val="18"/>
        </w:rPr>
        <w:t xml:space="preserve">, </w:t>
      </w:r>
      <w:r w:rsidRPr="00396D30">
        <w:rPr>
          <w:rFonts w:ascii="Verdana" w:hAnsi="Verdana"/>
          <w:b/>
          <w:sz w:val="18"/>
          <w:szCs w:val="18"/>
        </w:rPr>
        <w:t>PUBLICISTIKA</w:t>
      </w:r>
      <w:r>
        <w:rPr>
          <w:rFonts w:ascii="Verdana" w:hAnsi="Verdana"/>
          <w:b/>
          <w:sz w:val="18"/>
          <w:szCs w:val="18"/>
        </w:rPr>
        <w:t xml:space="preserve">, </w:t>
      </w:r>
      <w:r w:rsidRPr="00396D30">
        <w:rPr>
          <w:rFonts w:ascii="Verdana" w:hAnsi="Verdana"/>
          <w:b/>
          <w:sz w:val="18"/>
          <w:szCs w:val="18"/>
        </w:rPr>
        <w:t>DOKUMENT</w:t>
      </w:r>
    </w:p>
    <w:p w:rsidR="00E81DE8" w:rsidRPr="00396D30" w:rsidRDefault="00E81DE8" w:rsidP="00E81DE8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</w:t>
      </w:r>
      <w:r w:rsidR="0051517D">
        <w:rPr>
          <w:rFonts w:ascii="Verdana" w:hAnsi="Verdana"/>
          <w:b/>
          <w:sz w:val="18"/>
          <w:szCs w:val="18"/>
        </w:rPr>
        <w:t>hodnoceno odbornou</w:t>
      </w:r>
      <w:r>
        <w:rPr>
          <w:rFonts w:ascii="Verdana" w:hAnsi="Verdana"/>
          <w:b/>
          <w:sz w:val="18"/>
          <w:szCs w:val="18"/>
        </w:rPr>
        <w:t xml:space="preserve"> porot</w:t>
      </w:r>
      <w:r w:rsidR="0051517D">
        <w:rPr>
          <w:rFonts w:ascii="Verdana" w:hAnsi="Verdana"/>
          <w:b/>
          <w:sz w:val="18"/>
          <w:szCs w:val="18"/>
        </w:rPr>
        <w:t>ou</w:t>
      </w:r>
      <w:r>
        <w:rPr>
          <w:rFonts w:ascii="Verdana" w:hAnsi="Verdana"/>
          <w:b/>
          <w:sz w:val="18"/>
          <w:szCs w:val="18"/>
        </w:rPr>
        <w:t>)</w:t>
      </w:r>
    </w:p>
    <w:p w:rsidR="00E81DE8" w:rsidRPr="00396D30" w:rsidRDefault="00E81DE8" w:rsidP="00E81DE8">
      <w:pPr>
        <w:spacing w:after="0"/>
        <w:rPr>
          <w:rFonts w:ascii="Verdana" w:hAnsi="Verdana"/>
          <w:b/>
          <w:sz w:val="18"/>
          <w:szCs w:val="18"/>
        </w:rPr>
      </w:pPr>
    </w:p>
    <w:p w:rsidR="00E81DE8" w:rsidRPr="00396D30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396D30">
        <w:rPr>
          <w:rFonts w:ascii="Verdana" w:hAnsi="Verdana"/>
          <w:sz w:val="18"/>
          <w:szCs w:val="18"/>
        </w:rPr>
        <w:t>Rodinný film</w:t>
      </w:r>
    </w:p>
    <w:p w:rsidR="00E81DE8" w:rsidRPr="00396D30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396D30">
        <w:rPr>
          <w:rFonts w:ascii="Verdana" w:hAnsi="Verdana"/>
          <w:sz w:val="18"/>
          <w:szCs w:val="18"/>
        </w:rPr>
        <w:t>Eva Nová</w:t>
      </w:r>
    </w:p>
    <w:p w:rsidR="00E81DE8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396D30">
        <w:rPr>
          <w:rFonts w:ascii="Verdana" w:hAnsi="Verdana"/>
          <w:sz w:val="18"/>
          <w:szCs w:val="18"/>
        </w:rPr>
        <w:t>Pustina</w:t>
      </w:r>
    </w:p>
    <w:p w:rsidR="00E81DE8" w:rsidRDefault="00E81DE8" w:rsidP="00E81DE8">
      <w:pPr>
        <w:pStyle w:val="Zhlav"/>
        <w:tabs>
          <w:tab w:val="clear" w:pos="4536"/>
          <w:tab w:val="clear" w:pos="9072"/>
          <w:tab w:val="left" w:pos="2484"/>
        </w:tabs>
        <w:spacing w:line="276" w:lineRule="auto"/>
        <w:rPr>
          <w:rFonts w:ascii="Verdana" w:hAnsi="Verdana"/>
          <w:sz w:val="18"/>
          <w:szCs w:val="18"/>
        </w:rPr>
      </w:pPr>
      <w:r w:rsidRPr="00396D30">
        <w:rPr>
          <w:rFonts w:ascii="Verdana" w:hAnsi="Verdana"/>
          <w:sz w:val="18"/>
          <w:szCs w:val="18"/>
        </w:rPr>
        <w:t>V paprscích slunce</w:t>
      </w:r>
    </w:p>
    <w:p w:rsidR="00E81DE8" w:rsidRPr="00396D30" w:rsidRDefault="00E81DE8" w:rsidP="00E81DE8">
      <w:pPr>
        <w:pStyle w:val="Zhlav"/>
        <w:spacing w:line="276" w:lineRule="auto"/>
        <w:rPr>
          <w:rFonts w:ascii="Verdana" w:eastAsia="Times New Roman" w:hAnsi="Verdana"/>
          <w:sz w:val="18"/>
          <w:szCs w:val="18"/>
          <w:lang w:eastAsia="cs-CZ"/>
        </w:rPr>
      </w:pPr>
      <w:proofErr w:type="spellStart"/>
      <w:r w:rsidRPr="00396D30">
        <w:rPr>
          <w:rFonts w:ascii="Verdana" w:eastAsia="Times New Roman" w:hAnsi="Verdana"/>
          <w:sz w:val="18"/>
          <w:szCs w:val="18"/>
          <w:lang w:eastAsia="cs-CZ"/>
        </w:rPr>
        <w:t>Lichožrouti</w:t>
      </w:r>
      <w:proofErr w:type="spellEnd"/>
    </w:p>
    <w:p w:rsidR="00E81DE8" w:rsidRDefault="002147C8" w:rsidP="00E81DE8">
      <w:pPr>
        <w:spacing w:after="0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Reportéři ČT, reportáž </w:t>
      </w:r>
      <w:r w:rsidR="00E81DE8" w:rsidRPr="00396D30">
        <w:rPr>
          <w:rFonts w:ascii="Verdana" w:hAnsi="Verdana"/>
          <w:sz w:val="18"/>
          <w:szCs w:val="18"/>
          <w:shd w:val="clear" w:color="auto" w:fill="FFFFFF"/>
        </w:rPr>
        <w:t>Účastníci zájezdu</w:t>
      </w:r>
    </w:p>
    <w:p w:rsidR="00E81DE8" w:rsidRPr="00396D30" w:rsidRDefault="00E81DE8" w:rsidP="00E81DE8">
      <w:pPr>
        <w:pStyle w:val="Zhlav"/>
        <w:spacing w:line="276" w:lineRule="auto"/>
        <w:rPr>
          <w:rFonts w:ascii="Verdana" w:eastAsia="Times New Roman" w:hAnsi="Verdana"/>
          <w:sz w:val="18"/>
          <w:szCs w:val="18"/>
          <w:lang w:eastAsia="cs-CZ"/>
        </w:rPr>
      </w:pPr>
      <w:r w:rsidRPr="00396D30">
        <w:rPr>
          <w:rFonts w:ascii="Verdana" w:eastAsia="Times New Roman" w:hAnsi="Verdana"/>
          <w:sz w:val="18"/>
          <w:szCs w:val="18"/>
          <w:lang w:eastAsia="cs-CZ"/>
        </w:rPr>
        <w:t>Normální autistický film</w:t>
      </w:r>
    </w:p>
    <w:p w:rsidR="00E81DE8" w:rsidRPr="00201866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  <w:shd w:val="clear" w:color="auto" w:fill="FFFFFF"/>
        </w:rPr>
      </w:pPr>
      <w:r w:rsidRPr="00201866">
        <w:rPr>
          <w:rFonts w:ascii="Verdana" w:hAnsi="Verdana"/>
          <w:sz w:val="18"/>
          <w:szCs w:val="18"/>
          <w:shd w:val="clear" w:color="auto" w:fill="FFFFFF"/>
        </w:rPr>
        <w:t>FC ROMA</w:t>
      </w:r>
    </w:p>
    <w:p w:rsidR="00E81DE8" w:rsidRPr="00201866" w:rsidRDefault="00E81DE8" w:rsidP="00E81DE8">
      <w:pPr>
        <w:spacing w:after="0"/>
        <w:rPr>
          <w:rFonts w:ascii="Verdana" w:hAnsi="Verdana" w:cs="OptimaCE"/>
          <w:color w:val="231F20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>Zločin v Polné</w:t>
      </w:r>
    </w:p>
    <w:p w:rsidR="00E81DE8" w:rsidRPr="00201866" w:rsidRDefault="00E81DE8" w:rsidP="00E81DE8">
      <w:pPr>
        <w:spacing w:after="0"/>
        <w:rPr>
          <w:rFonts w:ascii="Verdana" w:hAnsi="Verdana" w:cs="OptimaCE"/>
          <w:color w:val="231F20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 xml:space="preserve">Modré stíny </w:t>
      </w:r>
    </w:p>
    <w:p w:rsidR="00E81DE8" w:rsidRPr="00201866" w:rsidRDefault="00E81DE8" w:rsidP="00E81DE8">
      <w:pPr>
        <w:spacing w:after="0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 xml:space="preserve">Zapomenuto v polích </w:t>
      </w:r>
    </w:p>
    <w:p w:rsidR="00E81DE8" w:rsidRPr="00201866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>Česká labuť</w:t>
      </w:r>
    </w:p>
    <w:p w:rsidR="00E81DE8" w:rsidRPr="00201866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>Nebezpečný svět Rajka Dolečka</w:t>
      </w:r>
    </w:p>
    <w:p w:rsidR="00E81DE8" w:rsidRPr="00201866" w:rsidRDefault="00E81DE8" w:rsidP="00E81DE8">
      <w:pPr>
        <w:spacing w:after="0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>32 utajovaných stran - zpráva z pekla</w:t>
      </w:r>
    </w:p>
    <w:p w:rsidR="00E81DE8" w:rsidRPr="00201866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>Česká cesta</w:t>
      </w:r>
    </w:p>
    <w:p w:rsidR="00E81DE8" w:rsidRPr="00201866" w:rsidRDefault="00E81DE8" w:rsidP="00E81DE8">
      <w:pPr>
        <w:pStyle w:val="Zhlav"/>
        <w:spacing w:line="276" w:lineRule="auto"/>
        <w:rPr>
          <w:rFonts w:ascii="Verdana" w:eastAsia="Times New Roman" w:hAnsi="Verdana"/>
          <w:sz w:val="18"/>
          <w:szCs w:val="18"/>
          <w:lang w:eastAsia="cs-CZ"/>
        </w:rPr>
      </w:pPr>
      <w:r w:rsidRPr="00201866">
        <w:rPr>
          <w:rFonts w:ascii="Verdana" w:eastAsia="Times New Roman" w:hAnsi="Verdana"/>
          <w:sz w:val="18"/>
          <w:szCs w:val="18"/>
          <w:lang w:eastAsia="cs-CZ"/>
        </w:rPr>
        <w:t>RINO - příběh špiona</w:t>
      </w:r>
    </w:p>
    <w:p w:rsidR="00E81DE8" w:rsidRPr="00201866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>Odvaha</w:t>
      </w:r>
    </w:p>
    <w:p w:rsidR="00E81DE8" w:rsidRPr="00201866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>Zákon Helena</w:t>
      </w:r>
    </w:p>
    <w:p w:rsidR="00E81DE8" w:rsidRPr="00201866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>Jak odchází prezident</w:t>
      </w:r>
    </w:p>
    <w:p w:rsidR="00E81DE8" w:rsidRPr="00201866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>ZOO</w:t>
      </w:r>
    </w:p>
    <w:p w:rsidR="00E81DE8" w:rsidRPr="00396D30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201866">
        <w:rPr>
          <w:rFonts w:ascii="Verdana" w:hAnsi="Verdana"/>
          <w:sz w:val="18"/>
          <w:szCs w:val="18"/>
        </w:rPr>
        <w:t xml:space="preserve">O </w:t>
      </w:r>
      <w:proofErr w:type="spellStart"/>
      <w:r w:rsidRPr="00201866">
        <w:rPr>
          <w:rFonts w:ascii="Verdana" w:hAnsi="Verdana"/>
          <w:sz w:val="18"/>
          <w:szCs w:val="18"/>
        </w:rPr>
        <w:t>čo</w:t>
      </w:r>
      <w:proofErr w:type="spellEnd"/>
      <w:r w:rsidRPr="00201866">
        <w:rPr>
          <w:rFonts w:ascii="Verdana" w:hAnsi="Verdana"/>
          <w:sz w:val="18"/>
          <w:szCs w:val="18"/>
        </w:rPr>
        <w:t xml:space="preserve"> </w:t>
      </w:r>
      <w:proofErr w:type="spellStart"/>
      <w:r w:rsidRPr="00201866">
        <w:rPr>
          <w:rFonts w:ascii="Verdana" w:hAnsi="Verdana"/>
          <w:sz w:val="18"/>
          <w:szCs w:val="18"/>
        </w:rPr>
        <w:t>id</w:t>
      </w:r>
      <w:r>
        <w:rPr>
          <w:rFonts w:ascii="Verdana" w:hAnsi="Verdana"/>
          <w:sz w:val="18"/>
          <w:szCs w:val="18"/>
        </w:rPr>
        <w:t>e</w:t>
      </w:r>
      <w:proofErr w:type="spellEnd"/>
      <w:r w:rsidRPr="00201866">
        <w:rPr>
          <w:rFonts w:ascii="Verdana" w:hAnsi="Verdana"/>
          <w:sz w:val="18"/>
          <w:szCs w:val="18"/>
        </w:rPr>
        <w:t xml:space="preserve"> Idě</w:t>
      </w:r>
    </w:p>
    <w:p w:rsidR="00E81DE8" w:rsidRPr="00396D30" w:rsidRDefault="00E81DE8" w:rsidP="00E81DE8">
      <w:pPr>
        <w:shd w:val="clear" w:color="auto" w:fill="FFFFFF"/>
        <w:spacing w:after="0"/>
        <w:rPr>
          <w:rFonts w:ascii="Verdana" w:hAnsi="Verdana"/>
          <w:color w:val="000000"/>
          <w:sz w:val="18"/>
          <w:szCs w:val="18"/>
        </w:rPr>
      </w:pPr>
    </w:p>
    <w:p w:rsidR="00E81DE8" w:rsidRDefault="00E81DE8" w:rsidP="00E81DE8">
      <w:pPr>
        <w:shd w:val="clear" w:color="auto" w:fill="FFFFFF"/>
        <w:spacing w:after="0"/>
        <w:rPr>
          <w:rFonts w:ascii="Verdana" w:hAnsi="Verdana"/>
          <w:b/>
          <w:sz w:val="18"/>
          <w:szCs w:val="18"/>
        </w:rPr>
      </w:pPr>
    </w:p>
    <w:p w:rsidR="006B591E" w:rsidRDefault="006B591E" w:rsidP="00E81DE8">
      <w:pPr>
        <w:shd w:val="clear" w:color="auto" w:fill="FFFFFF"/>
        <w:spacing w:after="0"/>
        <w:rPr>
          <w:rFonts w:ascii="Verdana" w:hAnsi="Verdana"/>
          <w:b/>
          <w:sz w:val="18"/>
          <w:szCs w:val="18"/>
        </w:rPr>
      </w:pPr>
    </w:p>
    <w:p w:rsidR="00E81DE8" w:rsidRPr="00396D30" w:rsidRDefault="00E81DE8" w:rsidP="00E81DE8">
      <w:pPr>
        <w:shd w:val="clear" w:color="auto" w:fill="FFFFFF"/>
        <w:spacing w:after="0"/>
        <w:rPr>
          <w:rFonts w:ascii="Verdana" w:hAnsi="Verdana"/>
          <w:color w:val="000000"/>
          <w:sz w:val="18"/>
          <w:szCs w:val="18"/>
        </w:rPr>
      </w:pPr>
      <w:r w:rsidRPr="00396D30">
        <w:rPr>
          <w:rFonts w:ascii="Verdana" w:hAnsi="Verdana"/>
          <w:b/>
          <w:sz w:val="18"/>
          <w:szCs w:val="18"/>
        </w:rPr>
        <w:t>FILM S</w:t>
      </w:r>
      <w:r>
        <w:rPr>
          <w:rFonts w:ascii="Verdana" w:hAnsi="Verdana"/>
          <w:b/>
          <w:sz w:val="18"/>
          <w:szCs w:val="18"/>
        </w:rPr>
        <w:t> </w:t>
      </w:r>
      <w:r w:rsidRPr="00396D30">
        <w:rPr>
          <w:rFonts w:ascii="Verdana" w:hAnsi="Verdana"/>
          <w:b/>
          <w:sz w:val="18"/>
          <w:szCs w:val="18"/>
        </w:rPr>
        <w:t>DĚTSKOU</w:t>
      </w:r>
      <w:r>
        <w:rPr>
          <w:rFonts w:ascii="Verdana" w:hAnsi="Verdana"/>
          <w:b/>
          <w:sz w:val="18"/>
          <w:szCs w:val="18"/>
        </w:rPr>
        <w:t xml:space="preserve"> </w:t>
      </w:r>
      <w:r w:rsidRPr="00396D30">
        <w:rPr>
          <w:rFonts w:ascii="Verdana" w:hAnsi="Verdana"/>
          <w:b/>
          <w:sz w:val="18"/>
          <w:szCs w:val="18"/>
        </w:rPr>
        <w:t>ČI RODINNOU TEMATIKOU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br/>
        <w:t>(hodnoceno dětskou porotou)</w:t>
      </w:r>
    </w:p>
    <w:p w:rsidR="00E81DE8" w:rsidRPr="00396D30" w:rsidRDefault="00E81DE8" w:rsidP="00E81DE8">
      <w:pPr>
        <w:shd w:val="clear" w:color="auto" w:fill="FFFFFF"/>
        <w:spacing w:after="0"/>
        <w:rPr>
          <w:rFonts w:ascii="Verdana" w:hAnsi="Verdana"/>
          <w:color w:val="000000"/>
          <w:sz w:val="18"/>
          <w:szCs w:val="18"/>
        </w:rPr>
      </w:pPr>
      <w:r w:rsidRPr="00396D30">
        <w:rPr>
          <w:rFonts w:ascii="Verdana" w:hAnsi="Verdana"/>
          <w:color w:val="000000"/>
          <w:sz w:val="18"/>
          <w:szCs w:val="18"/>
        </w:rPr>
        <w:t>Trosečník</w:t>
      </w:r>
    </w:p>
    <w:p w:rsidR="00E81DE8" w:rsidRPr="00396D30" w:rsidRDefault="00E81DE8" w:rsidP="00E81DE8">
      <w:pPr>
        <w:pStyle w:val="Zhlav"/>
        <w:spacing w:line="276" w:lineRule="auto"/>
        <w:rPr>
          <w:rFonts w:ascii="Verdana" w:eastAsia="Times New Roman" w:hAnsi="Verdana"/>
          <w:sz w:val="18"/>
          <w:szCs w:val="18"/>
          <w:lang w:eastAsia="cs-CZ"/>
        </w:rPr>
      </w:pPr>
      <w:r w:rsidRPr="00396D30">
        <w:rPr>
          <w:rFonts w:ascii="Verdana" w:eastAsia="Times New Roman" w:hAnsi="Verdana"/>
          <w:sz w:val="18"/>
          <w:szCs w:val="18"/>
          <w:lang w:eastAsia="cs-CZ"/>
        </w:rPr>
        <w:t>Normální autistický film</w:t>
      </w:r>
    </w:p>
    <w:p w:rsidR="00E81DE8" w:rsidRPr="00396D30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396D30">
        <w:rPr>
          <w:rFonts w:ascii="Verdana" w:hAnsi="Verdana"/>
          <w:sz w:val="18"/>
          <w:szCs w:val="18"/>
        </w:rPr>
        <w:t>Pirátské vysílání</w:t>
      </w:r>
    </w:p>
    <w:p w:rsidR="00E81DE8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r w:rsidRPr="00396D30">
        <w:rPr>
          <w:rFonts w:ascii="Verdana" w:hAnsi="Verdana"/>
          <w:sz w:val="18"/>
          <w:szCs w:val="18"/>
        </w:rPr>
        <w:t>Korunní princ</w:t>
      </w:r>
    </w:p>
    <w:p w:rsidR="00E81DE8" w:rsidRPr="00396D30" w:rsidRDefault="00E81DE8" w:rsidP="00E81DE8">
      <w:pPr>
        <w:pStyle w:val="Zhlav"/>
        <w:spacing w:line="276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Aldabra</w:t>
      </w:r>
      <w:proofErr w:type="spellEnd"/>
      <w:r>
        <w:rPr>
          <w:rFonts w:ascii="Verdana" w:hAnsi="Verdana"/>
          <w:sz w:val="18"/>
          <w:szCs w:val="18"/>
        </w:rPr>
        <w:t>: Byl jednou jeden ostrov</w:t>
      </w:r>
    </w:p>
    <w:p w:rsidR="00E81DE8" w:rsidRPr="00396D30" w:rsidRDefault="00E81DE8" w:rsidP="00E81DE8">
      <w:pPr>
        <w:pStyle w:val="Zhlav"/>
        <w:spacing w:line="276" w:lineRule="auto"/>
        <w:rPr>
          <w:rFonts w:ascii="Verdana" w:eastAsia="Times New Roman" w:hAnsi="Verdana"/>
          <w:sz w:val="18"/>
          <w:szCs w:val="18"/>
          <w:lang w:eastAsia="cs-CZ"/>
        </w:rPr>
      </w:pPr>
      <w:proofErr w:type="spellStart"/>
      <w:r w:rsidRPr="00396D30">
        <w:rPr>
          <w:rFonts w:ascii="Verdana" w:eastAsia="Times New Roman" w:hAnsi="Verdana"/>
          <w:sz w:val="18"/>
          <w:szCs w:val="18"/>
          <w:lang w:eastAsia="cs-CZ"/>
        </w:rPr>
        <w:t>Lichožrouti</w:t>
      </w:r>
      <w:proofErr w:type="spellEnd"/>
    </w:p>
    <w:p w:rsidR="00E81DE8" w:rsidRDefault="00E81DE8" w:rsidP="003B407E">
      <w:pPr>
        <w:rPr>
          <w:rFonts w:ascii="Verdana" w:eastAsia="Times New Roman" w:hAnsi="Verdana"/>
          <w:sz w:val="18"/>
          <w:szCs w:val="18"/>
          <w:lang w:eastAsia="cs-CZ"/>
        </w:rPr>
      </w:pPr>
      <w:r w:rsidRPr="00396D30">
        <w:rPr>
          <w:rFonts w:ascii="Verdana" w:eastAsia="Times New Roman" w:hAnsi="Verdana"/>
          <w:sz w:val="18"/>
          <w:szCs w:val="18"/>
          <w:lang w:eastAsia="cs-CZ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</w:r>
    </w:p>
    <w:p w:rsidR="003B407E" w:rsidRDefault="003B407E" w:rsidP="003B407E">
      <w:pPr>
        <w:rPr>
          <w:rFonts w:ascii="Verdana" w:eastAsia="Times New Roman" w:hAnsi="Verdana"/>
          <w:sz w:val="18"/>
          <w:szCs w:val="18"/>
          <w:lang w:eastAsia="cs-CZ"/>
        </w:rPr>
      </w:pPr>
    </w:p>
    <w:p w:rsidR="003B407E" w:rsidRDefault="003B407E" w:rsidP="003B407E">
      <w:pPr>
        <w:rPr>
          <w:rFonts w:ascii="Verdana" w:eastAsia="Times New Roman" w:hAnsi="Verdana"/>
          <w:sz w:val="18"/>
          <w:szCs w:val="18"/>
          <w:lang w:eastAsia="cs-CZ"/>
        </w:rPr>
      </w:pPr>
    </w:p>
    <w:p w:rsidR="00E81DE8" w:rsidRDefault="00E81DE8" w:rsidP="00E81DE8">
      <w:pPr>
        <w:rPr>
          <w:rFonts w:ascii="Verdana" w:hAnsi="Verdana" w:cs="OptimaCE"/>
          <w:b/>
          <w:sz w:val="18"/>
          <w:szCs w:val="18"/>
        </w:rPr>
      </w:pPr>
    </w:p>
    <w:p w:rsidR="00272510" w:rsidRDefault="00272510" w:rsidP="00E81DE8">
      <w:pPr>
        <w:rPr>
          <w:rFonts w:ascii="Verdana" w:hAnsi="Verdana" w:cs="OptimaCE"/>
          <w:b/>
          <w:sz w:val="18"/>
          <w:szCs w:val="18"/>
        </w:rPr>
      </w:pPr>
    </w:p>
    <w:p w:rsidR="00E81DE8" w:rsidRPr="007F1DEB" w:rsidRDefault="00931C3E" w:rsidP="00E81DE8">
      <w:pPr>
        <w:rPr>
          <w:rFonts w:ascii="Verdana" w:hAnsi="Verdana" w:cs="OptimaCE"/>
          <w:color w:val="231F20"/>
          <w:sz w:val="18"/>
          <w:szCs w:val="18"/>
        </w:rPr>
      </w:pPr>
      <w:r w:rsidRPr="00931C3E">
        <w:rPr>
          <w:noProof/>
          <w:sz w:val="18"/>
          <w:szCs w:val="18"/>
          <w:lang w:eastAsia="cs-CZ"/>
        </w:rPr>
        <w:pict>
          <v:rect id="Rectangle 3" o:spid="_x0000_s1026" style="position:absolute;margin-left:0;margin-top:0;width:0;height:1.45pt;z-index:25165926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" fillcolor="#a0a0a0" stroked="f" strokecolor="#3465a4">
            <v:stroke joinstyle="round"/>
          </v:rect>
        </w:pict>
      </w:r>
      <w:r w:rsidR="00E81DE8" w:rsidRPr="007F1DEB">
        <w:rPr>
          <w:rFonts w:ascii="Verdana" w:hAnsi="Verdana" w:cs="OptimaCE"/>
          <w:b/>
          <w:sz w:val="18"/>
          <w:szCs w:val="18"/>
        </w:rPr>
        <w:t xml:space="preserve">Pořadatelé: </w:t>
      </w:r>
      <w:r w:rsidR="00E81DE8" w:rsidRPr="007F1DEB">
        <w:rPr>
          <w:rFonts w:ascii="Verdana" w:hAnsi="Verdana" w:cs="OptimaCE"/>
          <w:sz w:val="18"/>
          <w:szCs w:val="18"/>
        </w:rPr>
        <w:t>FITES, MKC BEROUN, město Beroun</w:t>
      </w:r>
    </w:p>
    <w:p w:rsidR="00E81DE8" w:rsidRPr="00350DE9" w:rsidRDefault="00E81DE8" w:rsidP="00E81DE8">
      <w:pPr>
        <w:rPr>
          <w:rFonts w:ascii="Verdana" w:hAnsi="Verdana"/>
          <w:sz w:val="18"/>
          <w:szCs w:val="18"/>
        </w:rPr>
      </w:pPr>
      <w:r w:rsidRPr="00350DE9">
        <w:rPr>
          <w:rFonts w:ascii="Verdana" w:hAnsi="Verdana"/>
          <w:b/>
          <w:sz w:val="18"/>
          <w:szCs w:val="18"/>
        </w:rPr>
        <w:t>Generální partner:</w:t>
      </w:r>
      <w:r w:rsidRPr="00350DE9">
        <w:rPr>
          <w:rFonts w:ascii="Verdana" w:hAnsi="Verdana"/>
          <w:sz w:val="18"/>
          <w:szCs w:val="18"/>
        </w:rPr>
        <w:t xml:space="preserve"> </w:t>
      </w:r>
      <w:proofErr w:type="spellStart"/>
      <w:r w:rsidRPr="00350DE9">
        <w:rPr>
          <w:rFonts w:ascii="Verdana" w:hAnsi="Verdana"/>
          <w:sz w:val="18"/>
          <w:szCs w:val="18"/>
        </w:rPr>
        <w:t>inoggy</w:t>
      </w:r>
      <w:proofErr w:type="spellEnd"/>
    </w:p>
    <w:p w:rsidR="00E81DE8" w:rsidRPr="006E5C68" w:rsidRDefault="00E81DE8" w:rsidP="00E81DE8">
      <w:pPr>
        <w:rPr>
          <w:rFonts w:ascii="Verdana" w:hAnsi="Verdana"/>
          <w:b/>
          <w:sz w:val="18"/>
          <w:szCs w:val="18"/>
        </w:rPr>
      </w:pPr>
      <w:r w:rsidRPr="006E5C68">
        <w:rPr>
          <w:rFonts w:ascii="Verdana" w:hAnsi="Verdana"/>
          <w:b/>
          <w:sz w:val="18"/>
          <w:szCs w:val="18"/>
        </w:rPr>
        <w:t xml:space="preserve">Hlavní mediální partner: </w:t>
      </w:r>
      <w:r w:rsidRPr="006E5C68">
        <w:rPr>
          <w:rFonts w:ascii="Verdana" w:hAnsi="Verdana"/>
          <w:sz w:val="18"/>
          <w:szCs w:val="18"/>
        </w:rPr>
        <w:t>Česká televize</w:t>
      </w:r>
    </w:p>
    <w:p w:rsidR="00E81DE8" w:rsidRPr="006E5C68" w:rsidRDefault="00E81DE8" w:rsidP="00E81DE8">
      <w:pPr>
        <w:rPr>
          <w:rFonts w:ascii="Verdana" w:hAnsi="Verdana"/>
          <w:sz w:val="18"/>
          <w:szCs w:val="18"/>
        </w:rPr>
      </w:pPr>
      <w:r w:rsidRPr="006E5C68">
        <w:rPr>
          <w:rFonts w:ascii="Verdana" w:hAnsi="Verdana"/>
          <w:b/>
          <w:sz w:val="18"/>
          <w:szCs w:val="18"/>
        </w:rPr>
        <w:t xml:space="preserve">Mediální partneři: </w:t>
      </w:r>
      <w:r w:rsidRPr="006E5C68">
        <w:rPr>
          <w:rFonts w:ascii="Verdana" w:hAnsi="Verdana"/>
          <w:sz w:val="18"/>
          <w:szCs w:val="18"/>
        </w:rPr>
        <w:t xml:space="preserve">A2, </w:t>
      </w:r>
      <w:proofErr w:type="spellStart"/>
      <w:r w:rsidRPr="006E5C68">
        <w:rPr>
          <w:rFonts w:ascii="Verdana" w:hAnsi="Verdana"/>
          <w:sz w:val="18"/>
          <w:szCs w:val="18"/>
        </w:rPr>
        <w:t>Cinema</w:t>
      </w:r>
      <w:proofErr w:type="spellEnd"/>
      <w:r w:rsidRPr="006E5C68">
        <w:rPr>
          <w:rFonts w:ascii="Verdana" w:hAnsi="Verdana"/>
          <w:sz w:val="18"/>
          <w:szCs w:val="18"/>
        </w:rPr>
        <w:t xml:space="preserve">, </w:t>
      </w:r>
      <w:proofErr w:type="spellStart"/>
      <w:r w:rsidRPr="006E5C68">
        <w:rPr>
          <w:rFonts w:ascii="Verdana" w:hAnsi="Verdana"/>
          <w:sz w:val="18"/>
          <w:szCs w:val="18"/>
        </w:rPr>
        <w:t>ČRo</w:t>
      </w:r>
      <w:proofErr w:type="spellEnd"/>
      <w:r w:rsidRPr="006E5C68">
        <w:rPr>
          <w:rFonts w:ascii="Verdana" w:hAnsi="Verdana"/>
          <w:sz w:val="18"/>
          <w:szCs w:val="18"/>
        </w:rPr>
        <w:t xml:space="preserve"> Region, </w:t>
      </w:r>
      <w:r>
        <w:rPr>
          <w:rFonts w:ascii="Verdana" w:hAnsi="Verdana"/>
          <w:sz w:val="18"/>
          <w:szCs w:val="18"/>
        </w:rPr>
        <w:t xml:space="preserve">Kurýr, </w:t>
      </w:r>
      <w:r w:rsidRPr="006E5C68">
        <w:rPr>
          <w:rFonts w:ascii="Verdana" w:hAnsi="Verdana"/>
          <w:sz w:val="18"/>
          <w:szCs w:val="18"/>
        </w:rPr>
        <w:t>Veverušák.cz</w:t>
      </w:r>
    </w:p>
    <w:p w:rsidR="00E81DE8" w:rsidRDefault="00E81DE8" w:rsidP="00E81DE8">
      <w:pPr>
        <w:rPr>
          <w:rFonts w:ascii="Verdana" w:hAnsi="Verdana"/>
          <w:sz w:val="18"/>
          <w:szCs w:val="18"/>
        </w:rPr>
      </w:pPr>
      <w:r w:rsidRPr="009C1B57">
        <w:rPr>
          <w:rFonts w:ascii="Verdana" w:hAnsi="Verdana"/>
          <w:b/>
          <w:sz w:val="18"/>
          <w:szCs w:val="18"/>
        </w:rPr>
        <w:t xml:space="preserve">Vřelé poděkování patří partnerům, sponzorům a dlouhodobým podporovatelům: </w:t>
      </w:r>
      <w:r>
        <w:rPr>
          <w:rFonts w:ascii="Verdana" w:hAnsi="Verdana"/>
          <w:b/>
          <w:sz w:val="18"/>
          <w:szCs w:val="18"/>
        </w:rPr>
        <w:br/>
      </w:r>
      <w:proofErr w:type="spellStart"/>
      <w:r w:rsidRPr="009C1B57">
        <w:rPr>
          <w:rFonts w:ascii="Verdana" w:hAnsi="Verdana"/>
          <w:sz w:val="18"/>
          <w:szCs w:val="18"/>
        </w:rPr>
        <w:t>Lhoist</w:t>
      </w:r>
      <w:proofErr w:type="spellEnd"/>
      <w:r w:rsidRPr="009C1B57">
        <w:rPr>
          <w:rFonts w:ascii="Verdana" w:hAnsi="Verdana"/>
          <w:sz w:val="18"/>
          <w:szCs w:val="18"/>
        </w:rPr>
        <w:t xml:space="preserve">, </w:t>
      </w:r>
      <w:proofErr w:type="spellStart"/>
      <w:r w:rsidRPr="009C1B57">
        <w:rPr>
          <w:rFonts w:ascii="Verdana" w:hAnsi="Verdana"/>
          <w:sz w:val="18"/>
          <w:szCs w:val="18"/>
        </w:rPr>
        <w:t>Ugo</w:t>
      </w:r>
      <w:proofErr w:type="spellEnd"/>
      <w:r w:rsidRPr="009C1B57">
        <w:rPr>
          <w:rFonts w:ascii="Verdana" w:hAnsi="Verdana"/>
          <w:sz w:val="18"/>
          <w:szCs w:val="18"/>
        </w:rPr>
        <w:t xml:space="preserve"> media, </w:t>
      </w:r>
      <w:proofErr w:type="spellStart"/>
      <w:r w:rsidRPr="009C1B57">
        <w:rPr>
          <w:rFonts w:ascii="Verdana" w:hAnsi="Verdana"/>
          <w:sz w:val="18"/>
          <w:szCs w:val="18"/>
        </w:rPr>
        <w:t>Rückl</w:t>
      </w:r>
      <w:proofErr w:type="spellEnd"/>
      <w:r w:rsidRPr="009C1B57">
        <w:rPr>
          <w:rFonts w:ascii="Verdana" w:hAnsi="Verdana"/>
          <w:sz w:val="18"/>
          <w:szCs w:val="18"/>
        </w:rPr>
        <w:t xml:space="preserve"> </w:t>
      </w:r>
      <w:proofErr w:type="spellStart"/>
      <w:r w:rsidRPr="009C1B57">
        <w:rPr>
          <w:rFonts w:ascii="Verdana" w:hAnsi="Verdana"/>
          <w:sz w:val="18"/>
          <w:szCs w:val="18"/>
        </w:rPr>
        <w:t>Crystal</w:t>
      </w:r>
      <w:proofErr w:type="spellEnd"/>
      <w:r>
        <w:rPr>
          <w:rFonts w:ascii="Verdana" w:hAnsi="Verdana"/>
          <w:sz w:val="18"/>
          <w:szCs w:val="18"/>
        </w:rPr>
        <w:t>,</w:t>
      </w:r>
      <w:r w:rsidRPr="009C1B57">
        <w:rPr>
          <w:rFonts w:ascii="Verdana" w:hAnsi="Verdana"/>
          <w:sz w:val="18"/>
          <w:szCs w:val="18"/>
        </w:rPr>
        <w:t xml:space="preserve"> MAPOR, Ministerstvo kultury České republiky, Zámecký dvůr </w:t>
      </w:r>
      <w:proofErr w:type="spellStart"/>
      <w:r w:rsidRPr="009C1B57">
        <w:rPr>
          <w:rFonts w:ascii="Verdana" w:hAnsi="Verdana"/>
          <w:sz w:val="18"/>
          <w:szCs w:val="18"/>
        </w:rPr>
        <w:t>Všeradice</w:t>
      </w:r>
      <w:proofErr w:type="spellEnd"/>
      <w:r w:rsidRPr="009C1B57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Kateřina </w:t>
      </w:r>
      <w:proofErr w:type="spellStart"/>
      <w:r>
        <w:rPr>
          <w:rFonts w:ascii="Verdana" w:hAnsi="Verdana"/>
          <w:sz w:val="18"/>
          <w:szCs w:val="18"/>
        </w:rPr>
        <w:t>Žlebková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r w:rsidRPr="009C1B57">
        <w:rPr>
          <w:rFonts w:ascii="Verdana" w:hAnsi="Verdana"/>
          <w:sz w:val="18"/>
          <w:szCs w:val="18"/>
        </w:rPr>
        <w:t>obec Lety</w:t>
      </w:r>
      <w:r>
        <w:rPr>
          <w:rFonts w:ascii="Verdana" w:hAnsi="Verdana"/>
          <w:sz w:val="18"/>
          <w:szCs w:val="18"/>
        </w:rPr>
        <w:t xml:space="preserve">, Baby </w:t>
      </w:r>
      <w:proofErr w:type="spellStart"/>
      <w:r>
        <w:rPr>
          <w:rFonts w:ascii="Verdana" w:hAnsi="Verdana"/>
          <w:sz w:val="18"/>
          <w:szCs w:val="18"/>
        </w:rPr>
        <w:t>Book</w:t>
      </w:r>
      <w:proofErr w:type="spellEnd"/>
      <w:r w:rsidRPr="009C1B57">
        <w:rPr>
          <w:rFonts w:ascii="Verdana" w:hAnsi="Verdana"/>
          <w:sz w:val="18"/>
          <w:szCs w:val="18"/>
        </w:rPr>
        <w:t xml:space="preserve"> </w:t>
      </w:r>
    </w:p>
    <w:p w:rsidR="00E81DE8" w:rsidRDefault="00931C3E" w:rsidP="00E81DE8">
      <w:r>
        <w:pict>
          <v:rect id="_x0000_i1025" style="width:0;height:1.5pt" o:hralign="center" o:hrstd="t" o:hr="t" fillcolor="#a0a0a0" stroked="f"/>
        </w:pict>
      </w:r>
    </w:p>
    <w:p w:rsidR="00E81DE8" w:rsidRPr="00BA04D7" w:rsidRDefault="00E81DE8" w:rsidP="00E81DE8">
      <w:pPr>
        <w:shd w:val="clear" w:color="auto" w:fill="FFFFFF"/>
        <w:spacing w:after="150" w:line="240" w:lineRule="atLeast"/>
        <w:jc w:val="both"/>
        <w:rPr>
          <w:rFonts w:ascii="Verdana" w:eastAsia="Times New Roman" w:hAnsi="Verdana" w:cs="OptimaCE-Bold"/>
          <w:b/>
          <w:bCs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/>
          <w:bCs/>
          <w:sz w:val="16"/>
          <w:szCs w:val="16"/>
          <w:lang w:eastAsia="cs-CZ"/>
        </w:rPr>
        <w:t xml:space="preserve">O cenách TRILOBIT </w:t>
      </w:r>
    </w:p>
    <w:p w:rsidR="00E81DE8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TRILOBIT je symbolem cen, které v 60. letech </w:t>
      </w:r>
      <w:r w:rsidR="00F533DB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uděloval </w:t>
      </w:r>
      <w:r w:rsidR="00083652" w:rsidRPr="00083652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Svaz československých filmových a televizních umělců – FITES</w:t>
      </w:r>
      <w:r w:rsidR="00083652"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nejlepším uměleckým počinům za uplynulé roční období ve filmu a v televizi. Po karlovarském festivalu se tak jedná o jedno z nejstarších ocenění svého druhu v České republice. Ve svém oboru patří mezi nejprestižnější a současně je nejobtížnější je získat. Cena TRILOBIT byla poprvé udělena v roce 1966 a dále v letech 1967, 1968 a 1969. V lednu 1970 byla činnost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FITESu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zakázána,</w:t>
      </w: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tím se i udělování cen TRILOBIT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na dlouhá léta přerušilo. Cena byla obnovena až v roce 1991.</w:t>
      </w:r>
    </w:p>
    <w:p w:rsidR="00083652" w:rsidRPr="00BA04D7" w:rsidRDefault="00083652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E81DE8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V roce 1995</w:t>
      </w: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 </w:t>
      </w:r>
      <w:r w:rsidR="00083652" w:rsidRPr="00083652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Český filmový a televizní svaz FITES</w:t>
      </w:r>
      <w:r w:rsidR="00083652" w:rsidRPr="00F54288">
        <w:rPr>
          <w:rFonts w:eastAsia="Times New Roman" w:cs="OptimaCE-Bold"/>
          <w:bCs/>
          <w:color w:val="231F20"/>
          <w:lang w:eastAsia="cs-CZ"/>
        </w:rPr>
        <w:t> </w:t>
      </w:r>
      <w:bookmarkStart w:id="0" w:name="_GoBack"/>
      <w:bookmarkEnd w:id="0"/>
      <w:r w:rsidR="00083652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zřídil CENU</w:t>
      </w: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VLADISLAVA VANČURY</w:t>
      </w:r>
      <w:r w:rsidR="00083652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, udělovanou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 za celoživotní přínos rozvoji české audiovizuální kultury. Jejími nositeli se v předchozích letech stali Jiří Menzel, Oldřich Daněk, František Vláčil, Jan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Špáta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Jiří Hubač, Jiří Krejčík, František Pavlíček, Vladimír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Körner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Věra Chytilová, Arnošt Lustig, Jan Švankmajer, Pavel Koutecký in memoriam, Petr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Weigl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, Ladislav </w:t>
      </w:r>
      <w:proofErr w:type="spell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Helge</w:t>
      </w:r>
      <w:proofErr w:type="spell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, Miroslav Ondříček, František Filip, Jan Němec, Drahomíra Vihanová, Zdeněk Svěrák, Miloš Forman a naposledy Vojtěch Jasný.</w:t>
      </w:r>
    </w:p>
    <w:p w:rsidR="00083652" w:rsidRPr="00BA04D7" w:rsidRDefault="00083652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E81DE8" w:rsidRPr="00BA04D7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Od roku 2000 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se </w:t>
      </w:r>
      <w:r w:rsidR="00083652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slavnostní 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udílení </w:t>
      </w:r>
      <w:r w:rsidR="00083652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audiovizuálních </w:t>
      </w: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cen TRILOBIT v Berouně stalo tradicí, jubilejní 30. ročník se zde 14. ledna 2017 uskuteční po sedmnácté.</w:t>
      </w:r>
    </w:p>
    <w:p w:rsidR="00E81DE8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br/>
        <w:t xml:space="preserve">Pořadateli cen TRILOBIT jsou Český filmový a televizní svaz </w:t>
      </w:r>
      <w:proofErr w:type="gramStart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FITES, z.s.</w:t>
      </w:r>
      <w:proofErr w:type="gramEnd"/>
      <w:r w:rsidRPr="00BA04D7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, Městské kulturní centrum Beroun a město Beroun.</w:t>
      </w:r>
    </w:p>
    <w:p w:rsidR="00E81DE8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D957CB" w:rsidRPr="00E90C84" w:rsidRDefault="00D957CB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E81DE8" w:rsidRPr="00E90C84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E81DE8" w:rsidRPr="00E90C84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Pro další informace prosím kontaktujte:</w:t>
      </w:r>
    </w:p>
    <w:p w:rsidR="00E81DE8" w:rsidRPr="00E90C84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</w:p>
    <w:p w:rsidR="00E81DE8" w:rsidRPr="00E90C84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Barbora Dušková</w:t>
      </w:r>
    </w:p>
    <w:p w:rsidR="00E81DE8" w:rsidRPr="00E90C84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Tisková mluvčí </w:t>
      </w:r>
      <w:r w:rsidRPr="009C32C3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TRILOBIT 2017</w:t>
      </w:r>
    </w:p>
    <w:p w:rsidR="00E81DE8" w:rsidRPr="00E90C84" w:rsidRDefault="00E81DE8" w:rsidP="00E81DE8">
      <w:pPr>
        <w:spacing w:after="0" w:line="240" w:lineRule="auto"/>
        <w:jc w:val="both"/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>Tel.: 777 854 650</w:t>
      </w:r>
    </w:p>
    <w:p w:rsidR="00E81DE8" w:rsidRPr="007D3E51" w:rsidRDefault="00E81DE8" w:rsidP="00E81DE8">
      <w:pPr>
        <w:spacing w:after="0" w:line="240" w:lineRule="auto"/>
        <w:jc w:val="both"/>
        <w:rPr>
          <w:sz w:val="16"/>
          <w:szCs w:val="16"/>
        </w:rPr>
      </w:pPr>
      <w:r w:rsidRPr="00E90C84">
        <w:rPr>
          <w:rFonts w:ascii="Verdana" w:eastAsia="Times New Roman" w:hAnsi="Verdana" w:cs="OptimaCE-Bold"/>
          <w:bCs/>
          <w:color w:val="231F20"/>
          <w:sz w:val="16"/>
          <w:szCs w:val="16"/>
          <w:lang w:eastAsia="cs-CZ"/>
        </w:rPr>
        <w:t xml:space="preserve">E-mail: </w:t>
      </w:r>
      <w:hyperlink r:id="rId15" w:history="1">
        <w:r w:rsidRPr="00820B8C">
          <w:rPr>
            <w:rStyle w:val="Hypertextovodkaz"/>
            <w:rFonts w:ascii="Verdana" w:hAnsi="Verdana"/>
            <w:sz w:val="16"/>
            <w:szCs w:val="16"/>
          </w:rPr>
          <w:t>barbora.duskova@gmail.com</w:t>
        </w:r>
      </w:hyperlink>
    </w:p>
    <w:p w:rsidR="00797448" w:rsidRPr="00E81DE8" w:rsidRDefault="00797448" w:rsidP="00E81DE8"/>
    <w:sectPr w:rsidR="00797448" w:rsidRPr="00E81DE8" w:rsidSect="002C4074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A85" w:rsidRDefault="00F73A85" w:rsidP="002C4074">
      <w:pPr>
        <w:spacing w:after="0" w:line="240" w:lineRule="auto"/>
      </w:pPr>
      <w:r>
        <w:separator/>
      </w:r>
    </w:p>
  </w:endnote>
  <w:endnote w:type="continuationSeparator" w:id="0">
    <w:p w:rsidR="00F73A85" w:rsidRDefault="00F73A85" w:rsidP="002C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tima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 w:rsidP="002C40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12" name="obrázek 11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11" name="obrázek 10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10" name="obrázek 9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9" name="obrázek 8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9945370</wp:posOffset>
          </wp:positionV>
          <wp:extent cx="712470" cy="492125"/>
          <wp:effectExtent l="0" t="0" r="0" b="0"/>
          <wp:wrapNone/>
          <wp:docPr id="2" name="obrázek 2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10018395</wp:posOffset>
          </wp:positionV>
          <wp:extent cx="1231265" cy="325120"/>
          <wp:effectExtent l="19050" t="0" r="6985" b="0"/>
          <wp:wrapNone/>
          <wp:docPr id="1" name="obrázek 1" descr="loga_bero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_bero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2C4074" w:rsidRDefault="002C4074" w:rsidP="002C4074">
    <w:pPr>
      <w:pStyle w:val="Zhlav"/>
    </w:pPr>
    <w:r w:rsidRPr="005A6EF8">
      <w:rPr>
        <w:rFonts w:ascii="Verdana" w:hAnsi="Verdana"/>
        <w:b/>
        <w:color w:val="E84E0F"/>
      </w:rPr>
      <w:t>. . . . . . . . . . . . . . . . . . . . . . . . . . . . . . . . . . . . . . . . . . . . . . . . . . . . . . . . . . .</w:t>
    </w:r>
  </w:p>
  <w:p w:rsidR="002C4074" w:rsidRDefault="002C4074" w:rsidP="002C4074">
    <w:pPr>
      <w:pStyle w:val="Zhlav"/>
    </w:pPr>
  </w:p>
  <w:p w:rsidR="002C4074" w:rsidRPr="00B87D8C" w:rsidRDefault="008305AE" w:rsidP="002C4074">
    <w:pPr>
      <w:pStyle w:val="Zhlav"/>
      <w:rPr>
        <w:color w:val="595959"/>
      </w:rPr>
    </w:pPr>
    <w:r>
      <w:rPr>
        <w:color w:val="595959"/>
      </w:rPr>
      <w:t>pořadatelé</w:t>
    </w:r>
    <w:r w:rsidR="002C4074" w:rsidRPr="00B87D8C">
      <w:rPr>
        <w:color w:val="595959"/>
      </w:rPr>
      <w:tab/>
    </w:r>
    <w:r w:rsidR="002C4074" w:rsidRPr="00B87D8C">
      <w:rPr>
        <w:color w:val="595959"/>
      </w:rPr>
      <w:tab/>
    </w:r>
  </w:p>
  <w:p w:rsidR="002C4074" w:rsidRDefault="002C4074" w:rsidP="002C40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1835150</wp:posOffset>
          </wp:positionH>
          <wp:positionV relativeFrom="paragraph">
            <wp:posOffset>130175</wp:posOffset>
          </wp:positionV>
          <wp:extent cx="1231265" cy="325120"/>
          <wp:effectExtent l="19050" t="0" r="6985" b="0"/>
          <wp:wrapNone/>
          <wp:docPr id="15" name="obrázek 12" descr="loga_bero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a_bero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941705</wp:posOffset>
          </wp:positionH>
          <wp:positionV relativeFrom="paragraph">
            <wp:posOffset>57150</wp:posOffset>
          </wp:positionV>
          <wp:extent cx="712470" cy="492125"/>
          <wp:effectExtent l="0" t="0" r="0" b="0"/>
          <wp:wrapNone/>
          <wp:docPr id="14" name="obrázek 13" descr="prehlidka-sboru201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ehlidka-sboru2015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4074" w:rsidRDefault="002C4074" w:rsidP="002C4074">
    <w:pPr>
      <w:pStyle w:val="Zhlav"/>
    </w:pPr>
    <w:r>
      <w:rPr>
        <w:noProof/>
        <w:lang w:eastAsia="cs-CZ"/>
      </w:rPr>
      <w:drawing>
        <wp:inline distT="0" distB="0" distL="0" distR="0">
          <wp:extent cx="800100" cy="323850"/>
          <wp:effectExtent l="19050" t="0" r="0" b="0"/>
          <wp:docPr id="13" name="obrázek 11" descr="fit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ites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074" w:rsidRDefault="002C40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A85" w:rsidRDefault="00F73A85" w:rsidP="002C4074">
      <w:pPr>
        <w:spacing w:after="0" w:line="240" w:lineRule="auto"/>
      </w:pPr>
      <w:r>
        <w:separator/>
      </w:r>
    </w:p>
  </w:footnote>
  <w:footnote w:type="continuationSeparator" w:id="0">
    <w:p w:rsidR="00F73A85" w:rsidRDefault="00F73A85" w:rsidP="002C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931C3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937644" o:spid="_x0000_s2090" type="#_x0000_t75" style="position:absolute;margin-left:0;margin-top:0;width:453.5pt;height:486.45pt;z-index:-251630592;mso-position-horizontal:center;mso-position-horizontal-relative:margin;mso-position-vertical:center;mso-position-vertical-relative:margin" o:allowincell="f">
          <v:imagedata r:id="rId1" o:title="vodoznak_svetl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931C3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937645" o:spid="_x0000_s2091" type="#_x0000_t75" style="position:absolute;margin-left:0;margin-top:0;width:453.5pt;height:486.45pt;z-index:-251629568;mso-position-horizontal:center;mso-position-horizontal-relative:margin;mso-position-vertical:center;mso-position-vertical-relative:margin" o:allowincell="f">
          <v:imagedata r:id="rId1" o:title="vodoznak_svetly" gain="19661f" blacklevel="22938f"/>
          <w10:wrap anchorx="margin" anchory="margin"/>
        </v:shape>
      </w:pict>
    </w:r>
    <w:r w:rsidR="0055602B">
      <w:rPr>
        <w:noProof/>
        <w:lang w:eastAsia="cs-CZ"/>
      </w:rPr>
      <w:drawing>
        <wp:inline distT="0" distB="0" distL="0" distR="0">
          <wp:extent cx="5758815" cy="1066800"/>
          <wp:effectExtent l="0" t="0" r="0" b="0"/>
          <wp:docPr id="3" name="obrázek 1" descr="hlavidkovy_zahlavi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dkovy_zahlavi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931C3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937643" o:spid="_x0000_s2089" type="#_x0000_t75" style="position:absolute;margin-left:0;margin-top:0;width:453.5pt;height:486.45pt;z-index:-251631616;mso-position-horizontal:center;mso-position-horizontal-relative:margin;mso-position-vertical:center;mso-position-vertical-relative:margin" o:allowincell="f">
          <v:imagedata r:id="rId1" o:title="vodoznak_svetly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074"/>
    <w:rsid w:val="00006158"/>
    <w:rsid w:val="0001754B"/>
    <w:rsid w:val="00083652"/>
    <w:rsid w:val="000B694F"/>
    <w:rsid w:val="000D6B51"/>
    <w:rsid w:val="0012031F"/>
    <w:rsid w:val="001424AD"/>
    <w:rsid w:val="001553EE"/>
    <w:rsid w:val="00165491"/>
    <w:rsid w:val="001A19B1"/>
    <w:rsid w:val="001A2664"/>
    <w:rsid w:val="001A49AF"/>
    <w:rsid w:val="001B0C7C"/>
    <w:rsid w:val="001B0D3B"/>
    <w:rsid w:val="001B0DAC"/>
    <w:rsid w:val="001B61E4"/>
    <w:rsid w:val="001B7279"/>
    <w:rsid w:val="001C7373"/>
    <w:rsid w:val="001F79AC"/>
    <w:rsid w:val="00214422"/>
    <w:rsid w:val="002147C8"/>
    <w:rsid w:val="00235A32"/>
    <w:rsid w:val="00235AAE"/>
    <w:rsid w:val="00262E8D"/>
    <w:rsid w:val="00272510"/>
    <w:rsid w:val="00273BC7"/>
    <w:rsid w:val="00275880"/>
    <w:rsid w:val="00290E2D"/>
    <w:rsid w:val="002927C0"/>
    <w:rsid w:val="002A0883"/>
    <w:rsid w:val="002A3EF5"/>
    <w:rsid w:val="002B2D8E"/>
    <w:rsid w:val="002C4074"/>
    <w:rsid w:val="002D6869"/>
    <w:rsid w:val="002F2C84"/>
    <w:rsid w:val="00300171"/>
    <w:rsid w:val="00322A22"/>
    <w:rsid w:val="00337C38"/>
    <w:rsid w:val="00342C63"/>
    <w:rsid w:val="003B407E"/>
    <w:rsid w:val="003B4C79"/>
    <w:rsid w:val="003C118E"/>
    <w:rsid w:val="003E38EC"/>
    <w:rsid w:val="003E7B90"/>
    <w:rsid w:val="00401605"/>
    <w:rsid w:val="00410029"/>
    <w:rsid w:val="00456D9D"/>
    <w:rsid w:val="004E16F8"/>
    <w:rsid w:val="004F3B35"/>
    <w:rsid w:val="00507276"/>
    <w:rsid w:val="0051517D"/>
    <w:rsid w:val="0055602B"/>
    <w:rsid w:val="00561290"/>
    <w:rsid w:val="00562C8A"/>
    <w:rsid w:val="0056554B"/>
    <w:rsid w:val="005835C0"/>
    <w:rsid w:val="00597242"/>
    <w:rsid w:val="005A6EBB"/>
    <w:rsid w:val="005D4B58"/>
    <w:rsid w:val="005D6DB0"/>
    <w:rsid w:val="005E081E"/>
    <w:rsid w:val="005E0C37"/>
    <w:rsid w:val="006058D9"/>
    <w:rsid w:val="00607053"/>
    <w:rsid w:val="00636865"/>
    <w:rsid w:val="006474A0"/>
    <w:rsid w:val="006723DE"/>
    <w:rsid w:val="00672900"/>
    <w:rsid w:val="00677600"/>
    <w:rsid w:val="006B591E"/>
    <w:rsid w:val="00707363"/>
    <w:rsid w:val="00710F43"/>
    <w:rsid w:val="007620AB"/>
    <w:rsid w:val="0076774D"/>
    <w:rsid w:val="00783B0F"/>
    <w:rsid w:val="00794410"/>
    <w:rsid w:val="00797448"/>
    <w:rsid w:val="007A703A"/>
    <w:rsid w:val="007B14BC"/>
    <w:rsid w:val="007B6D70"/>
    <w:rsid w:val="007D4707"/>
    <w:rsid w:val="00800A0C"/>
    <w:rsid w:val="0081386D"/>
    <w:rsid w:val="008305AE"/>
    <w:rsid w:val="00850476"/>
    <w:rsid w:val="0087109D"/>
    <w:rsid w:val="00882054"/>
    <w:rsid w:val="00894407"/>
    <w:rsid w:val="008A79E1"/>
    <w:rsid w:val="008C2482"/>
    <w:rsid w:val="008D4A24"/>
    <w:rsid w:val="008E5925"/>
    <w:rsid w:val="0090311E"/>
    <w:rsid w:val="00916E4B"/>
    <w:rsid w:val="00917DF6"/>
    <w:rsid w:val="00931C3E"/>
    <w:rsid w:val="00974A99"/>
    <w:rsid w:val="009A7770"/>
    <w:rsid w:val="009B323F"/>
    <w:rsid w:val="009C6241"/>
    <w:rsid w:val="009E1B51"/>
    <w:rsid w:val="00A02B8A"/>
    <w:rsid w:val="00A436BE"/>
    <w:rsid w:val="00A57C72"/>
    <w:rsid w:val="00A72A0F"/>
    <w:rsid w:val="00AA3627"/>
    <w:rsid w:val="00AC402D"/>
    <w:rsid w:val="00AE5D37"/>
    <w:rsid w:val="00AF6B1C"/>
    <w:rsid w:val="00B0461B"/>
    <w:rsid w:val="00B30638"/>
    <w:rsid w:val="00B50BAB"/>
    <w:rsid w:val="00B679E4"/>
    <w:rsid w:val="00B84688"/>
    <w:rsid w:val="00B936A0"/>
    <w:rsid w:val="00BC73EA"/>
    <w:rsid w:val="00BD3852"/>
    <w:rsid w:val="00BD6392"/>
    <w:rsid w:val="00C20433"/>
    <w:rsid w:val="00C56C5D"/>
    <w:rsid w:val="00C711C2"/>
    <w:rsid w:val="00CE17EA"/>
    <w:rsid w:val="00CE630D"/>
    <w:rsid w:val="00D048FA"/>
    <w:rsid w:val="00D25155"/>
    <w:rsid w:val="00D26056"/>
    <w:rsid w:val="00D47B9D"/>
    <w:rsid w:val="00D655FE"/>
    <w:rsid w:val="00D85D3F"/>
    <w:rsid w:val="00D85E22"/>
    <w:rsid w:val="00D957CB"/>
    <w:rsid w:val="00DC6FAC"/>
    <w:rsid w:val="00DD0FFA"/>
    <w:rsid w:val="00DD6777"/>
    <w:rsid w:val="00DE6BC9"/>
    <w:rsid w:val="00E12F92"/>
    <w:rsid w:val="00E20A50"/>
    <w:rsid w:val="00E20B31"/>
    <w:rsid w:val="00E32E06"/>
    <w:rsid w:val="00E5566E"/>
    <w:rsid w:val="00E64FAA"/>
    <w:rsid w:val="00E7558F"/>
    <w:rsid w:val="00E81DE8"/>
    <w:rsid w:val="00EB4ED1"/>
    <w:rsid w:val="00ED5137"/>
    <w:rsid w:val="00ED773E"/>
    <w:rsid w:val="00EF33EA"/>
    <w:rsid w:val="00F125D6"/>
    <w:rsid w:val="00F20C07"/>
    <w:rsid w:val="00F334A0"/>
    <w:rsid w:val="00F462B7"/>
    <w:rsid w:val="00F46B62"/>
    <w:rsid w:val="00F533DB"/>
    <w:rsid w:val="00F5370A"/>
    <w:rsid w:val="00F72CAB"/>
    <w:rsid w:val="00F72FA3"/>
    <w:rsid w:val="00F73A85"/>
    <w:rsid w:val="00FB1CDC"/>
    <w:rsid w:val="00FB6A53"/>
    <w:rsid w:val="00FB7A38"/>
    <w:rsid w:val="00FC176A"/>
    <w:rsid w:val="00FD3262"/>
    <w:rsid w:val="00FE0D3A"/>
    <w:rsid w:val="00FE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074"/>
  </w:style>
  <w:style w:type="paragraph" w:styleId="Zpat">
    <w:name w:val="footer"/>
    <w:basedOn w:val="Normln"/>
    <w:link w:val="ZpatChar"/>
    <w:uiPriority w:val="99"/>
    <w:unhideWhenUsed/>
    <w:rsid w:val="002C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074"/>
  </w:style>
  <w:style w:type="paragraph" w:styleId="Textbubliny">
    <w:name w:val="Balloon Text"/>
    <w:basedOn w:val="Normln"/>
    <w:link w:val="TextbublinyChar"/>
    <w:uiPriority w:val="99"/>
    <w:semiHidden/>
    <w:unhideWhenUsed/>
    <w:rsid w:val="002C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07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E1B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E1B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1B5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9E1B51"/>
    <w:rPr>
      <w:color w:val="0563C1"/>
      <w:u w:val="single"/>
    </w:rPr>
  </w:style>
  <w:style w:type="character" w:customStyle="1" w:styleId="Internetovodkaz">
    <w:name w:val="Internetový odkaz"/>
    <w:uiPriority w:val="99"/>
    <w:unhideWhenUsed/>
    <w:rsid w:val="009E1B51"/>
    <w:rPr>
      <w:color w:val="0563C1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E81D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1DE8"/>
    <w:rPr>
      <w:sz w:val="20"/>
      <w:szCs w:val="20"/>
    </w:rPr>
  </w:style>
  <w:style w:type="character" w:customStyle="1" w:styleId="internetovodkaz0">
    <w:name w:val="internetovodkaz"/>
    <w:basedOn w:val="Standardnpsmoodstavce"/>
    <w:rsid w:val="00FB6A53"/>
  </w:style>
  <w:style w:type="character" w:customStyle="1" w:styleId="apple-converted-space">
    <w:name w:val="apple-converted-space"/>
    <w:basedOn w:val="Standardnpsmoodstavce"/>
    <w:rsid w:val="00EF33EA"/>
  </w:style>
  <w:style w:type="character" w:styleId="Odkaznakoment">
    <w:name w:val="annotation reference"/>
    <w:basedOn w:val="Standardnpsmoodstavce"/>
    <w:uiPriority w:val="99"/>
    <w:semiHidden/>
    <w:unhideWhenUsed/>
    <w:rsid w:val="002D686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86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B7A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@mkcberoun.cz" TargetMode="External"/><Relationship Id="rId13" Type="http://schemas.openxmlformats.org/officeDocument/2006/relationships/hyperlink" Target="https://www.youtube.com/watch?v=pwRGoHS5aI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inoberoun.cz" TargetMode="External"/><Relationship Id="rId12" Type="http://schemas.openxmlformats.org/officeDocument/2006/relationships/hyperlink" Target="https://www.youtube.com/watch?v=Z681w1xK9y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8ppGSB3zd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rbora.duskova@gmail.com" TargetMode="External"/><Relationship Id="rId10" Type="http://schemas.openxmlformats.org/officeDocument/2006/relationships/hyperlink" Target="http://www.mesto-beroun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mkcberoun.cz" TargetMode="External"/><Relationship Id="rId14" Type="http://schemas.openxmlformats.org/officeDocument/2006/relationships/hyperlink" Target="https://www.youtube.com/watch?v=iALBmpC0Gd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7562-DA67-4449-81EF-2CD997C0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DTP3</dc:creator>
  <cp:lastModifiedBy>Ludmila Kučerová</cp:lastModifiedBy>
  <cp:revision>2</cp:revision>
  <dcterms:created xsi:type="dcterms:W3CDTF">2017-01-10T08:09:00Z</dcterms:created>
  <dcterms:modified xsi:type="dcterms:W3CDTF">2017-01-10T08:09:00Z</dcterms:modified>
</cp:coreProperties>
</file>