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50" w:rsidRPr="001D5098" w:rsidRDefault="00171000" w:rsidP="00F63F50">
      <w:pPr>
        <w:jc w:val="both"/>
        <w:rPr>
          <w:rFonts w:asciiTheme="majorHAnsi" w:hAnsiTheme="majorHAnsi"/>
        </w:rPr>
      </w:pPr>
      <w:r w:rsidRPr="00171000">
        <w:rPr>
          <w:rFonts w:asciiTheme="majorHAnsi" w:hAnsiTheme="majorHAnsi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8.25pt;margin-top:213pt;width:132pt;height:552pt;z-index:25165619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" filled="f" stroked="f">
            <v:textbox style="mso-next-textbox:#Text Box 3">
              <w:txbxContent>
                <w:p w:rsidR="00B75FAD" w:rsidRPr="00DF5C0D" w:rsidRDefault="00B75FA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  <w:r w:rsidRPr="00DF5C0D">
                    <w:rPr>
                      <w:rStyle w:val="Siln"/>
                    </w:rPr>
                    <w:t>Česká rada dětí a mládeže</w:t>
                  </w:r>
                  <w:r w:rsidRPr="00DF5C0D">
                    <w:rPr>
                      <w:color w:val="7F7F7F" w:themeColor="text1" w:themeTint="80"/>
                    </w:rPr>
                    <w:br/>
                    <w:t>Senovážné nám. 977/24</w:t>
                  </w:r>
                  <w:r w:rsidRPr="00DF5C0D">
                    <w:rPr>
                      <w:color w:val="7F7F7F" w:themeColor="text1" w:themeTint="80"/>
                    </w:rPr>
                    <w:br/>
                  </w:r>
                  <w:r w:rsidR="008C25CF">
                    <w:rPr>
                      <w:color w:val="7F7F7F" w:themeColor="text1" w:themeTint="80"/>
                    </w:rPr>
                    <w:t>110 00</w:t>
                  </w:r>
                  <w:r w:rsidRPr="00DF5C0D">
                    <w:rPr>
                      <w:color w:val="7F7F7F" w:themeColor="text1" w:themeTint="80"/>
                    </w:rPr>
                    <w:t xml:space="preserve"> Praha 1</w:t>
                  </w:r>
                </w:p>
                <w:p w:rsidR="00B75FAD" w:rsidRPr="00DF5C0D" w:rsidRDefault="00B75FA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  <w:r w:rsidRPr="00DF5C0D">
                    <w:rPr>
                      <w:rStyle w:val="Siln"/>
                    </w:rPr>
                    <w:t>telefon</w:t>
                  </w:r>
                  <w:r w:rsidRPr="00DF5C0D">
                    <w:rPr>
                      <w:color w:val="7F7F7F" w:themeColor="text1" w:themeTint="80"/>
                    </w:rPr>
                    <w:t xml:space="preserve">: </w:t>
                  </w:r>
                  <w:r w:rsidR="00F062BF" w:rsidRPr="00F062BF">
                    <w:rPr>
                      <w:color w:val="7F7F7F" w:themeColor="text1" w:themeTint="80"/>
                    </w:rPr>
                    <w:t>211 222 860</w:t>
                  </w:r>
                  <w:r w:rsidRPr="00DF5C0D">
                    <w:rPr>
                      <w:color w:val="7F7F7F" w:themeColor="text1" w:themeTint="80"/>
                    </w:rPr>
                    <w:br/>
                  </w:r>
                  <w:r w:rsidRPr="00DF5C0D">
                    <w:rPr>
                      <w:rStyle w:val="Siln"/>
                    </w:rPr>
                    <w:t>fax</w:t>
                  </w:r>
                  <w:r w:rsidRPr="00DF5C0D">
                    <w:rPr>
                      <w:color w:val="7F7F7F" w:themeColor="text1" w:themeTint="80"/>
                    </w:rPr>
                    <w:t xml:space="preserve">: </w:t>
                  </w:r>
                  <w:r w:rsidR="00F062BF" w:rsidRPr="00F062BF">
                    <w:rPr>
                      <w:color w:val="7F7F7F" w:themeColor="text1" w:themeTint="80"/>
                    </w:rPr>
                    <w:t>272 049</w:t>
                  </w:r>
                  <w:r w:rsidR="006C480E">
                    <w:rPr>
                      <w:color w:val="7F7F7F" w:themeColor="text1" w:themeTint="80"/>
                    </w:rPr>
                    <w:t> </w:t>
                  </w:r>
                  <w:r w:rsidR="00F062BF" w:rsidRPr="00F062BF">
                    <w:rPr>
                      <w:color w:val="7F7F7F" w:themeColor="text1" w:themeTint="80"/>
                    </w:rPr>
                    <w:t>680</w:t>
                  </w:r>
                  <w:r w:rsidR="006C480E">
                    <w:rPr>
                      <w:color w:val="7F7F7F" w:themeColor="text1" w:themeTint="80"/>
                    </w:rPr>
                    <w:br/>
                  </w:r>
                  <w:r w:rsidR="006C480E" w:rsidRPr="00E41368">
                    <w:rPr>
                      <w:rStyle w:val="Siln"/>
                    </w:rPr>
                    <w:t>datová schránka:</w:t>
                  </w:r>
                  <w:r w:rsidR="006C480E" w:rsidRPr="00E41368">
                    <w:rPr>
                      <w:color w:val="7F7F7F" w:themeColor="text1" w:themeTint="80"/>
                    </w:rPr>
                    <w:t xml:space="preserve"> vfq5xz4</w:t>
                  </w:r>
                  <w:r w:rsidRPr="00DF5C0D">
                    <w:rPr>
                      <w:color w:val="7F7F7F" w:themeColor="text1" w:themeTint="80"/>
                    </w:rPr>
                    <w:br/>
                  </w:r>
                  <w:r w:rsidRPr="00DF5C0D">
                    <w:rPr>
                      <w:rStyle w:val="Siln"/>
                    </w:rPr>
                    <w:t>e-mail</w:t>
                  </w:r>
                  <w:r w:rsidRPr="00DF5C0D">
                    <w:rPr>
                      <w:color w:val="7F7F7F" w:themeColor="text1" w:themeTint="80"/>
                    </w:rPr>
                    <w:t>: sekretariat@crdm.cz</w:t>
                  </w:r>
                </w:p>
                <w:p w:rsidR="00B75FAD" w:rsidRDefault="00B75FAD" w:rsidP="00DF5C0D">
                  <w:pPr>
                    <w:pStyle w:val="sidebar"/>
                    <w:rPr>
                      <w:color w:val="7F7F7F" w:themeColor="text1" w:themeTint="80"/>
                    </w:rPr>
                  </w:pPr>
                  <w:r w:rsidRPr="00DF5C0D">
                    <w:rPr>
                      <w:rStyle w:val="Siln"/>
                    </w:rPr>
                    <w:t>web</w:t>
                  </w:r>
                  <w:r w:rsidRPr="00DF5C0D">
                    <w:rPr>
                      <w:color w:val="7F7F7F" w:themeColor="text1" w:themeTint="80"/>
                    </w:rPr>
                    <w:t>: www.crdm.cz</w:t>
                  </w:r>
                </w:p>
                <w:p w:rsidR="00813C95" w:rsidRPr="00DF5C0D" w:rsidRDefault="00813C95" w:rsidP="00813C95">
                  <w:pPr>
                    <w:pStyle w:val="sidebar"/>
                    <w:rPr>
                      <w:color w:val="7F7F7F" w:themeColor="text1" w:themeTint="80"/>
                    </w:rPr>
                  </w:pPr>
                  <w:r w:rsidRPr="00DF5C0D">
                    <w:rPr>
                      <w:rStyle w:val="Siln"/>
                    </w:rPr>
                    <w:t>IČ</w:t>
                  </w:r>
                  <w:r w:rsidRPr="00DF5C0D">
                    <w:rPr>
                      <w:color w:val="7F7F7F" w:themeColor="text1" w:themeTint="80"/>
                    </w:rPr>
                    <w:t>: 683 79</w:t>
                  </w:r>
                  <w:r>
                    <w:rPr>
                      <w:color w:val="7F7F7F" w:themeColor="text1" w:themeTint="80"/>
                    </w:rPr>
                    <w:t> </w:t>
                  </w:r>
                  <w:r w:rsidRPr="00DF5C0D">
                    <w:rPr>
                      <w:color w:val="7F7F7F" w:themeColor="text1" w:themeTint="80"/>
                    </w:rPr>
                    <w:t>439</w:t>
                  </w:r>
                </w:p>
                <w:p w:rsidR="00B75FAD" w:rsidRPr="00DF5C0D" w:rsidRDefault="00813C95" w:rsidP="00813C95">
                  <w:pPr>
                    <w:pStyle w:val="sidebar"/>
                    <w:rPr>
                      <w:color w:val="7F7F7F" w:themeColor="text1" w:themeTint="80"/>
                    </w:rPr>
                  </w:pPr>
                  <w:r w:rsidRPr="00813C95">
                    <w:rPr>
                      <w:bCs/>
                      <w:color w:val="7F7F7F" w:themeColor="text1" w:themeTint="80"/>
                    </w:rPr>
                    <w:t>Česká rada dětí a mládeže</w:t>
                  </w:r>
                  <w:r w:rsidR="006C480E">
                    <w:rPr>
                      <w:bCs/>
                      <w:color w:val="7F7F7F" w:themeColor="text1" w:themeTint="80"/>
                    </w:rPr>
                    <w:br/>
                  </w:r>
                  <w:r w:rsidRPr="00813C95">
                    <w:rPr>
                      <w:bCs/>
                      <w:color w:val="7F7F7F" w:themeColor="text1" w:themeTint="80"/>
                    </w:rPr>
                    <w:t>je zapsána ve spolkovém</w:t>
                  </w:r>
                  <w:r w:rsidR="006C480E">
                    <w:rPr>
                      <w:bCs/>
                      <w:color w:val="7F7F7F" w:themeColor="text1" w:themeTint="80"/>
                    </w:rPr>
                    <w:br/>
                  </w:r>
                  <w:r w:rsidRPr="00813C95">
                    <w:rPr>
                      <w:bCs/>
                      <w:color w:val="7F7F7F" w:themeColor="text1" w:themeTint="80"/>
                    </w:rPr>
                    <w:t>rejstříku, vedeném u</w:t>
                  </w:r>
                  <w:r>
                    <w:rPr>
                      <w:bCs/>
                      <w:color w:val="7F7F7F" w:themeColor="text1" w:themeTint="80"/>
                    </w:rPr>
                    <w:t> </w:t>
                  </w:r>
                  <w:r w:rsidRPr="00813C95">
                    <w:rPr>
                      <w:bCs/>
                      <w:color w:val="7F7F7F" w:themeColor="text1" w:themeTint="80"/>
                    </w:rPr>
                    <w:t>Městského</w:t>
                  </w:r>
                  <w:r>
                    <w:rPr>
                      <w:bCs/>
                      <w:color w:val="7F7F7F" w:themeColor="text1" w:themeTint="80"/>
                    </w:rPr>
                    <w:t xml:space="preserve"> </w:t>
                  </w:r>
                  <w:r w:rsidR="006C480E">
                    <w:rPr>
                      <w:bCs/>
                      <w:color w:val="7F7F7F" w:themeColor="text1" w:themeTint="80"/>
                    </w:rPr>
                    <w:br/>
                    <w:t>s</w:t>
                  </w:r>
                  <w:r w:rsidRPr="00813C95">
                    <w:rPr>
                      <w:bCs/>
                      <w:color w:val="7F7F7F" w:themeColor="text1" w:themeTint="80"/>
                    </w:rPr>
                    <w:t>oudu v Praze,</w:t>
                  </w:r>
                  <w:r w:rsidR="006C480E">
                    <w:rPr>
                      <w:bCs/>
                      <w:color w:val="7F7F7F" w:themeColor="text1" w:themeTint="80"/>
                    </w:rPr>
                    <w:t xml:space="preserve"> </w:t>
                  </w:r>
                  <w:r w:rsidRPr="00813C95">
                    <w:rPr>
                      <w:bCs/>
                      <w:color w:val="7F7F7F" w:themeColor="text1" w:themeTint="80"/>
                    </w:rPr>
                    <w:t>v oddílu L,</w:t>
                  </w:r>
                  <w:r w:rsidR="006C480E">
                    <w:rPr>
                      <w:bCs/>
                      <w:color w:val="7F7F7F" w:themeColor="text1" w:themeTint="80"/>
                    </w:rPr>
                    <w:br/>
                  </w:r>
                  <w:r w:rsidRPr="00813C95">
                    <w:rPr>
                      <w:bCs/>
                      <w:color w:val="7F7F7F" w:themeColor="text1" w:themeTint="80"/>
                    </w:rPr>
                    <w:t>vložce číslo 9136.</w:t>
                  </w:r>
                </w:p>
                <w:p w:rsidR="00B75FAD" w:rsidRDefault="00B75FAD" w:rsidP="001D5098">
                  <w:pPr>
                    <w:pStyle w:val="sidebar"/>
                    <w:spacing w:after="4560"/>
                    <w:rPr>
                      <w:color w:val="7F7F7F" w:themeColor="text1" w:themeTint="80"/>
                    </w:rPr>
                  </w:pPr>
                  <w:r w:rsidRPr="00DF5C0D">
                    <w:rPr>
                      <w:rStyle w:val="Siln"/>
                    </w:rPr>
                    <w:t>bankovní spojení</w:t>
                  </w:r>
                  <w:r w:rsidR="006F29D7">
                    <w:rPr>
                      <w:color w:val="7F7F7F" w:themeColor="text1" w:themeTint="80"/>
                    </w:rPr>
                    <w:t>:</w:t>
                  </w:r>
                  <w:r w:rsidR="006F29D7">
                    <w:rPr>
                      <w:color w:val="7F7F7F" w:themeColor="text1" w:themeTint="80"/>
                    </w:rPr>
                    <w:br/>
                  </w:r>
                  <w:proofErr w:type="spellStart"/>
                  <w:r w:rsidR="006C480E" w:rsidRPr="000C7187">
                    <w:rPr>
                      <w:color w:val="7F7F7F" w:themeColor="text1" w:themeTint="80"/>
                    </w:rPr>
                    <w:t>Fio</w:t>
                  </w:r>
                  <w:proofErr w:type="spellEnd"/>
                  <w:r w:rsidR="006C480E" w:rsidRPr="000C7187">
                    <w:rPr>
                      <w:color w:val="7F7F7F" w:themeColor="text1" w:themeTint="80"/>
                    </w:rPr>
                    <w:t xml:space="preserve"> banka, a.s.</w:t>
                  </w:r>
                  <w:r w:rsidR="006C480E">
                    <w:rPr>
                      <w:color w:val="7F7F7F" w:themeColor="text1" w:themeTint="80"/>
                    </w:rPr>
                    <w:br/>
                    <w:t>č. účtu 133 070 299 / 2010</w:t>
                  </w:r>
                </w:p>
                <w:p w:rsidR="00EB2EDD" w:rsidRPr="00E15182" w:rsidRDefault="00EB2EDD" w:rsidP="00EB2EDD">
                  <w:pPr>
                    <w:pStyle w:val="sidebar"/>
                    <w:rPr>
                      <w:rStyle w:val="Siln"/>
                      <w:color w:val="auto"/>
                    </w:rPr>
                  </w:pPr>
                  <w:r w:rsidRPr="00E15182">
                    <w:rPr>
                      <w:rStyle w:val="Siln"/>
                      <w:color w:val="auto"/>
                    </w:rPr>
                    <w:t>KONTAKTNÍ OSOBA</w:t>
                  </w:r>
                </w:p>
                <w:p w:rsidR="00EB2EDD" w:rsidRPr="00E15182" w:rsidRDefault="00EB2EDD" w:rsidP="00EB2EDD">
                  <w:pPr>
                    <w:pStyle w:val="sidebar"/>
                    <w:rPr>
                      <w:rStyle w:val="Siln"/>
                      <w:color w:val="auto"/>
                    </w:rPr>
                  </w:pPr>
                  <w:r w:rsidRPr="00E15182">
                    <w:rPr>
                      <w:rStyle w:val="Siln"/>
                      <w:color w:val="auto"/>
                    </w:rPr>
                    <w:t xml:space="preserve">Soňa </w:t>
                  </w:r>
                  <w:proofErr w:type="spellStart"/>
                  <w:r w:rsidRPr="00E15182">
                    <w:rPr>
                      <w:rStyle w:val="Siln"/>
                      <w:color w:val="auto"/>
                    </w:rPr>
                    <w:t>Polak</w:t>
                  </w:r>
                  <w:proofErr w:type="spellEnd"/>
                </w:p>
                <w:p w:rsidR="00EB2EDD" w:rsidRPr="00E15182" w:rsidRDefault="00EB2EDD" w:rsidP="00EB2EDD">
                  <w:pPr>
                    <w:pStyle w:val="sidebar"/>
                    <w:rPr>
                      <w:b/>
                      <w:bCs/>
                    </w:rPr>
                  </w:pPr>
                  <w:r w:rsidRPr="00E15182">
                    <w:rPr>
                      <w:rStyle w:val="Siln"/>
                      <w:color w:val="auto"/>
                    </w:rPr>
                    <w:t>PR a komunikace</w:t>
                  </w:r>
                </w:p>
                <w:p w:rsidR="00EB2EDD" w:rsidRPr="001D5098" w:rsidRDefault="00EB2EDD" w:rsidP="00DF5C0D">
                  <w:pPr>
                    <w:pStyle w:val="sidebar"/>
                    <w:rPr>
                      <w:b/>
                      <w:bCs/>
                    </w:rPr>
                  </w:pPr>
                  <w:r w:rsidRPr="00E15182">
                    <w:rPr>
                      <w:b/>
                      <w:bCs/>
                    </w:rPr>
                    <w:t>Sona.polak@crdm.cz</w:t>
                  </w:r>
                  <w:r w:rsidRPr="00E15182">
                    <w:br/>
                  </w:r>
                  <w:r w:rsidRPr="00E15182">
                    <w:rPr>
                      <w:rStyle w:val="Siln"/>
                      <w:color w:val="auto"/>
                    </w:rPr>
                    <w:t>mobil</w:t>
                  </w:r>
                  <w:r w:rsidRPr="00E15182">
                    <w:t>: 773 555</w:t>
                  </w:r>
                  <w:r>
                    <w:t> </w:t>
                  </w:r>
                  <w:r w:rsidRPr="00E15182">
                    <w:t>202</w:t>
                  </w:r>
                </w:p>
              </w:txbxContent>
            </v:textbox>
            <w10:wrap type="square" anchorx="page" anchory="page"/>
          </v:shape>
        </w:pict>
      </w:r>
      <w:r w:rsidRPr="00171000">
        <w:rPr>
          <w:rFonts w:asciiTheme="majorHAnsi" w:hAnsiTheme="majorHAnsi"/>
          <w:i/>
          <w:noProof/>
        </w:rPr>
        <w:pict>
          <v:shape id="Text Box 7" o:spid="_x0000_s1028" type="#_x0000_t202" style="position:absolute;left:0;text-align:left;margin-left:175.5pt;margin-top:-96.4pt;width:360.75pt;height:75.75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" filled="f" stroked="f">
            <v:textbox style="mso-next-textbox:#Text Box 7">
              <w:txbxContent>
                <w:p w:rsidR="00F63F50" w:rsidRPr="00F63F50" w:rsidRDefault="00F63F50" w:rsidP="00F63F50">
                  <w:pPr>
                    <w:jc w:val="center"/>
                    <w:rPr>
                      <w:rFonts w:ascii="Calibri" w:hAnsi="Calibri"/>
                      <w:b/>
                      <w:sz w:val="32"/>
                    </w:rPr>
                  </w:pPr>
                  <w:r w:rsidRPr="00F63F50">
                    <w:rPr>
                      <w:rFonts w:ascii="Calibri" w:hAnsi="Calibri"/>
                      <w:b/>
                      <w:sz w:val="32"/>
                    </w:rPr>
                    <w:t>Pořadatelé akce 72 hodin registrují první desítky dílčích projektů. A přibývají další</w:t>
                  </w:r>
                </w:p>
                <w:p w:rsidR="00B75FAD" w:rsidRPr="00F63F50" w:rsidRDefault="00B75FAD" w:rsidP="00F63F50">
                  <w:pPr>
                    <w:jc w:val="center"/>
                    <w:rPr>
                      <w:rFonts w:asciiTheme="majorHAnsi" w:hAnsiTheme="majorHAnsi"/>
                      <w:sz w:val="32"/>
                    </w:rPr>
                  </w:pPr>
                </w:p>
              </w:txbxContent>
            </v:textbox>
            <w10:wrap type="square" anchorx="page"/>
          </v:shape>
        </w:pict>
      </w:r>
      <w:r w:rsidR="0005176C" w:rsidRPr="001D5098">
        <w:rPr>
          <w:rFonts w:asciiTheme="majorHAnsi" w:hAnsiTheme="majorHAnsi"/>
          <w:i/>
        </w:rPr>
        <w:t>(PRAHA</w:t>
      </w:r>
      <w:r w:rsidR="00E24D4C" w:rsidRPr="001D5098">
        <w:rPr>
          <w:rFonts w:asciiTheme="majorHAnsi" w:hAnsiTheme="majorHAnsi"/>
          <w:i/>
        </w:rPr>
        <w:t xml:space="preserve"> </w:t>
      </w:r>
      <w:proofErr w:type="gramStart"/>
      <w:sdt>
        <w:sdtPr>
          <w:rPr>
            <w:rFonts w:asciiTheme="majorHAnsi" w:hAnsiTheme="majorHAnsi"/>
            <w:i/>
          </w:rPr>
          <w:id w:val="1345981691"/>
          <w:placeholder>
            <w:docPart w:val="5C37047A343B46768B907D32DC6CA4FE"/>
          </w:placeholder>
          <w:date w:fullDate="2016-09-06T00:00:00Z">
            <w:dateFormat w:val="d.M.yyyy"/>
            <w:lid w:val="cs-CZ"/>
            <w:storeMappedDataAs w:val="dateTime"/>
            <w:calendar w:val="gregorian"/>
          </w:date>
        </w:sdtPr>
        <w:sdtContent>
          <w:r w:rsidR="001E0E90" w:rsidRPr="001D5098">
            <w:rPr>
              <w:rFonts w:asciiTheme="majorHAnsi" w:hAnsiTheme="majorHAnsi"/>
              <w:i/>
            </w:rPr>
            <w:t>6.9.2016</w:t>
          </w:r>
        </w:sdtContent>
      </w:sdt>
      <w:proofErr w:type="gramEnd"/>
      <w:r w:rsidR="0005176C" w:rsidRPr="001D5098">
        <w:rPr>
          <w:rFonts w:asciiTheme="majorHAnsi" w:hAnsiTheme="majorHAnsi"/>
          <w:i/>
        </w:rPr>
        <w:t>)</w:t>
      </w:r>
      <w:r w:rsidR="0005176C" w:rsidRPr="001D5098">
        <w:rPr>
          <w:rFonts w:asciiTheme="majorHAnsi" w:hAnsiTheme="majorHAnsi"/>
        </w:rPr>
        <w:t xml:space="preserve"> –</w:t>
      </w:r>
      <w:r w:rsidR="001049F5" w:rsidRPr="001D5098">
        <w:rPr>
          <w:rFonts w:asciiTheme="majorHAnsi" w:hAnsiTheme="majorHAnsi"/>
        </w:rPr>
        <w:t xml:space="preserve"> </w:t>
      </w:r>
      <w:r w:rsidR="00F63F50" w:rsidRPr="001D5098">
        <w:rPr>
          <w:rFonts w:asciiTheme="majorHAnsi" w:hAnsiTheme="majorHAnsi"/>
        </w:rPr>
        <w:t>Známá dobrovolnická akce 72 hodin, organizovaná Českou radou dětí a mládeže (ČRDM), eviduje po p</w:t>
      </w:r>
      <w:bookmarkStart w:id="0" w:name="_GoBack"/>
      <w:bookmarkEnd w:id="0"/>
      <w:r w:rsidR="00F63F50" w:rsidRPr="001D5098">
        <w:rPr>
          <w:rFonts w:asciiTheme="majorHAnsi" w:hAnsiTheme="majorHAnsi"/>
        </w:rPr>
        <w:t xml:space="preserve">ěti dnech od spuštění online registrace už </w:t>
      </w:r>
      <w:r w:rsidR="00DE655E" w:rsidRPr="001D5098">
        <w:rPr>
          <w:rFonts w:asciiTheme="majorHAnsi" w:hAnsiTheme="majorHAnsi"/>
        </w:rPr>
        <w:t>přes 60</w:t>
      </w:r>
      <w:r w:rsidR="00F63F50" w:rsidRPr="001D5098">
        <w:rPr>
          <w:rFonts w:asciiTheme="majorHAnsi" w:hAnsiTheme="majorHAnsi"/>
        </w:rPr>
        <w:t xml:space="preserve"> projektů. A každou hodinou přibývají další. Zároveň se potvrzují předpoklady pořadatelů, že půjde o celou pestrou škálu nejrůznějších nezištných aktivit. Letošní ročník 72 hodin – v pořadí již pátý – se uskuteční v termínu od 13. do 16. října. V tomto rozmezí chtějí nadšenci po celé naší republice „pomáhat, protože chtějí“.</w:t>
      </w:r>
    </w:p>
    <w:p w:rsidR="00F63F50" w:rsidRPr="001D5098" w:rsidRDefault="00F63F50" w:rsidP="00877A1B">
      <w:pPr>
        <w:jc w:val="center"/>
        <w:rPr>
          <w:rFonts w:asciiTheme="majorHAnsi" w:hAnsiTheme="majorHAnsi"/>
        </w:rPr>
      </w:pPr>
    </w:p>
    <w:p w:rsidR="00F63F50" w:rsidRPr="001D5098" w:rsidRDefault="00F63F50" w:rsidP="00F63F50">
      <w:pPr>
        <w:jc w:val="both"/>
        <w:rPr>
          <w:rFonts w:asciiTheme="majorHAnsi" w:hAnsiTheme="majorHAnsi"/>
        </w:rPr>
      </w:pPr>
      <w:r w:rsidRPr="001D5098">
        <w:rPr>
          <w:rFonts w:asciiTheme="majorHAnsi" w:hAnsiTheme="majorHAnsi"/>
        </w:rPr>
        <w:t xml:space="preserve">Registrace jejich dílčích projektů byla spuštěna na projektovém webu  </w:t>
      </w:r>
      <w:hyperlink r:id="rId7" w:history="1">
        <w:r w:rsidR="00DE655E" w:rsidRPr="001D5098">
          <w:rPr>
            <w:rStyle w:val="Hypertextovodkaz"/>
            <w:rFonts w:asciiTheme="majorHAnsi" w:hAnsiTheme="majorHAnsi"/>
          </w:rPr>
          <w:t>https://www.72hodin.cz/2016/download</w:t>
        </w:r>
      </w:hyperlink>
      <w:r w:rsidRPr="001D5098">
        <w:rPr>
          <w:rFonts w:asciiTheme="majorHAnsi" w:hAnsiTheme="majorHAnsi"/>
        </w:rPr>
        <w:t xml:space="preserve">. V praxi přitom půjde nejen o tradiční úklidové brigády, ale také třeba o uskutečnění nápadů s výrazně ekologickým, sociálním či charitativním vyzněním. </w:t>
      </w:r>
      <w:r w:rsidRPr="001D5098">
        <w:rPr>
          <w:rFonts w:asciiTheme="majorHAnsi" w:hAnsiTheme="majorHAnsi"/>
          <w:i/>
        </w:rPr>
        <w:t>„Není nic krásnějšího, než pomáhat druhým, a proto si velmi vážím lidí, kteří svojí dobrovolnou prací vylepšují prostředí, ve kterém žijeme,“</w:t>
      </w:r>
      <w:r w:rsidRPr="001D5098">
        <w:rPr>
          <w:rFonts w:asciiTheme="majorHAnsi" w:hAnsiTheme="majorHAnsi"/>
        </w:rPr>
        <w:t xml:space="preserve"> pronesla na jejich adresu tenistka Karolína Plíšková. Spolu se sportovkyní převzali patronát nad letošním ročníkem zmíněné akce ještě </w:t>
      </w:r>
      <w:r w:rsidR="00DE655E" w:rsidRPr="001D5098">
        <w:rPr>
          <w:rFonts w:asciiTheme="majorHAnsi" w:hAnsiTheme="majorHAnsi"/>
        </w:rPr>
        <w:t xml:space="preserve">režisérka Alice </w:t>
      </w:r>
      <w:proofErr w:type="spellStart"/>
      <w:r w:rsidR="00DE655E" w:rsidRPr="001D5098">
        <w:rPr>
          <w:rFonts w:asciiTheme="majorHAnsi" w:hAnsiTheme="majorHAnsi"/>
        </w:rPr>
        <w:t>Nellis</w:t>
      </w:r>
      <w:proofErr w:type="spellEnd"/>
      <w:r w:rsidR="00DE655E" w:rsidRPr="001D5098">
        <w:rPr>
          <w:rFonts w:asciiTheme="majorHAnsi" w:hAnsiTheme="majorHAnsi"/>
        </w:rPr>
        <w:t xml:space="preserve">, herečka Veronika </w:t>
      </w:r>
      <w:proofErr w:type="spellStart"/>
      <w:r w:rsidR="00DE655E" w:rsidRPr="001D5098">
        <w:rPr>
          <w:rFonts w:asciiTheme="majorHAnsi" w:hAnsiTheme="majorHAnsi"/>
        </w:rPr>
        <w:t>Kubařová</w:t>
      </w:r>
      <w:proofErr w:type="spellEnd"/>
      <w:r w:rsidR="00DE655E" w:rsidRPr="001D5098">
        <w:rPr>
          <w:rFonts w:asciiTheme="majorHAnsi" w:hAnsiTheme="majorHAnsi"/>
        </w:rPr>
        <w:t xml:space="preserve">, herec a scénárista Matyáš Valenta. </w:t>
      </w:r>
      <w:r w:rsidRPr="001D5098">
        <w:rPr>
          <w:rFonts w:asciiTheme="majorHAnsi" w:hAnsiTheme="majorHAnsi"/>
        </w:rPr>
        <w:t xml:space="preserve"> </w:t>
      </w:r>
    </w:p>
    <w:p w:rsidR="00F63F50" w:rsidRPr="001D5098" w:rsidRDefault="00F63F50" w:rsidP="00F63F50">
      <w:pPr>
        <w:jc w:val="both"/>
        <w:rPr>
          <w:rFonts w:asciiTheme="majorHAnsi" w:hAnsiTheme="majorHAnsi"/>
        </w:rPr>
      </w:pPr>
    </w:p>
    <w:p w:rsidR="00F63F50" w:rsidRPr="001D5098" w:rsidRDefault="00F63F50" w:rsidP="00F63F50">
      <w:pPr>
        <w:jc w:val="both"/>
        <w:rPr>
          <w:rFonts w:asciiTheme="majorHAnsi" w:hAnsiTheme="majorHAnsi"/>
        </w:rPr>
      </w:pPr>
      <w:r w:rsidRPr="001D5098">
        <w:rPr>
          <w:rFonts w:asciiTheme="majorHAnsi" w:hAnsiTheme="majorHAnsi"/>
        </w:rPr>
        <w:t xml:space="preserve">Podobně jako v uplynulých letech počítají pořadatelé 72 hodin i v roce 2016 s účastí především dětí ze školních tříd a z kamarádských part, stejně jako dobrovolníků z rozličných dětských a mládežnických spolků. K nim – ale i k jednotlivcům rozhodnutým přidat se k dílčí akci organizované třeba někým jiným z jejich městské části, městečka či vesnice – tedy směřují povzbudivá slova Karolíny Plíškové: </w:t>
      </w:r>
      <w:r w:rsidRPr="001D5098">
        <w:rPr>
          <w:rFonts w:asciiTheme="majorHAnsi" w:hAnsiTheme="majorHAnsi"/>
          <w:i/>
        </w:rPr>
        <w:t>Všichni, kteří se projektu 72 hodin účastní, mají můj obdiv a podporu.“</w:t>
      </w:r>
    </w:p>
    <w:p w:rsidR="00F63F50" w:rsidRPr="001D5098" w:rsidRDefault="00F63F50" w:rsidP="00F63F50">
      <w:pPr>
        <w:jc w:val="both"/>
        <w:rPr>
          <w:rFonts w:asciiTheme="majorHAnsi" w:hAnsiTheme="majorHAnsi"/>
        </w:rPr>
      </w:pPr>
    </w:p>
    <w:p w:rsidR="00F63F50" w:rsidRPr="001D5098" w:rsidRDefault="00F63F50" w:rsidP="00F63F50">
      <w:pPr>
        <w:jc w:val="both"/>
        <w:rPr>
          <w:rFonts w:asciiTheme="majorHAnsi" w:hAnsiTheme="majorHAnsi"/>
        </w:rPr>
      </w:pPr>
      <w:r w:rsidRPr="001D5098">
        <w:rPr>
          <w:rFonts w:asciiTheme="majorHAnsi" w:hAnsiTheme="majorHAnsi"/>
        </w:rPr>
        <w:t>A všem těm, kteří to s pomocí druhým, přírodě či svému okolí myslí opravdově, je nyní na výše uvedené adrese projektového webu k dispozici registr akcí. Svůj dílčí projekt tam mohou registrovat nejlépe v předstihu, ale prakticky až do samotného závěru letošního ročníku.</w:t>
      </w:r>
    </w:p>
    <w:p w:rsidR="00F63F50" w:rsidRPr="001D5098" w:rsidRDefault="00F63F50" w:rsidP="00F63F50">
      <w:pPr>
        <w:jc w:val="both"/>
        <w:rPr>
          <w:rFonts w:asciiTheme="majorHAnsi" w:hAnsiTheme="majorHAnsi"/>
        </w:rPr>
      </w:pPr>
    </w:p>
    <w:p w:rsidR="00F63F50" w:rsidRPr="001D5098" w:rsidRDefault="00F63F50" w:rsidP="00F63F50">
      <w:pPr>
        <w:jc w:val="both"/>
        <w:rPr>
          <w:rFonts w:asciiTheme="majorHAnsi" w:hAnsiTheme="majorHAnsi"/>
        </w:rPr>
      </w:pPr>
      <w:r w:rsidRPr="001D5098">
        <w:rPr>
          <w:rFonts w:asciiTheme="majorHAnsi" w:hAnsiTheme="majorHAnsi"/>
        </w:rPr>
        <w:t>Loni se do takto přihlášených 620 akcí pustilo přes 29.000 lidí. Vzhledem k tomu, že se jednalo o již čtvrtý ročník 72 hodin a že srovnání čísel i za předchozí léta vyznívá stejně – vždy ve prospěch mladšího z obou porovnávaných ročníků – dá se dnes už hovořit o trendu. Nakolik bude patrn</w:t>
      </w:r>
      <w:r w:rsidR="008D5AB3" w:rsidRPr="001D5098">
        <w:rPr>
          <w:rFonts w:asciiTheme="majorHAnsi" w:hAnsiTheme="majorHAnsi"/>
        </w:rPr>
        <w:t>ý i letos, uvidíme zhruba za pě</w:t>
      </w:r>
      <w:r w:rsidRPr="001D5098">
        <w:rPr>
          <w:rFonts w:asciiTheme="majorHAnsi" w:hAnsiTheme="majorHAnsi"/>
        </w:rPr>
        <w:t>t týdnů.</w:t>
      </w:r>
    </w:p>
    <w:p w:rsidR="00244D85" w:rsidRPr="001D5098" w:rsidRDefault="00DE655E" w:rsidP="00244D85">
      <w:pPr>
        <w:jc w:val="both"/>
        <w:rPr>
          <w:rFonts w:asciiTheme="majorHAnsi" w:hAnsiTheme="majorHAnsi"/>
          <w:sz w:val="22"/>
        </w:rPr>
      </w:pPr>
      <w:r w:rsidRPr="001D5098">
        <w:rPr>
          <w:rFonts w:asciiTheme="majorHAnsi" w:hAnsiTheme="majorHAnsi"/>
          <w:sz w:val="22"/>
        </w:rPr>
        <w:lastRenderedPageBreak/>
        <w:t xml:space="preserve">Projekt 72 hodin není ovšem výsadou pouze dobrovolníků v České republice, ale také v jiných evropských státech, kde probíhá. Například na Slovensku, ve Švýcarsku, v Maďarsku, v Rakousku, ve Slovinsku či v Bosně a Hercegovině. </w:t>
      </w:r>
    </w:p>
    <w:p w:rsidR="00DE655E" w:rsidRPr="001D5098" w:rsidRDefault="00DE655E" w:rsidP="00244D85">
      <w:pPr>
        <w:jc w:val="both"/>
        <w:rPr>
          <w:rFonts w:asciiTheme="majorHAnsi" w:hAnsiTheme="majorHAnsi"/>
          <w:sz w:val="22"/>
        </w:rPr>
      </w:pPr>
    </w:p>
    <w:p w:rsidR="00244D85" w:rsidRPr="001D5098" w:rsidRDefault="00171000" w:rsidP="00244D85">
      <w:pPr>
        <w:rPr>
          <w:rFonts w:asciiTheme="majorHAnsi" w:hAnsiTheme="majorHAnsi"/>
          <w:sz w:val="22"/>
          <w:szCs w:val="22"/>
        </w:rPr>
      </w:pPr>
      <w:r w:rsidRPr="00171000">
        <w:rPr>
          <w:rFonts w:asciiTheme="majorHAnsi" w:hAnsiTheme="majorHAnsi"/>
          <w:sz w:val="22"/>
          <w:szCs w:val="22"/>
        </w:rPr>
        <w:pict>
          <v:rect id="_x0000_i1025" style="width:359.05pt;height:1.5pt" o:hrstd="t" o:hrnoshade="t" o:hr="t" fillcolor="#807f7f" stroked="f"/>
        </w:pict>
      </w:r>
    </w:p>
    <w:p w:rsidR="00244D85" w:rsidRPr="001D5098" w:rsidRDefault="00244D85" w:rsidP="00244D85">
      <w:pPr>
        <w:jc w:val="both"/>
        <w:rPr>
          <w:rFonts w:asciiTheme="majorHAnsi" w:hAnsiTheme="majorHAnsi"/>
          <w:sz w:val="22"/>
          <w:szCs w:val="22"/>
        </w:rPr>
      </w:pPr>
      <w:r w:rsidRPr="001D5098">
        <w:rPr>
          <w:rFonts w:asciiTheme="majorHAnsi" w:hAnsiTheme="majorHAnsi"/>
          <w:b/>
          <w:bCs/>
          <w:sz w:val="22"/>
          <w:szCs w:val="22"/>
        </w:rPr>
        <w:t>Česká rada dětí a mládeže</w:t>
      </w:r>
      <w:r w:rsidR="001D5098">
        <w:rPr>
          <w:rFonts w:asciiTheme="majorHAnsi" w:hAnsiTheme="majorHAnsi"/>
          <w:sz w:val="22"/>
          <w:szCs w:val="22"/>
        </w:rPr>
        <w:t xml:space="preserve"> </w:t>
      </w:r>
      <w:r w:rsidRPr="001D5098">
        <w:rPr>
          <w:rFonts w:asciiTheme="majorHAnsi" w:hAnsiTheme="majorHAnsi"/>
          <w:sz w:val="22"/>
          <w:szCs w:val="22"/>
        </w:rPr>
        <w:t>byla založena v červenci 1998 osmi sdruženími dětí a mládeže. Dnes sdružuje 98 členských organizací (mezi nimi většinu celostátních organizací dětí a mládeže), představujících kolem 200 000 individuálních členů. Členy ČRDM jsou sdružení velmi malá i ta největší, včetně deseti krajských rad mládeže.</w:t>
      </w:r>
      <w:r w:rsidR="001D5098">
        <w:rPr>
          <w:rFonts w:asciiTheme="majorHAnsi" w:hAnsiTheme="majorHAnsi"/>
          <w:sz w:val="22"/>
          <w:szCs w:val="22"/>
        </w:rPr>
        <w:t xml:space="preserve"> </w:t>
      </w:r>
      <w:hyperlink r:id="rId8" w:tgtFrame="_blank" w:history="1">
        <w:r w:rsidRPr="001D5098">
          <w:rPr>
            <w:rStyle w:val="Hypertextovodkaz"/>
            <w:rFonts w:asciiTheme="majorHAnsi" w:hAnsiTheme="majorHAnsi"/>
            <w:b/>
            <w:sz w:val="22"/>
            <w:szCs w:val="22"/>
          </w:rPr>
          <w:t>#CRDM_</w:t>
        </w:r>
        <w:proofErr w:type="spellStart"/>
        <w:r w:rsidRPr="001D5098">
          <w:rPr>
            <w:rStyle w:val="Hypertextovodkaz"/>
            <w:rFonts w:asciiTheme="majorHAnsi" w:hAnsiTheme="majorHAnsi"/>
            <w:b/>
            <w:sz w:val="22"/>
            <w:szCs w:val="22"/>
          </w:rPr>
          <w:t>cz</w:t>
        </w:r>
        <w:proofErr w:type="spellEnd"/>
      </w:hyperlink>
    </w:p>
    <w:p w:rsidR="00244D85" w:rsidRPr="001D5098" w:rsidRDefault="00244D85" w:rsidP="00244D85">
      <w:pPr>
        <w:jc w:val="both"/>
        <w:rPr>
          <w:rFonts w:asciiTheme="majorHAnsi" w:hAnsiTheme="majorHAnsi"/>
          <w:sz w:val="22"/>
          <w:szCs w:val="22"/>
        </w:rPr>
      </w:pPr>
    </w:p>
    <w:p w:rsidR="00244D85" w:rsidRPr="001D5098" w:rsidRDefault="00244D85" w:rsidP="00244D85">
      <w:pPr>
        <w:jc w:val="both"/>
        <w:rPr>
          <w:rFonts w:asciiTheme="majorHAnsi" w:hAnsiTheme="majorHAnsi"/>
          <w:sz w:val="22"/>
          <w:szCs w:val="22"/>
        </w:rPr>
      </w:pPr>
      <w:r w:rsidRPr="001D5098">
        <w:rPr>
          <w:rFonts w:asciiTheme="majorHAnsi" w:hAnsiTheme="majorHAnsi"/>
          <w:b/>
          <w:bCs/>
          <w:sz w:val="22"/>
          <w:szCs w:val="22"/>
        </w:rPr>
        <w:t>72</w:t>
      </w:r>
      <w:r w:rsidR="001D50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1D5098">
        <w:rPr>
          <w:rFonts w:asciiTheme="majorHAnsi" w:hAnsiTheme="majorHAnsi"/>
          <w:b/>
          <w:bCs/>
          <w:sz w:val="22"/>
          <w:szCs w:val="22"/>
        </w:rPr>
        <w:t xml:space="preserve">hodin </w:t>
      </w:r>
      <w:r w:rsidRPr="001D5098">
        <w:rPr>
          <w:rFonts w:asciiTheme="majorHAnsi" w:hAnsiTheme="majorHAnsi"/>
          <w:bCs/>
          <w:sz w:val="22"/>
          <w:szCs w:val="22"/>
        </w:rPr>
        <w:t xml:space="preserve">jsou tři dny plné </w:t>
      </w:r>
      <w:r w:rsidRPr="001D5098">
        <w:rPr>
          <w:rFonts w:asciiTheme="majorHAnsi" w:hAnsiTheme="majorHAnsi"/>
          <w:sz w:val="22"/>
          <w:szCs w:val="22"/>
        </w:rPr>
        <w:t>dobrovolnických aktivit</w:t>
      </w:r>
      <w:r w:rsidRPr="001D5098">
        <w:rPr>
          <w:rFonts w:asciiTheme="majorHAnsi" w:hAnsiTheme="majorHAnsi"/>
          <w:bCs/>
          <w:sz w:val="22"/>
          <w:szCs w:val="22"/>
        </w:rPr>
        <w:t>, které se po celé</w:t>
      </w:r>
      <w:r w:rsidR="001D5098">
        <w:rPr>
          <w:rFonts w:asciiTheme="majorHAnsi" w:hAnsiTheme="majorHAnsi"/>
          <w:bCs/>
          <w:sz w:val="22"/>
          <w:szCs w:val="22"/>
        </w:rPr>
        <w:t xml:space="preserve"> </w:t>
      </w:r>
      <w:r w:rsidRPr="001D5098">
        <w:rPr>
          <w:rFonts w:asciiTheme="majorHAnsi" w:hAnsiTheme="majorHAnsi"/>
          <w:bCs/>
          <w:sz w:val="22"/>
          <w:szCs w:val="22"/>
        </w:rPr>
        <w:t>ČR konají již po páté</w:t>
      </w:r>
      <w:r w:rsidRPr="001D5098">
        <w:rPr>
          <w:rFonts w:asciiTheme="majorHAnsi" w:hAnsiTheme="majorHAnsi"/>
          <w:sz w:val="22"/>
          <w:szCs w:val="22"/>
        </w:rPr>
        <w:t>. Projekt</w:t>
      </w:r>
      <w:r w:rsidR="001D5098">
        <w:rPr>
          <w:rFonts w:asciiTheme="majorHAnsi" w:hAnsiTheme="majorHAnsi"/>
          <w:sz w:val="22"/>
          <w:szCs w:val="22"/>
        </w:rPr>
        <w:t xml:space="preserve"> </w:t>
      </w:r>
      <w:r w:rsidRPr="001D5098">
        <w:rPr>
          <w:rFonts w:asciiTheme="majorHAnsi" w:hAnsiTheme="majorHAnsi"/>
          <w:sz w:val="22"/>
          <w:szCs w:val="22"/>
        </w:rPr>
        <w:t xml:space="preserve">České rady dětí a mládeže nabízí malým i odrostlejším dobrovolníkům šanci zažít neopakovatelné zážitky se svými kamarády a hledat odpověď na otázku – </w:t>
      </w:r>
      <w:r w:rsidRPr="001D5098">
        <w:rPr>
          <w:rFonts w:asciiTheme="majorHAnsi" w:hAnsiTheme="majorHAnsi"/>
          <w:bCs/>
          <w:sz w:val="22"/>
          <w:szCs w:val="22"/>
        </w:rPr>
        <w:t>Dokážeme za 72 hodin zlepšit své okolí?</w:t>
      </w:r>
      <w:r w:rsidRPr="001D5098">
        <w:rPr>
          <w:rFonts w:asciiTheme="majorHAnsi" w:hAnsiTheme="majorHAnsi"/>
          <w:b/>
          <w:bCs/>
          <w:sz w:val="22"/>
          <w:szCs w:val="22"/>
        </w:rPr>
        <w:t xml:space="preserve"> </w:t>
      </w:r>
      <w:hyperlink r:id="rId9" w:history="1">
        <w:r w:rsidRPr="001D5098">
          <w:rPr>
            <w:rStyle w:val="Hypertextovodkaz"/>
            <w:rFonts w:asciiTheme="majorHAnsi" w:hAnsiTheme="majorHAnsi"/>
            <w:b/>
            <w:bCs/>
            <w:sz w:val="22"/>
            <w:szCs w:val="22"/>
          </w:rPr>
          <w:t>#72hodin</w:t>
        </w:r>
      </w:hyperlink>
    </w:p>
    <w:p w:rsidR="001049F5" w:rsidRPr="001D5098" w:rsidRDefault="001049F5" w:rsidP="001049F5">
      <w:pPr>
        <w:jc w:val="both"/>
        <w:rPr>
          <w:rFonts w:asciiTheme="majorHAnsi" w:hAnsiTheme="majorHAnsi"/>
          <w:sz w:val="22"/>
          <w:szCs w:val="22"/>
        </w:rPr>
      </w:pPr>
    </w:p>
    <w:p w:rsidR="001049F5" w:rsidRPr="001D5098" w:rsidRDefault="001049F5" w:rsidP="001049F5">
      <w:pPr>
        <w:rPr>
          <w:rFonts w:asciiTheme="majorHAnsi" w:hAnsiTheme="majorHAnsi"/>
          <w:sz w:val="22"/>
          <w:szCs w:val="22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4536"/>
      </w:tblGrid>
      <w:tr w:rsidR="001A0B64" w:rsidRPr="001D5098" w:rsidTr="001D5098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DE655E" w:rsidRPr="001D5098" w:rsidRDefault="00DE655E">
            <w:pPr>
              <w:jc w:val="center"/>
              <w:rPr>
                <w:rFonts w:asciiTheme="majorHAnsi" w:hAnsiTheme="majorHAnsi"/>
              </w:rPr>
            </w:pPr>
          </w:p>
          <w:p w:rsidR="00CB1D01" w:rsidRPr="001D5098" w:rsidRDefault="001710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hyperlink r:id="rId10" w:history="1">
              <w:r w:rsidR="001A0B64" w:rsidRPr="001D5098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CHCI SI STÁHNOUT PRESS KIT</w:t>
              </w:r>
            </w:hyperlink>
          </w:p>
          <w:p w:rsidR="009C0219" w:rsidRPr="001D5098" w:rsidRDefault="009C0219" w:rsidP="009C0219">
            <w:pPr>
              <w:tabs>
                <w:tab w:val="left" w:pos="328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A0B64" w:rsidRPr="001D5098" w:rsidTr="001D5098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DE655E" w:rsidRPr="001D5098" w:rsidRDefault="00DE655E">
            <w:pPr>
              <w:jc w:val="center"/>
              <w:rPr>
                <w:rFonts w:asciiTheme="majorHAnsi" w:hAnsiTheme="majorHAnsi"/>
              </w:rPr>
            </w:pPr>
          </w:p>
          <w:p w:rsidR="00CB1D01" w:rsidRPr="001D5098" w:rsidRDefault="001710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hyperlink r:id="rId11" w:history="1">
              <w:r w:rsidR="001A0B64" w:rsidRPr="001D5098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CHCI SI STÁHNOUT</w:t>
              </w:r>
              <w:r w:rsidR="00C81555" w:rsidRPr="001D5098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 xml:space="preserve"> PLAKÁTY </w:t>
              </w:r>
              <w:r w:rsidR="001A0B64" w:rsidRPr="001D5098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PROJEKTU</w:t>
              </w:r>
            </w:hyperlink>
          </w:p>
          <w:p w:rsidR="00CB1D01" w:rsidRPr="001D5098" w:rsidRDefault="00CB1D0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A0B64" w:rsidRPr="001D5098" w:rsidTr="001D5098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:rsidR="00DE655E" w:rsidRPr="001D5098" w:rsidRDefault="00DE655E">
            <w:pPr>
              <w:jc w:val="center"/>
              <w:rPr>
                <w:rFonts w:asciiTheme="majorHAnsi" w:hAnsiTheme="majorHAnsi"/>
              </w:rPr>
            </w:pPr>
          </w:p>
          <w:p w:rsidR="00CB1D01" w:rsidRPr="001D5098" w:rsidRDefault="001710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hyperlink r:id="rId12" w:history="1">
              <w:r w:rsidR="001A0B64" w:rsidRPr="001D5098">
                <w:rPr>
                  <w:rStyle w:val="Hypertextovodkaz"/>
                  <w:rFonts w:asciiTheme="majorHAnsi" w:hAnsiTheme="majorHAnsi"/>
                  <w:sz w:val="22"/>
                  <w:szCs w:val="22"/>
                </w:rPr>
                <w:t>CHCI SI STÁHNOUT ILUSTRAČNÍ FOTOGRAFIE</w:t>
              </w:r>
            </w:hyperlink>
          </w:p>
          <w:p w:rsidR="00CB1D01" w:rsidRPr="001D5098" w:rsidRDefault="00CB1D01">
            <w:pPr>
              <w:tabs>
                <w:tab w:val="left" w:pos="1065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A0B64" w:rsidRPr="001D5098" w:rsidRDefault="001A0B64" w:rsidP="001049F5">
      <w:pPr>
        <w:jc w:val="both"/>
        <w:rPr>
          <w:rFonts w:asciiTheme="majorHAnsi" w:hAnsiTheme="majorHAnsi"/>
          <w:sz w:val="22"/>
          <w:szCs w:val="22"/>
        </w:rPr>
      </w:pPr>
    </w:p>
    <w:sectPr w:rsidR="001A0B64" w:rsidRPr="001D5098" w:rsidSect="00FC27A8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4253" w:right="1134" w:bottom="1440" w:left="3402" w:header="992" w:footer="13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8A" w:rsidRDefault="00CB668A" w:rsidP="00D7530E">
      <w:r>
        <w:separator/>
      </w:r>
    </w:p>
  </w:endnote>
  <w:endnote w:type="continuationSeparator" w:id="0">
    <w:p w:rsidR="00CB668A" w:rsidRDefault="00CB668A" w:rsidP="00D7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AD" w:rsidRPr="00D7530E" w:rsidRDefault="00B75FAD" w:rsidP="00D7530E">
    <w:pPr>
      <w:pStyle w:val="Zpat"/>
      <w:jc w:val="right"/>
      <w:rPr>
        <w:color w:val="133176"/>
        <w:sz w:val="16"/>
        <w:szCs w:val="16"/>
      </w:rPr>
    </w:pPr>
    <w:r w:rsidRPr="00D7530E">
      <w:rPr>
        <w:color w:val="133176"/>
        <w:sz w:val="16"/>
        <w:szCs w:val="16"/>
      </w:rPr>
      <w:t xml:space="preserve">strana </w:t>
    </w:r>
    <w:r w:rsidR="00171000" w:rsidRPr="00D7530E">
      <w:rPr>
        <w:rFonts w:cs="Times New Roman"/>
        <w:color w:val="133176"/>
        <w:sz w:val="16"/>
        <w:szCs w:val="16"/>
      </w:rPr>
      <w:fldChar w:fldCharType="begin"/>
    </w:r>
    <w:r w:rsidRPr="00D7530E">
      <w:rPr>
        <w:rFonts w:cs="Times New Roman"/>
        <w:color w:val="133176"/>
        <w:sz w:val="16"/>
        <w:szCs w:val="16"/>
      </w:rPr>
      <w:instrText xml:space="preserve"> PAGE </w:instrText>
    </w:r>
    <w:r w:rsidR="00171000" w:rsidRPr="00D7530E">
      <w:rPr>
        <w:rFonts w:cs="Times New Roman"/>
        <w:color w:val="133176"/>
        <w:sz w:val="16"/>
        <w:szCs w:val="16"/>
      </w:rPr>
      <w:fldChar w:fldCharType="separate"/>
    </w:r>
    <w:r w:rsidR="00877A1B">
      <w:rPr>
        <w:rFonts w:cs="Times New Roman"/>
        <w:noProof/>
        <w:color w:val="133176"/>
        <w:sz w:val="16"/>
        <w:szCs w:val="16"/>
      </w:rPr>
      <w:t>2</w:t>
    </w:r>
    <w:r w:rsidR="00171000" w:rsidRPr="00D7530E">
      <w:rPr>
        <w:rFonts w:cs="Times New Roman"/>
        <w:color w:val="133176"/>
        <w:sz w:val="16"/>
        <w:szCs w:val="16"/>
      </w:rPr>
      <w:fldChar w:fldCharType="end"/>
    </w:r>
    <w:r w:rsidR="00F062BF">
      <w:rPr>
        <w:rFonts w:cs="Times New Roman"/>
        <w:color w:val="133176"/>
        <w:sz w:val="16"/>
        <w:szCs w:val="16"/>
      </w:rPr>
      <w:t xml:space="preserve"> z </w:t>
    </w:r>
    <w:fldSimple w:instr=" NUMPAGES  \* Arabic  \* MERGEFORMAT ">
      <w:r w:rsidR="00877A1B" w:rsidRPr="00877A1B">
        <w:rPr>
          <w:rFonts w:cs="Times New Roman"/>
          <w:noProof/>
          <w:color w:val="133176"/>
          <w:sz w:val="16"/>
          <w:szCs w:val="16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AD" w:rsidRPr="00D7530E" w:rsidRDefault="00B75FAD" w:rsidP="00D7530E">
    <w:pPr>
      <w:pStyle w:val="Zpat"/>
      <w:jc w:val="right"/>
      <w:rPr>
        <w:color w:val="133176"/>
        <w:sz w:val="16"/>
        <w:szCs w:val="16"/>
      </w:rPr>
    </w:pPr>
    <w:r w:rsidRPr="00D7530E">
      <w:rPr>
        <w:color w:val="133176"/>
        <w:sz w:val="16"/>
        <w:szCs w:val="16"/>
      </w:rPr>
      <w:t xml:space="preserve">strana </w:t>
    </w:r>
    <w:r w:rsidR="00171000" w:rsidRPr="00D7530E">
      <w:rPr>
        <w:rFonts w:cs="Times New Roman"/>
        <w:color w:val="133176"/>
        <w:sz w:val="16"/>
        <w:szCs w:val="16"/>
      </w:rPr>
      <w:fldChar w:fldCharType="begin"/>
    </w:r>
    <w:r w:rsidRPr="00D7530E">
      <w:rPr>
        <w:rFonts w:cs="Times New Roman"/>
        <w:color w:val="133176"/>
        <w:sz w:val="16"/>
        <w:szCs w:val="16"/>
      </w:rPr>
      <w:instrText xml:space="preserve"> PAGE </w:instrText>
    </w:r>
    <w:r w:rsidR="00171000" w:rsidRPr="00D7530E">
      <w:rPr>
        <w:rFonts w:cs="Times New Roman"/>
        <w:color w:val="133176"/>
        <w:sz w:val="16"/>
        <w:szCs w:val="16"/>
      </w:rPr>
      <w:fldChar w:fldCharType="separate"/>
    </w:r>
    <w:r w:rsidR="00877A1B">
      <w:rPr>
        <w:rFonts w:cs="Times New Roman"/>
        <w:noProof/>
        <w:color w:val="133176"/>
        <w:sz w:val="16"/>
        <w:szCs w:val="16"/>
      </w:rPr>
      <w:t>1</w:t>
    </w:r>
    <w:r w:rsidR="00171000" w:rsidRPr="00D7530E">
      <w:rPr>
        <w:rFonts w:cs="Times New Roman"/>
        <w:color w:val="133176"/>
        <w:sz w:val="16"/>
        <w:szCs w:val="16"/>
      </w:rPr>
      <w:fldChar w:fldCharType="end"/>
    </w:r>
    <w:r w:rsidR="00F062BF">
      <w:rPr>
        <w:rFonts w:cs="Times New Roman"/>
        <w:color w:val="133176"/>
        <w:sz w:val="16"/>
        <w:szCs w:val="16"/>
      </w:rPr>
      <w:t xml:space="preserve"> z </w:t>
    </w:r>
    <w:fldSimple w:instr=" NUMPAGES  \* Arabic  \* MERGEFORMAT ">
      <w:r w:rsidR="00877A1B" w:rsidRPr="00877A1B">
        <w:rPr>
          <w:rFonts w:cs="Times New Roman"/>
          <w:noProof/>
          <w:color w:val="133176"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8A" w:rsidRDefault="00CB668A" w:rsidP="00D7530E">
      <w:r>
        <w:separator/>
      </w:r>
    </w:p>
  </w:footnote>
  <w:footnote w:type="continuationSeparator" w:id="0">
    <w:p w:rsidR="00CB668A" w:rsidRDefault="00CB668A" w:rsidP="00D75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6F" w:rsidRDefault="00742AE4" w:rsidP="008905EE">
    <w:pPr>
      <w:pStyle w:val="Zhlav"/>
      <w:jc w:val="right"/>
    </w:pPr>
    <w:r>
      <w:rPr>
        <w:i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-630555</wp:posOffset>
          </wp:positionV>
          <wp:extent cx="7621200" cy="10702800"/>
          <wp:effectExtent l="0" t="0" r="0" b="3810"/>
          <wp:wrapNone/>
          <wp:docPr id="40" name="Picture 2" descr="CAT:Users:david:Dropbox:_DOCS:WORK:CRDM:dtp:2012:_CI2012:_cd:tiskoviny:tiskova-zprava:_source-files:crdm-tiskovy-zprava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T:Users:david:Dropbox:_DOCS:WORK:CRDM:dtp:2012:_CI2012:_cd:tiskoviny:tiskova-zprava:_source-files:crdm-tiskovy-zprava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200" cy="10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05EE" w:rsidRPr="004B4CB3">
      <w:rPr>
        <w:i/>
        <w:sz w:val="20"/>
        <w:szCs w:val="20"/>
      </w:rPr>
      <w:t>Posláním ČRDM je podporovat podmínky pro kvalitní život</w:t>
    </w:r>
    <w:r w:rsidR="008905EE">
      <w:rPr>
        <w:i/>
        <w:sz w:val="20"/>
        <w:szCs w:val="20"/>
      </w:rPr>
      <w:br/>
    </w:r>
    <w:r w:rsidR="008905EE" w:rsidRPr="004B4CB3">
      <w:rPr>
        <w:i/>
        <w:sz w:val="20"/>
        <w:szCs w:val="20"/>
      </w:rPr>
      <w:t>a všestranný rozvoj dětí a mladých lidí.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FAD" w:rsidRDefault="00742AE4" w:rsidP="00F062BF">
    <w:pPr>
      <w:pStyle w:val="Nzev"/>
      <w:spacing w:after="0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-549910</wp:posOffset>
          </wp:positionV>
          <wp:extent cx="7560000" cy="10612800"/>
          <wp:effectExtent l="0" t="0" r="3175" b="0"/>
          <wp:wrapNone/>
          <wp:docPr id="41" name="Picture 1" descr="CAT:Users:david:Dropbox:_DOCS:WORK:CRDM:dtp:2012:_CI2012:_cd:tiskoviny:tiskova-zprava:_source-files:crdm-tiskovy-zprav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:Users:david:Dropbox:_DOCS:WORK:CRDM:dtp:2012:_CI2012:_cd:tiskoviny:tiskova-zprava:_source-files:crdm-tiskovy-zprav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5FAD">
      <w:t>Tisková zpráva</w:t>
    </w:r>
  </w:p>
  <w:sdt>
    <w:sdtPr>
      <w:id w:val="-967586555"/>
      <w:placeholder>
        <w:docPart w:val="5C37047A343B46768B907D32DC6CA4FE"/>
      </w:placeholder>
      <w:date>
        <w:dateFormat w:val="d.M.yyyy"/>
        <w:lid w:val="cs-CZ"/>
        <w:storeMappedDataAs w:val="dateTime"/>
        <w:calendar w:val="gregorian"/>
      </w:date>
    </w:sdtPr>
    <w:sdtContent>
      <w:p w:rsidR="00B75FAD" w:rsidRDefault="00171000" w:rsidP="00F21162">
        <w:pPr>
          <w:jc w:val="right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8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5182"/>
    <w:rsid w:val="0005176C"/>
    <w:rsid w:val="0009154D"/>
    <w:rsid w:val="000A3AC2"/>
    <w:rsid w:val="000B514D"/>
    <w:rsid w:val="000E7794"/>
    <w:rsid w:val="001049F5"/>
    <w:rsid w:val="00104D86"/>
    <w:rsid w:val="00127070"/>
    <w:rsid w:val="00171000"/>
    <w:rsid w:val="001A0B64"/>
    <w:rsid w:val="001D5098"/>
    <w:rsid w:val="001E0E90"/>
    <w:rsid w:val="00211DED"/>
    <w:rsid w:val="00244D85"/>
    <w:rsid w:val="00261603"/>
    <w:rsid w:val="00270FF6"/>
    <w:rsid w:val="002C6178"/>
    <w:rsid w:val="002D6E6E"/>
    <w:rsid w:val="00384204"/>
    <w:rsid w:val="003E7E9C"/>
    <w:rsid w:val="004D5174"/>
    <w:rsid w:val="004D7F05"/>
    <w:rsid w:val="005475AB"/>
    <w:rsid w:val="005821AF"/>
    <w:rsid w:val="005D3B74"/>
    <w:rsid w:val="005E394F"/>
    <w:rsid w:val="005E7B32"/>
    <w:rsid w:val="005F789B"/>
    <w:rsid w:val="00611C6F"/>
    <w:rsid w:val="00612766"/>
    <w:rsid w:val="0065131B"/>
    <w:rsid w:val="006C480E"/>
    <w:rsid w:val="006F29D7"/>
    <w:rsid w:val="00731A4B"/>
    <w:rsid w:val="00742AE4"/>
    <w:rsid w:val="00764F77"/>
    <w:rsid w:val="00766F3C"/>
    <w:rsid w:val="00783C61"/>
    <w:rsid w:val="00804646"/>
    <w:rsid w:val="00813C95"/>
    <w:rsid w:val="008149D9"/>
    <w:rsid w:val="00870B8A"/>
    <w:rsid w:val="00877A1B"/>
    <w:rsid w:val="008905EE"/>
    <w:rsid w:val="008C25CF"/>
    <w:rsid w:val="008D5AB3"/>
    <w:rsid w:val="008D5C61"/>
    <w:rsid w:val="008D6D6C"/>
    <w:rsid w:val="008E72A6"/>
    <w:rsid w:val="00923B98"/>
    <w:rsid w:val="009420BD"/>
    <w:rsid w:val="0099788A"/>
    <w:rsid w:val="009C0219"/>
    <w:rsid w:val="00A12A2B"/>
    <w:rsid w:val="00A73F66"/>
    <w:rsid w:val="00AA0FB0"/>
    <w:rsid w:val="00AC3EBA"/>
    <w:rsid w:val="00B36502"/>
    <w:rsid w:val="00B42273"/>
    <w:rsid w:val="00B75FAD"/>
    <w:rsid w:val="00B80E64"/>
    <w:rsid w:val="00B87AD6"/>
    <w:rsid w:val="00C07999"/>
    <w:rsid w:val="00C25124"/>
    <w:rsid w:val="00C7352F"/>
    <w:rsid w:val="00C81555"/>
    <w:rsid w:val="00CB1D01"/>
    <w:rsid w:val="00CB2624"/>
    <w:rsid w:val="00CB668A"/>
    <w:rsid w:val="00CD4FC6"/>
    <w:rsid w:val="00D46FE1"/>
    <w:rsid w:val="00D701E9"/>
    <w:rsid w:val="00D7530E"/>
    <w:rsid w:val="00D9163D"/>
    <w:rsid w:val="00D97E36"/>
    <w:rsid w:val="00DE3969"/>
    <w:rsid w:val="00DE655E"/>
    <w:rsid w:val="00DE75A5"/>
    <w:rsid w:val="00DF5C0D"/>
    <w:rsid w:val="00E15182"/>
    <w:rsid w:val="00E24D4C"/>
    <w:rsid w:val="00E614D4"/>
    <w:rsid w:val="00E62F7C"/>
    <w:rsid w:val="00E87FDC"/>
    <w:rsid w:val="00EB2EDD"/>
    <w:rsid w:val="00EC57AC"/>
    <w:rsid w:val="00F062BF"/>
    <w:rsid w:val="00F21162"/>
    <w:rsid w:val="00F25E48"/>
    <w:rsid w:val="00F3463A"/>
    <w:rsid w:val="00F47C59"/>
    <w:rsid w:val="00F51742"/>
    <w:rsid w:val="00F63F50"/>
    <w:rsid w:val="00FC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49F5"/>
    <w:rPr>
      <w:rFonts w:ascii="Arial" w:eastAsia="Times New Roman" w:hAnsi="Arial" w:cs="Times New Roman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62F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40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7070"/>
    <w:pPr>
      <w:keepNext/>
      <w:keepLines/>
      <w:spacing w:before="200" w:line="300" w:lineRule="exact"/>
      <w:outlineLvl w:val="1"/>
    </w:pPr>
    <w:rPr>
      <w:rFonts w:asciiTheme="majorHAnsi" w:eastAsiaTheme="majorEastAsia" w:hAnsiTheme="majorHAnsi" w:cstheme="majorBidi"/>
      <w:b/>
      <w:bCs/>
      <w:color w:val="133176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530E"/>
    <w:pPr>
      <w:tabs>
        <w:tab w:val="center" w:pos="4320"/>
        <w:tab w:val="right" w:pos="8640"/>
      </w:tabs>
      <w:spacing w:after="120" w:line="300" w:lineRule="exact"/>
    </w:pPr>
    <w:rPr>
      <w:rFonts w:ascii="Calibri" w:eastAsiaTheme="minorEastAsia" w:hAnsi="Calibr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7530E"/>
  </w:style>
  <w:style w:type="paragraph" w:styleId="Zpat">
    <w:name w:val="footer"/>
    <w:basedOn w:val="Normln"/>
    <w:link w:val="ZpatChar"/>
    <w:uiPriority w:val="99"/>
    <w:unhideWhenUsed/>
    <w:rsid w:val="00D7530E"/>
    <w:pPr>
      <w:tabs>
        <w:tab w:val="center" w:pos="4320"/>
        <w:tab w:val="right" w:pos="8640"/>
      </w:tabs>
      <w:spacing w:after="120" w:line="300" w:lineRule="exact"/>
    </w:pPr>
    <w:rPr>
      <w:rFonts w:ascii="Calibri" w:eastAsiaTheme="minorEastAsia" w:hAnsi="Calibr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7530E"/>
  </w:style>
  <w:style w:type="paragraph" w:styleId="Textbubliny">
    <w:name w:val="Balloon Text"/>
    <w:basedOn w:val="Normln"/>
    <w:link w:val="TextbublinyChar"/>
    <w:uiPriority w:val="99"/>
    <w:semiHidden/>
    <w:unhideWhenUsed/>
    <w:rsid w:val="00D7530E"/>
    <w:pPr>
      <w:spacing w:after="120" w:line="300" w:lineRule="exact"/>
    </w:pPr>
    <w:rPr>
      <w:rFonts w:ascii="Lucida Grande" w:eastAsiaTheme="minorEastAsia" w:hAnsi="Lucida Grande" w:cstheme="minorBid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30E"/>
    <w:rPr>
      <w:rFonts w:ascii="Lucida Grande" w:hAnsi="Lucida Grande"/>
      <w:sz w:val="18"/>
      <w:szCs w:val="18"/>
    </w:rPr>
  </w:style>
  <w:style w:type="paragraph" w:customStyle="1" w:styleId="sidebar">
    <w:name w:val="sidebar"/>
    <w:basedOn w:val="Normln"/>
    <w:qFormat/>
    <w:rsid w:val="00DF5C0D"/>
    <w:pPr>
      <w:spacing w:after="120"/>
    </w:pPr>
    <w:rPr>
      <w:rFonts w:ascii="Calibri" w:eastAsiaTheme="minorEastAsia" w:hAnsi="Calibri" w:cstheme="minorBidi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8D5C61"/>
    <w:rPr>
      <w:b/>
      <w:bCs/>
      <w:color w:val="034EA2"/>
    </w:rPr>
  </w:style>
  <w:style w:type="character" w:customStyle="1" w:styleId="Nadpis1Char">
    <w:name w:val="Nadpis 1 Char"/>
    <w:basedOn w:val="Standardnpsmoodstavce"/>
    <w:link w:val="Nadpis1"/>
    <w:uiPriority w:val="9"/>
    <w:rsid w:val="00E62F7C"/>
    <w:rPr>
      <w:rFonts w:asciiTheme="majorHAnsi" w:eastAsiaTheme="majorEastAsia" w:hAnsiTheme="majorHAnsi" w:cstheme="majorBidi"/>
      <w:b/>
      <w:bCs/>
      <w:sz w:val="40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7070"/>
    <w:rPr>
      <w:rFonts w:asciiTheme="majorHAnsi" w:eastAsiaTheme="majorEastAsia" w:hAnsiTheme="majorHAnsi" w:cstheme="majorBidi"/>
      <w:b/>
      <w:bCs/>
      <w:color w:val="133176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8D5C61"/>
    <w:pPr>
      <w:spacing w:after="300"/>
      <w:contextualSpacing/>
      <w:jc w:val="right"/>
    </w:pPr>
    <w:rPr>
      <w:rFonts w:asciiTheme="majorHAnsi" w:eastAsiaTheme="majorEastAsia" w:hAnsiTheme="majorHAnsi" w:cstheme="majorBidi"/>
      <w:b/>
      <w:bCs/>
      <w:caps/>
      <w:color w:val="034EA2"/>
      <w:spacing w:val="5"/>
      <w:kern w:val="28"/>
      <w:sz w:val="70"/>
      <w:szCs w:val="7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8D5C61"/>
    <w:rPr>
      <w:rFonts w:asciiTheme="majorHAnsi" w:eastAsiaTheme="majorEastAsia" w:hAnsiTheme="majorHAnsi" w:cstheme="majorBidi"/>
      <w:b/>
      <w:bCs/>
      <w:caps/>
      <w:color w:val="034EA2"/>
      <w:spacing w:val="5"/>
      <w:kern w:val="28"/>
      <w:sz w:val="70"/>
      <w:szCs w:val="70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8D5C61"/>
    <w:pPr>
      <w:numPr>
        <w:ilvl w:val="1"/>
      </w:numPr>
      <w:spacing w:after="120" w:line="300" w:lineRule="exact"/>
    </w:pPr>
    <w:rPr>
      <w:rFonts w:asciiTheme="majorHAnsi" w:eastAsiaTheme="majorEastAsia" w:hAnsiTheme="majorHAnsi" w:cstheme="majorBidi"/>
      <w:i/>
      <w:iCs/>
      <w:color w:val="034EA2"/>
      <w:spacing w:val="15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8D5C61"/>
    <w:rPr>
      <w:rFonts w:asciiTheme="majorHAnsi" w:eastAsiaTheme="majorEastAsia" w:hAnsiTheme="majorHAnsi" w:cstheme="majorBidi"/>
      <w:i/>
      <w:iCs/>
      <w:color w:val="034EA2"/>
      <w:spacing w:val="15"/>
      <w:lang w:val="cs-CZ"/>
    </w:rPr>
  </w:style>
  <w:style w:type="character" w:styleId="Zdraznnjemn">
    <w:name w:val="Subtle Emphasis"/>
    <w:uiPriority w:val="19"/>
    <w:qFormat/>
    <w:rsid w:val="00127070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D5C61"/>
    <w:rPr>
      <w:b/>
      <w:bCs/>
      <w:i/>
      <w:iCs/>
      <w:color w:val="034EA2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D5C61"/>
    <w:pPr>
      <w:pBdr>
        <w:bottom w:val="single" w:sz="4" w:space="4" w:color="4F81BD" w:themeColor="accent1"/>
      </w:pBdr>
      <w:spacing w:before="200" w:after="280" w:line="300" w:lineRule="exact"/>
      <w:ind w:left="936" w:right="936"/>
    </w:pPr>
    <w:rPr>
      <w:rFonts w:ascii="Calibri" w:eastAsiaTheme="minorEastAsia" w:hAnsi="Calibri" w:cstheme="minorBidi"/>
      <w:b/>
      <w:bCs/>
      <w:i/>
      <w:iCs/>
      <w:color w:val="034EA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D5C61"/>
    <w:rPr>
      <w:rFonts w:ascii="Calibri" w:hAnsi="Calibri"/>
      <w:b/>
      <w:bCs/>
      <w:i/>
      <w:iCs/>
      <w:color w:val="034EA2"/>
      <w:szCs w:val="22"/>
      <w:lang w:val="cs-CZ"/>
    </w:rPr>
  </w:style>
  <w:style w:type="character" w:styleId="Odkazjemn">
    <w:name w:val="Subtle Reference"/>
    <w:basedOn w:val="Standardnpsmoodstavce"/>
    <w:uiPriority w:val="31"/>
    <w:qFormat/>
    <w:rsid w:val="00127070"/>
    <w:rPr>
      <w:smallCaps/>
      <w:color w:val="AD371F"/>
      <w:u w:val="single"/>
    </w:rPr>
  </w:style>
  <w:style w:type="character" w:styleId="Odkazintenzivn">
    <w:name w:val="Intense Reference"/>
    <w:basedOn w:val="Standardnpsmoodstavce"/>
    <w:uiPriority w:val="32"/>
    <w:qFormat/>
    <w:rsid w:val="00127070"/>
    <w:rPr>
      <w:b/>
      <w:bCs/>
      <w:smallCaps/>
      <w:color w:val="AD371F"/>
      <w:spacing w:val="5"/>
      <w:u w:val="single"/>
    </w:rPr>
  </w:style>
  <w:style w:type="character" w:styleId="Hypertextovodkaz">
    <w:name w:val="Hyperlink"/>
    <w:basedOn w:val="Standardnpsmoodstavce"/>
    <w:uiPriority w:val="99"/>
    <w:unhideWhenUsed/>
    <w:rsid w:val="00F51742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24D4C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DE75A5"/>
    <w:rPr>
      <w:rFonts w:ascii="Times New Roman" w:hAnsi="Times New Roman"/>
      <w:szCs w:val="24"/>
    </w:rPr>
  </w:style>
  <w:style w:type="table" w:styleId="Mkatabulky">
    <w:name w:val="Table Grid"/>
    <w:basedOn w:val="Normlntabulka"/>
    <w:uiPriority w:val="59"/>
    <w:rsid w:val="001A0B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3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m.cz/crdm.html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72hodin.cz/2016/download" TargetMode="External"/><Relationship Id="rId12" Type="http://schemas.openxmlformats.org/officeDocument/2006/relationships/hyperlink" Target="https://www.72hodin.cz/2016/medi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72hodin.cz/2016/downloa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72hodin.cz/2016/downloa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dam.cz/72-hodin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&#328;a%20Polonyiov&#225;\Desktop\crdm-t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37047A343B46768B907D32DC6CA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7A313-958F-48E4-A7B1-BCF05EDF8673}"/>
      </w:docPartPr>
      <w:docPartBody>
        <w:p w:rsidR="003447B5" w:rsidRDefault="00985A0C">
          <w:pPr>
            <w:pStyle w:val="5C37047A343B46768B907D32DC6CA4FE"/>
          </w:pPr>
          <w:r w:rsidRPr="003A4B9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985A0C"/>
    <w:rsid w:val="003447B5"/>
    <w:rsid w:val="0041295C"/>
    <w:rsid w:val="00427539"/>
    <w:rsid w:val="00715DC6"/>
    <w:rsid w:val="00781A88"/>
    <w:rsid w:val="007B6A5A"/>
    <w:rsid w:val="00861C5E"/>
    <w:rsid w:val="00985A0C"/>
    <w:rsid w:val="009E666C"/>
    <w:rsid w:val="00A73105"/>
    <w:rsid w:val="00AB55BE"/>
    <w:rsid w:val="00BA14B0"/>
    <w:rsid w:val="00C14B58"/>
    <w:rsid w:val="00C85B1A"/>
    <w:rsid w:val="00CD5158"/>
    <w:rsid w:val="00D974DC"/>
    <w:rsid w:val="00EC68C5"/>
    <w:rsid w:val="00FA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7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47B5"/>
    <w:rPr>
      <w:color w:val="808080"/>
    </w:rPr>
  </w:style>
  <w:style w:type="paragraph" w:customStyle="1" w:styleId="5C37047A343B46768B907D32DC6CA4FE">
    <w:name w:val="5C37047A343B46768B907D32DC6CA4FE"/>
    <w:rsid w:val="003447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D4EA5D-CE5F-41A3-852E-A63FFE31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crdm-tz</Template>
  <TotalTime>1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Freelance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Polonyiová</dc:creator>
  <cp:lastModifiedBy>Ludmila Kučerová</cp:lastModifiedBy>
  <cp:revision>2</cp:revision>
  <dcterms:created xsi:type="dcterms:W3CDTF">2016-09-07T08:53:00Z</dcterms:created>
  <dcterms:modified xsi:type="dcterms:W3CDTF">2016-09-07T08:53:00Z</dcterms:modified>
</cp:coreProperties>
</file>