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23" w:rsidRPr="00B31465" w:rsidRDefault="0058501A">
      <w:pPr>
        <w:rPr>
          <w:rFonts w:asciiTheme="minorHAnsi" w:hAnsiTheme="minorHAnsi" w:cstheme="minorHAnsi"/>
          <w:b/>
          <w:color w:val="7F7F7F"/>
          <w:sz w:val="32"/>
          <w:szCs w:val="32"/>
        </w:rPr>
      </w:pPr>
      <w:r w:rsidRPr="00B31465">
        <w:rPr>
          <w:rFonts w:asciiTheme="minorHAnsi" w:hAnsiTheme="minorHAnsi" w:cstheme="minorHAnsi"/>
          <w:b/>
          <w:color w:val="7F7F7F"/>
          <w:sz w:val="32"/>
          <w:szCs w:val="32"/>
        </w:rPr>
        <w:t>TISKOVÁ ZPRÁVA</w:t>
      </w:r>
    </w:p>
    <w:p w:rsidR="00F97723" w:rsidRDefault="00A740E5">
      <w:pPr>
        <w:pBdr>
          <w:bottom w:val="single" w:sz="4" w:space="1" w:color="auto"/>
        </w:pBdr>
        <w:rPr>
          <w:rFonts w:asciiTheme="minorHAnsi" w:hAnsiTheme="minorHAnsi" w:cstheme="minorHAnsi"/>
          <w:b/>
          <w:color w:val="808080" w:themeColor="background1" w:themeShade="80"/>
          <w:sz w:val="32"/>
          <w:szCs w:val="32"/>
        </w:rPr>
      </w:pPr>
      <w:r w:rsidRPr="00A740E5">
        <w:rPr>
          <w:rFonts w:asciiTheme="minorHAnsi" w:hAnsiTheme="minorHAnsi" w:cstheme="minorHAnsi"/>
          <w:b/>
          <w:color w:val="808080" w:themeColor="background1" w:themeShade="80"/>
          <w:sz w:val="32"/>
          <w:szCs w:val="32"/>
        </w:rPr>
        <w:t>Mariánské, trojiční a další sloupy a pilíře</w:t>
      </w:r>
      <w:r>
        <w:rPr>
          <w:rFonts w:asciiTheme="minorHAnsi" w:hAnsiTheme="minorHAnsi" w:cstheme="minorHAnsi"/>
          <w:b/>
          <w:color w:val="808080" w:themeColor="background1" w:themeShade="80"/>
          <w:sz w:val="32"/>
          <w:szCs w:val="32"/>
        </w:rPr>
        <w:t xml:space="preserve"> mapuje N</w:t>
      </w:r>
      <w:r w:rsidR="005C6832">
        <w:rPr>
          <w:rFonts w:asciiTheme="minorHAnsi" w:hAnsiTheme="minorHAnsi" w:cstheme="minorHAnsi"/>
          <w:b/>
          <w:color w:val="808080" w:themeColor="background1" w:themeShade="80"/>
          <w:sz w:val="32"/>
          <w:szCs w:val="32"/>
        </w:rPr>
        <w:t>árodní památkový ústav</w:t>
      </w:r>
      <w:r>
        <w:rPr>
          <w:rFonts w:asciiTheme="minorHAnsi" w:hAnsiTheme="minorHAnsi" w:cstheme="minorHAnsi"/>
          <w:b/>
          <w:color w:val="808080" w:themeColor="background1" w:themeShade="80"/>
          <w:sz w:val="32"/>
          <w:szCs w:val="32"/>
        </w:rPr>
        <w:t xml:space="preserve"> již 20 let. K výročí si nadělil publikaci věnovanou Plzeňsku</w:t>
      </w:r>
    </w:p>
    <w:p w:rsidR="00A740E5" w:rsidRPr="00B31465" w:rsidRDefault="00A740E5">
      <w:pPr>
        <w:pBdr>
          <w:bottom w:val="single" w:sz="4" w:space="1" w:color="auto"/>
        </w:pBdr>
        <w:rPr>
          <w:rFonts w:asciiTheme="minorHAnsi" w:hAnsiTheme="minorHAnsi" w:cstheme="minorHAnsi"/>
          <w:b/>
        </w:rPr>
      </w:pPr>
    </w:p>
    <w:p w:rsidR="00F97723" w:rsidRPr="00B31465" w:rsidRDefault="00251ED9">
      <w:pPr>
        <w:pBdr>
          <w:bottom w:val="single" w:sz="4" w:space="1" w:color="auto"/>
        </w:pBdr>
        <w:rPr>
          <w:rFonts w:asciiTheme="minorHAnsi" w:hAnsiTheme="minorHAnsi" w:cstheme="minorHAnsi"/>
          <w:b/>
        </w:rPr>
      </w:pPr>
      <w:r w:rsidRPr="00B31465">
        <w:rPr>
          <w:rFonts w:asciiTheme="minorHAnsi" w:hAnsiTheme="minorHAnsi" w:cstheme="minorHAnsi"/>
          <w:b/>
        </w:rPr>
        <w:t>Praha,</w:t>
      </w:r>
      <w:r w:rsidR="006B7A77">
        <w:rPr>
          <w:rFonts w:asciiTheme="minorHAnsi" w:hAnsiTheme="minorHAnsi" w:cstheme="minorHAnsi"/>
          <w:b/>
        </w:rPr>
        <w:t xml:space="preserve"> </w:t>
      </w:r>
      <w:r w:rsidR="00055DE0">
        <w:rPr>
          <w:rFonts w:asciiTheme="minorHAnsi" w:hAnsiTheme="minorHAnsi" w:cstheme="minorHAnsi"/>
          <w:b/>
        </w:rPr>
        <w:t>8</w:t>
      </w:r>
      <w:r w:rsidR="00B600D6" w:rsidRPr="00B31465">
        <w:rPr>
          <w:rFonts w:asciiTheme="minorHAnsi" w:hAnsiTheme="minorHAnsi" w:cstheme="minorHAnsi"/>
          <w:b/>
        </w:rPr>
        <w:t>.</w:t>
      </w:r>
      <w:r w:rsidRPr="00B31465">
        <w:rPr>
          <w:rFonts w:asciiTheme="minorHAnsi" w:hAnsiTheme="minorHAnsi" w:cstheme="minorHAnsi"/>
          <w:b/>
        </w:rPr>
        <w:t xml:space="preserve"> </w:t>
      </w:r>
      <w:r w:rsidR="00A740E5">
        <w:rPr>
          <w:rFonts w:asciiTheme="minorHAnsi" w:hAnsiTheme="minorHAnsi" w:cstheme="minorHAnsi"/>
          <w:b/>
        </w:rPr>
        <w:t>června</w:t>
      </w:r>
      <w:r w:rsidRPr="00B31465">
        <w:rPr>
          <w:rFonts w:asciiTheme="minorHAnsi" w:hAnsiTheme="minorHAnsi" w:cstheme="minorHAnsi"/>
          <w:b/>
        </w:rPr>
        <w:t xml:space="preserve"> 201</w:t>
      </w:r>
      <w:r w:rsidR="00A740E5">
        <w:rPr>
          <w:rFonts w:asciiTheme="minorHAnsi" w:hAnsiTheme="minorHAnsi" w:cstheme="minorHAnsi"/>
          <w:b/>
        </w:rPr>
        <w:t>6</w:t>
      </w:r>
    </w:p>
    <w:p w:rsidR="00566D1E" w:rsidRPr="00AB52FE" w:rsidRDefault="0015220E" w:rsidP="00566D1E">
      <w:pPr>
        <w:jc w:val="both"/>
        <w:rPr>
          <w:rFonts w:asciiTheme="minorHAnsi" w:hAnsiTheme="minorHAnsi" w:cstheme="minorHAnsi"/>
          <w:b/>
          <w:sz w:val="26"/>
          <w:szCs w:val="26"/>
        </w:rPr>
      </w:pPr>
      <w:r w:rsidRPr="00566D1E">
        <w:rPr>
          <w:rFonts w:asciiTheme="minorHAnsi" w:hAnsiTheme="minorHAnsi" w:cstheme="minorHAnsi"/>
          <w:sz w:val="26"/>
          <w:szCs w:val="26"/>
        </w:rPr>
        <w:t xml:space="preserve">Dvacáté výročí vzniku slaví v těchto dnech interdisciplinární projekt </w:t>
      </w:r>
      <w:r w:rsidRPr="00566D1E">
        <w:rPr>
          <w:rFonts w:asciiTheme="minorHAnsi" w:hAnsiTheme="minorHAnsi" w:cstheme="minorHAnsi"/>
          <w:i/>
          <w:sz w:val="26"/>
          <w:szCs w:val="26"/>
        </w:rPr>
        <w:t xml:space="preserve">Mariánské, trojiční a další světecké sloupy a pilíře v Čechách, </w:t>
      </w:r>
      <w:r w:rsidRPr="00566D1E">
        <w:rPr>
          <w:rFonts w:asciiTheme="minorHAnsi" w:hAnsiTheme="minorHAnsi" w:cstheme="minorHAnsi"/>
          <w:sz w:val="26"/>
          <w:szCs w:val="26"/>
        </w:rPr>
        <w:t>zaměřený</w:t>
      </w:r>
      <w:r w:rsidRPr="00566D1E">
        <w:rPr>
          <w:rFonts w:asciiTheme="minorHAnsi" w:hAnsiTheme="minorHAnsi" w:cstheme="minorHAnsi"/>
          <w:i/>
          <w:sz w:val="26"/>
          <w:szCs w:val="26"/>
        </w:rPr>
        <w:t xml:space="preserve"> </w:t>
      </w:r>
      <w:r w:rsidRPr="00566D1E">
        <w:rPr>
          <w:rFonts w:asciiTheme="minorHAnsi" w:hAnsiTheme="minorHAnsi" w:cstheme="minorHAnsi"/>
          <w:sz w:val="26"/>
          <w:szCs w:val="26"/>
        </w:rPr>
        <w:t>na mapování a dokumentaci tohoto typu výtvarných děl</w:t>
      </w:r>
      <w:r w:rsidR="00AB52FE">
        <w:rPr>
          <w:rFonts w:asciiTheme="minorHAnsi" w:hAnsiTheme="minorHAnsi" w:cstheme="minorHAnsi"/>
          <w:sz w:val="26"/>
          <w:szCs w:val="26"/>
        </w:rPr>
        <w:t xml:space="preserve">, </w:t>
      </w:r>
      <w:r w:rsidRPr="00566D1E">
        <w:rPr>
          <w:rFonts w:asciiTheme="minorHAnsi" w:hAnsiTheme="minorHAnsi" w:cstheme="minorHAnsi"/>
          <w:sz w:val="26"/>
          <w:szCs w:val="26"/>
        </w:rPr>
        <w:t xml:space="preserve">na jejich historický a </w:t>
      </w:r>
      <w:r w:rsidR="00566D1E">
        <w:rPr>
          <w:rFonts w:asciiTheme="minorHAnsi" w:hAnsiTheme="minorHAnsi" w:cstheme="minorHAnsi"/>
          <w:sz w:val="26"/>
          <w:szCs w:val="26"/>
        </w:rPr>
        <w:t>krajinářský</w:t>
      </w:r>
      <w:r w:rsidRPr="00566D1E">
        <w:rPr>
          <w:rFonts w:asciiTheme="minorHAnsi" w:hAnsiTheme="minorHAnsi" w:cstheme="minorHAnsi"/>
          <w:sz w:val="26"/>
          <w:szCs w:val="26"/>
        </w:rPr>
        <w:t xml:space="preserve"> význam a přírodovědné a technologické okolnosti jejich vzniku a restaurování. </w:t>
      </w:r>
      <w:r w:rsidR="00566D1E" w:rsidRPr="00566D1E">
        <w:rPr>
          <w:rFonts w:asciiTheme="minorHAnsi" w:hAnsiTheme="minorHAnsi" w:cstheme="minorHAnsi"/>
          <w:sz w:val="26"/>
          <w:szCs w:val="26"/>
        </w:rPr>
        <w:t>Nejnovějším výstupem projektu, jakýmsi „narozeninovým dárkem“ je právě vydaná publikace</w:t>
      </w:r>
      <w:r w:rsidRPr="00566D1E">
        <w:rPr>
          <w:rFonts w:asciiTheme="minorHAnsi" w:hAnsiTheme="minorHAnsi" w:cstheme="minorHAnsi"/>
          <w:i/>
          <w:sz w:val="26"/>
          <w:szCs w:val="26"/>
        </w:rPr>
        <w:t xml:space="preserve"> Mariánské, trojiční a další světecké sloupy a pilíře v Plzeňském kraji</w:t>
      </w:r>
      <w:r w:rsidR="00566D1E" w:rsidRPr="00566D1E">
        <w:rPr>
          <w:rFonts w:asciiTheme="minorHAnsi" w:hAnsiTheme="minorHAnsi" w:cstheme="minorHAnsi"/>
          <w:i/>
          <w:sz w:val="26"/>
          <w:szCs w:val="26"/>
        </w:rPr>
        <w:t xml:space="preserve">, </w:t>
      </w:r>
      <w:r w:rsidR="00566D1E" w:rsidRPr="00566D1E">
        <w:rPr>
          <w:rFonts w:asciiTheme="minorHAnsi" w:hAnsiTheme="minorHAnsi" w:cstheme="minorHAnsi"/>
          <w:bCs/>
          <w:sz w:val="26"/>
          <w:szCs w:val="26"/>
        </w:rPr>
        <w:t xml:space="preserve">katalog, </w:t>
      </w:r>
      <w:r w:rsidR="00566D1E" w:rsidRPr="0089166E">
        <w:rPr>
          <w:rFonts w:asciiTheme="minorHAnsi" w:hAnsiTheme="minorHAnsi" w:cstheme="minorHAnsi"/>
          <w:bCs/>
          <w:sz w:val="26"/>
          <w:szCs w:val="26"/>
        </w:rPr>
        <w:t xml:space="preserve">který </w:t>
      </w:r>
      <w:r w:rsidR="00566D1E" w:rsidRPr="0089166E">
        <w:rPr>
          <w:rFonts w:asciiTheme="minorHAnsi" w:hAnsiTheme="minorHAnsi" w:cstheme="minorHAnsi"/>
          <w:sz w:val="26"/>
          <w:szCs w:val="26"/>
        </w:rPr>
        <w:t>na téměř 900 stranách přináší soupis děl</w:t>
      </w:r>
      <w:r w:rsidR="00566D1E" w:rsidRPr="0089166E">
        <w:rPr>
          <w:rFonts w:asciiTheme="minorHAnsi" w:hAnsiTheme="minorHAnsi" w:cstheme="minorHAnsi"/>
          <w:bCs/>
          <w:sz w:val="26"/>
          <w:szCs w:val="26"/>
        </w:rPr>
        <w:t xml:space="preserve"> z</w:t>
      </w:r>
      <w:r w:rsidR="00566D1E" w:rsidRPr="00566D1E">
        <w:rPr>
          <w:rFonts w:asciiTheme="minorHAnsi" w:hAnsiTheme="minorHAnsi" w:cstheme="minorHAnsi"/>
          <w:bCs/>
          <w:sz w:val="26"/>
          <w:szCs w:val="26"/>
        </w:rPr>
        <w:t xml:space="preserve"> 16. až 21. století</w:t>
      </w:r>
      <w:r w:rsidR="0089166E">
        <w:rPr>
          <w:rFonts w:asciiTheme="minorHAnsi" w:hAnsiTheme="minorHAnsi" w:cstheme="minorHAnsi"/>
          <w:bCs/>
          <w:sz w:val="26"/>
          <w:szCs w:val="26"/>
        </w:rPr>
        <w:t>,</w:t>
      </w:r>
      <w:r w:rsidR="00566D1E">
        <w:rPr>
          <w:rFonts w:asciiTheme="minorHAnsi" w:hAnsiTheme="minorHAnsi" w:cstheme="minorHAnsi"/>
          <w:bCs/>
          <w:sz w:val="26"/>
          <w:szCs w:val="26"/>
        </w:rPr>
        <w:t xml:space="preserve"> </w:t>
      </w:r>
      <w:r w:rsidR="00566D1E" w:rsidRPr="00AB52FE">
        <w:rPr>
          <w:rFonts w:asciiTheme="minorHAnsi" w:hAnsiTheme="minorHAnsi" w:cstheme="minorHAnsi"/>
          <w:sz w:val="26"/>
          <w:szCs w:val="26"/>
        </w:rPr>
        <w:t>jejich podrobn</w:t>
      </w:r>
      <w:r w:rsidR="0089166E">
        <w:rPr>
          <w:rFonts w:asciiTheme="minorHAnsi" w:hAnsiTheme="minorHAnsi" w:cstheme="minorHAnsi"/>
          <w:sz w:val="26"/>
          <w:szCs w:val="26"/>
        </w:rPr>
        <w:t>ou</w:t>
      </w:r>
      <w:r w:rsidR="00566D1E" w:rsidRPr="00AB52FE">
        <w:rPr>
          <w:rFonts w:asciiTheme="minorHAnsi" w:hAnsiTheme="minorHAnsi" w:cstheme="minorHAnsi"/>
          <w:sz w:val="26"/>
          <w:szCs w:val="26"/>
        </w:rPr>
        <w:t xml:space="preserve"> dokumentac</w:t>
      </w:r>
      <w:r w:rsidR="0089166E">
        <w:rPr>
          <w:rFonts w:asciiTheme="minorHAnsi" w:hAnsiTheme="minorHAnsi" w:cstheme="minorHAnsi"/>
          <w:sz w:val="26"/>
          <w:szCs w:val="26"/>
        </w:rPr>
        <w:t>i</w:t>
      </w:r>
      <w:r w:rsidR="00566D1E" w:rsidRPr="00AB52FE">
        <w:rPr>
          <w:rFonts w:asciiTheme="minorHAnsi" w:hAnsiTheme="minorHAnsi" w:cstheme="minorHAnsi"/>
          <w:sz w:val="26"/>
          <w:szCs w:val="26"/>
        </w:rPr>
        <w:t xml:space="preserve"> a dobov</w:t>
      </w:r>
      <w:r w:rsidR="0089166E">
        <w:rPr>
          <w:rFonts w:asciiTheme="minorHAnsi" w:hAnsiTheme="minorHAnsi" w:cstheme="minorHAnsi"/>
          <w:sz w:val="26"/>
          <w:szCs w:val="26"/>
        </w:rPr>
        <w:t>é</w:t>
      </w:r>
      <w:r w:rsidR="00566D1E" w:rsidRPr="00AB52FE">
        <w:rPr>
          <w:rFonts w:asciiTheme="minorHAnsi" w:hAnsiTheme="minorHAnsi" w:cstheme="minorHAnsi"/>
          <w:sz w:val="26"/>
          <w:szCs w:val="26"/>
        </w:rPr>
        <w:t xml:space="preserve"> i současn</w:t>
      </w:r>
      <w:r w:rsidR="0089166E">
        <w:rPr>
          <w:rFonts w:asciiTheme="minorHAnsi" w:hAnsiTheme="minorHAnsi" w:cstheme="minorHAnsi"/>
          <w:sz w:val="26"/>
          <w:szCs w:val="26"/>
        </w:rPr>
        <w:t>é</w:t>
      </w:r>
      <w:r w:rsidR="00566D1E" w:rsidRPr="00AB52FE">
        <w:rPr>
          <w:rFonts w:asciiTheme="minorHAnsi" w:hAnsiTheme="minorHAnsi" w:cstheme="minorHAnsi"/>
          <w:sz w:val="26"/>
          <w:szCs w:val="26"/>
        </w:rPr>
        <w:t xml:space="preserve"> fotografi</w:t>
      </w:r>
      <w:r w:rsidR="0089166E">
        <w:rPr>
          <w:rFonts w:asciiTheme="minorHAnsi" w:hAnsiTheme="minorHAnsi" w:cstheme="minorHAnsi"/>
          <w:sz w:val="26"/>
          <w:szCs w:val="26"/>
        </w:rPr>
        <w:t>e</w:t>
      </w:r>
      <w:r w:rsidR="00566D1E" w:rsidRPr="00AB52FE">
        <w:rPr>
          <w:rFonts w:asciiTheme="minorHAnsi" w:hAnsiTheme="minorHAnsi" w:cstheme="minorHAnsi"/>
          <w:sz w:val="26"/>
          <w:szCs w:val="26"/>
        </w:rPr>
        <w:t>.</w:t>
      </w:r>
    </w:p>
    <w:p w:rsidR="00566D1E" w:rsidRDefault="00566D1E" w:rsidP="00566D1E">
      <w:pPr>
        <w:jc w:val="both"/>
        <w:rPr>
          <w:rFonts w:asciiTheme="minorHAnsi" w:hAnsiTheme="minorHAnsi" w:cstheme="minorHAnsi"/>
          <w:i/>
          <w:sz w:val="26"/>
          <w:szCs w:val="26"/>
        </w:rPr>
      </w:pPr>
    </w:p>
    <w:p w:rsidR="00554530" w:rsidRPr="007557B5" w:rsidRDefault="00AB52FE" w:rsidP="00554530">
      <w:pPr>
        <w:jc w:val="both"/>
        <w:rPr>
          <w:szCs w:val="22"/>
        </w:rPr>
      </w:pPr>
      <w:r w:rsidRPr="00ED14FA">
        <w:rPr>
          <w:rFonts w:asciiTheme="minorHAnsi" w:hAnsiTheme="minorHAnsi" w:cstheme="minorHAnsi"/>
          <w:sz w:val="22"/>
          <w:szCs w:val="22"/>
        </w:rPr>
        <w:t>Publikace</w:t>
      </w:r>
      <w:r w:rsidR="00554530" w:rsidRPr="00ED14FA">
        <w:rPr>
          <w:rFonts w:asciiTheme="minorHAnsi" w:hAnsiTheme="minorHAnsi" w:cstheme="minorHAnsi"/>
          <w:sz w:val="22"/>
          <w:szCs w:val="22"/>
        </w:rPr>
        <w:t xml:space="preserve"> </w:t>
      </w:r>
      <w:r w:rsidR="00554530" w:rsidRPr="00ED14FA">
        <w:rPr>
          <w:rFonts w:asciiTheme="minorHAnsi" w:hAnsiTheme="minorHAnsi" w:cstheme="minorHAnsi"/>
          <w:i/>
          <w:iCs/>
          <w:sz w:val="22"/>
          <w:szCs w:val="22"/>
        </w:rPr>
        <w:t>Mariánské, trojiční a další světecké sloupy a pilíře v Plzeňském kraji</w:t>
      </w:r>
      <w:r w:rsidR="00554530" w:rsidRPr="00ED14FA">
        <w:rPr>
          <w:rFonts w:asciiTheme="minorHAnsi" w:hAnsiTheme="minorHAnsi" w:cstheme="minorHAnsi"/>
          <w:sz w:val="22"/>
          <w:szCs w:val="22"/>
        </w:rPr>
        <w:t xml:space="preserve"> shrnuje</w:t>
      </w:r>
      <w:r w:rsidRPr="00ED14FA">
        <w:rPr>
          <w:rFonts w:asciiTheme="minorHAnsi" w:hAnsiTheme="minorHAnsi" w:cstheme="minorHAnsi"/>
          <w:sz w:val="22"/>
          <w:szCs w:val="22"/>
        </w:rPr>
        <w:t xml:space="preserve"> v jednotlivých okresech plzeňského regionu</w:t>
      </w:r>
      <w:r w:rsidR="00554530" w:rsidRPr="00ED14FA">
        <w:rPr>
          <w:rFonts w:asciiTheme="minorHAnsi" w:hAnsiTheme="minorHAnsi" w:cstheme="minorHAnsi"/>
          <w:sz w:val="22"/>
          <w:szCs w:val="22"/>
        </w:rPr>
        <w:t xml:space="preserve"> dostupné informace o jedné z nejvýznamnějších kategorií sochařských památek</w:t>
      </w:r>
      <w:r w:rsidRPr="00ED14FA">
        <w:rPr>
          <w:rFonts w:asciiTheme="minorHAnsi" w:hAnsiTheme="minorHAnsi" w:cstheme="minorHAnsi"/>
          <w:sz w:val="22"/>
          <w:szCs w:val="22"/>
        </w:rPr>
        <w:t xml:space="preserve"> našich zemí</w:t>
      </w:r>
      <w:r w:rsidR="00554530" w:rsidRPr="00ED14FA">
        <w:rPr>
          <w:rFonts w:asciiTheme="minorHAnsi" w:hAnsiTheme="minorHAnsi" w:cstheme="minorHAnsi"/>
          <w:sz w:val="22"/>
          <w:szCs w:val="22"/>
        </w:rPr>
        <w:t>. Převážná většina zachovaných děl</w:t>
      </w:r>
      <w:r w:rsidRPr="00ED14FA">
        <w:rPr>
          <w:rFonts w:asciiTheme="minorHAnsi" w:hAnsiTheme="minorHAnsi" w:cstheme="minorHAnsi"/>
          <w:sz w:val="22"/>
          <w:szCs w:val="22"/>
        </w:rPr>
        <w:t>, jež mají vedle uměleckého mnohdy zásadní urbanistický a krajinářský význam,</w:t>
      </w:r>
      <w:r w:rsidR="00554530" w:rsidRPr="00ED14FA">
        <w:rPr>
          <w:rFonts w:asciiTheme="minorHAnsi" w:hAnsiTheme="minorHAnsi" w:cstheme="minorHAnsi"/>
          <w:sz w:val="22"/>
          <w:szCs w:val="22"/>
        </w:rPr>
        <w:t xml:space="preserve"> vznikla v 18. a 19. století</w:t>
      </w:r>
      <w:r w:rsidR="00FB04B5">
        <w:rPr>
          <w:rFonts w:asciiTheme="minorHAnsi" w:hAnsiTheme="minorHAnsi" w:cstheme="minorHAnsi"/>
          <w:sz w:val="22"/>
          <w:szCs w:val="22"/>
        </w:rPr>
        <w:t>, dokumentována jsou však i díla starší a mladší</w:t>
      </w:r>
      <w:r w:rsidR="00554530" w:rsidRPr="00ED14FA">
        <w:rPr>
          <w:rFonts w:asciiTheme="minorHAnsi" w:hAnsiTheme="minorHAnsi" w:cstheme="minorHAnsi"/>
          <w:sz w:val="22"/>
          <w:szCs w:val="22"/>
        </w:rPr>
        <w:t>. Autorský tým</w:t>
      </w:r>
      <w:r w:rsidRPr="00ED14FA">
        <w:rPr>
          <w:rFonts w:asciiTheme="minorHAnsi" w:hAnsiTheme="minorHAnsi" w:cstheme="minorHAnsi"/>
          <w:sz w:val="22"/>
          <w:szCs w:val="22"/>
        </w:rPr>
        <w:t xml:space="preserve"> ve složení </w:t>
      </w:r>
      <w:r w:rsidR="00A342CF" w:rsidRPr="00ED14FA">
        <w:rPr>
          <w:rFonts w:ascii="Calibri" w:hAnsi="Calibri" w:cs="Calibri"/>
          <w:bCs/>
          <w:sz w:val="22"/>
          <w:szCs w:val="22"/>
        </w:rPr>
        <w:t>Vratislav Nejedlý, Pavel Zahradník</w:t>
      </w:r>
      <w:r w:rsidR="00A342CF">
        <w:rPr>
          <w:rFonts w:ascii="Calibri" w:hAnsi="Calibri" w:cs="Calibri"/>
          <w:bCs/>
          <w:sz w:val="22"/>
          <w:szCs w:val="22"/>
        </w:rPr>
        <w:t>,</w:t>
      </w:r>
      <w:r w:rsidR="00A342CF" w:rsidRPr="00ED14FA">
        <w:rPr>
          <w:rFonts w:ascii="Calibri" w:hAnsi="Calibri" w:cs="Calibri"/>
          <w:bCs/>
          <w:sz w:val="22"/>
          <w:szCs w:val="22"/>
        </w:rPr>
        <w:t xml:space="preserve"> </w:t>
      </w:r>
      <w:r w:rsidR="00554530" w:rsidRPr="00ED14FA">
        <w:rPr>
          <w:rFonts w:ascii="Calibri" w:hAnsi="Calibri" w:cs="Calibri"/>
          <w:bCs/>
          <w:sz w:val="22"/>
          <w:szCs w:val="22"/>
        </w:rPr>
        <w:t>Kateřina Adamcová, Zdenka Gláserová Lebedová, Viktor Kovařík</w:t>
      </w:r>
      <w:r w:rsidR="00A342CF">
        <w:rPr>
          <w:rFonts w:ascii="Calibri" w:hAnsi="Calibri" w:cs="Calibri"/>
          <w:bCs/>
          <w:sz w:val="22"/>
          <w:szCs w:val="22"/>
        </w:rPr>
        <w:t xml:space="preserve"> a</w:t>
      </w:r>
      <w:r w:rsidR="00554530" w:rsidRPr="00ED14FA">
        <w:rPr>
          <w:rFonts w:ascii="Calibri" w:hAnsi="Calibri" w:cs="Calibri"/>
          <w:b/>
          <w:bCs/>
          <w:sz w:val="22"/>
          <w:szCs w:val="22"/>
        </w:rPr>
        <w:t xml:space="preserve"> </w:t>
      </w:r>
      <w:r w:rsidR="00A342CF" w:rsidRPr="00A342CF">
        <w:rPr>
          <w:rFonts w:ascii="Calibri" w:hAnsi="Calibri" w:cs="Calibri"/>
          <w:bCs/>
          <w:sz w:val="22"/>
          <w:szCs w:val="22"/>
        </w:rPr>
        <w:t>Petr Kuneš</w:t>
      </w:r>
      <w:r w:rsidRPr="00ED14FA">
        <w:rPr>
          <w:rFonts w:ascii="Calibri" w:hAnsi="Calibri" w:cs="Calibri"/>
          <w:b/>
          <w:bCs/>
          <w:sz w:val="22"/>
          <w:szCs w:val="22"/>
        </w:rPr>
        <w:t xml:space="preserve"> </w:t>
      </w:r>
      <w:r w:rsidR="00554530" w:rsidRPr="00ED14FA">
        <w:rPr>
          <w:rFonts w:asciiTheme="minorHAnsi" w:hAnsiTheme="minorHAnsi" w:cstheme="minorHAnsi"/>
          <w:sz w:val="22"/>
          <w:szCs w:val="22"/>
        </w:rPr>
        <w:t>pořídil</w:t>
      </w:r>
      <w:r w:rsidR="00554530" w:rsidRPr="00ED14FA">
        <w:rPr>
          <w:rFonts w:asciiTheme="minorHAnsi" w:hAnsiTheme="minorHAnsi" w:cstheme="minorHAnsi"/>
          <w:b/>
          <w:sz w:val="22"/>
          <w:szCs w:val="22"/>
        </w:rPr>
        <w:t xml:space="preserve"> </w:t>
      </w:r>
      <w:r w:rsidR="00554530" w:rsidRPr="00ED14FA">
        <w:rPr>
          <w:rFonts w:asciiTheme="minorHAnsi" w:hAnsiTheme="minorHAnsi" w:cstheme="minorHAnsi"/>
          <w:sz w:val="22"/>
          <w:szCs w:val="22"/>
        </w:rPr>
        <w:t>fotodokumentaci každého sloupu či pilíře, shromáždil základní uměleckohistorické a historické údaje, prostudoval archivní prameny a provedl analýzu materiálu – zejména ve vztahu k  poškození a dochovaným povrchovým úpravám</w:t>
      </w:r>
      <w:r w:rsidR="008676B4">
        <w:rPr>
          <w:rFonts w:asciiTheme="minorHAnsi" w:hAnsiTheme="minorHAnsi" w:cstheme="minorHAnsi"/>
          <w:sz w:val="22"/>
          <w:szCs w:val="22"/>
        </w:rPr>
        <w:t xml:space="preserve"> jednotlivých sloupů</w:t>
      </w:r>
      <w:r w:rsidR="00554530" w:rsidRPr="00ED14FA">
        <w:rPr>
          <w:rFonts w:asciiTheme="minorHAnsi" w:hAnsiTheme="minorHAnsi" w:cstheme="minorHAnsi"/>
          <w:sz w:val="22"/>
          <w:szCs w:val="22"/>
        </w:rPr>
        <w:t xml:space="preserve">. Monumentální </w:t>
      </w:r>
      <w:r w:rsidRPr="00ED14FA">
        <w:rPr>
          <w:rFonts w:asciiTheme="minorHAnsi" w:hAnsiTheme="minorHAnsi" w:cstheme="minorHAnsi"/>
          <w:sz w:val="22"/>
          <w:szCs w:val="22"/>
        </w:rPr>
        <w:t>katalog</w:t>
      </w:r>
      <w:r w:rsidR="00554530" w:rsidRPr="00ED14FA">
        <w:rPr>
          <w:rFonts w:asciiTheme="minorHAnsi" w:hAnsiTheme="minorHAnsi" w:cstheme="minorHAnsi"/>
          <w:sz w:val="22"/>
          <w:szCs w:val="22"/>
        </w:rPr>
        <w:t xml:space="preserve"> s resumé a popisky snímků uvedených kromě češtiny také v němčině a angličtině lze zakoupit v </w:t>
      </w:r>
      <w:r w:rsidR="00554530" w:rsidRPr="00ED14FA">
        <w:rPr>
          <w:rFonts w:ascii="Calibri" w:hAnsi="Calibri" w:cs="Calibri"/>
          <w:bCs/>
          <w:sz w:val="22"/>
          <w:szCs w:val="22"/>
        </w:rPr>
        <w:t xml:space="preserve">Knihkupectví a informačním centru NPÚ v Praze v ulici Na </w:t>
      </w:r>
      <w:proofErr w:type="spellStart"/>
      <w:r w:rsidR="00554530" w:rsidRPr="00ED14FA">
        <w:rPr>
          <w:rFonts w:ascii="Calibri" w:hAnsi="Calibri" w:cs="Calibri"/>
          <w:bCs/>
          <w:sz w:val="22"/>
          <w:szCs w:val="22"/>
        </w:rPr>
        <w:t>Perštýně</w:t>
      </w:r>
      <w:proofErr w:type="spellEnd"/>
      <w:r w:rsidR="00554530" w:rsidRPr="00ED14FA">
        <w:rPr>
          <w:rFonts w:ascii="Calibri" w:hAnsi="Calibri" w:cs="Calibri"/>
          <w:bCs/>
          <w:sz w:val="22"/>
          <w:szCs w:val="22"/>
        </w:rPr>
        <w:t xml:space="preserve"> a v</w:t>
      </w:r>
      <w:r w:rsidR="007557B5">
        <w:rPr>
          <w:rFonts w:ascii="Calibri" w:hAnsi="Calibri" w:cs="Calibri"/>
          <w:bCs/>
          <w:sz w:val="22"/>
          <w:szCs w:val="22"/>
        </w:rPr>
        <w:t> </w:t>
      </w:r>
      <w:r w:rsidR="007557B5">
        <w:rPr>
          <w:szCs w:val="22"/>
        </w:rPr>
        <w:t>e-</w:t>
      </w:r>
      <w:proofErr w:type="spellStart"/>
      <w:r w:rsidR="007557B5">
        <w:rPr>
          <w:szCs w:val="22"/>
        </w:rPr>
        <w:t>shopu</w:t>
      </w:r>
      <w:proofErr w:type="spellEnd"/>
      <w:r w:rsidR="007557B5">
        <w:rPr>
          <w:szCs w:val="22"/>
        </w:rPr>
        <w:t xml:space="preserve"> </w:t>
      </w:r>
      <w:r w:rsidR="0024413F">
        <w:rPr>
          <w:rFonts w:ascii="Calibri" w:hAnsi="Calibri" w:cs="Calibri"/>
          <w:bCs/>
          <w:sz w:val="22"/>
          <w:szCs w:val="22"/>
        </w:rPr>
        <w:t>NPÚ.</w:t>
      </w:r>
    </w:p>
    <w:p w:rsidR="00A5583F" w:rsidRPr="00ED14FA" w:rsidRDefault="00A5583F" w:rsidP="00554530">
      <w:pPr>
        <w:jc w:val="both"/>
        <w:rPr>
          <w:rFonts w:asciiTheme="minorHAnsi" w:hAnsiTheme="minorHAnsi" w:cstheme="minorHAnsi"/>
          <w:sz w:val="22"/>
          <w:szCs w:val="22"/>
        </w:rPr>
      </w:pPr>
    </w:p>
    <w:p w:rsidR="00FB04B5" w:rsidRDefault="00AB52FE" w:rsidP="00A5583F">
      <w:pPr>
        <w:jc w:val="both"/>
        <w:rPr>
          <w:rFonts w:asciiTheme="minorHAnsi" w:hAnsiTheme="minorHAnsi" w:cstheme="minorHAnsi"/>
          <w:iCs/>
          <w:sz w:val="22"/>
          <w:szCs w:val="22"/>
        </w:rPr>
      </w:pPr>
      <w:r w:rsidRPr="00ED14FA">
        <w:rPr>
          <w:rFonts w:asciiTheme="minorHAnsi" w:hAnsiTheme="minorHAnsi" w:cstheme="minorHAnsi"/>
          <w:sz w:val="22"/>
          <w:szCs w:val="22"/>
        </w:rPr>
        <w:t>Katalog věnovaný plzeňskému kraji je</w:t>
      </w:r>
      <w:r w:rsidR="00ED14FA">
        <w:rPr>
          <w:rFonts w:asciiTheme="minorHAnsi" w:hAnsiTheme="minorHAnsi" w:cstheme="minorHAnsi"/>
          <w:sz w:val="22"/>
          <w:szCs w:val="22"/>
        </w:rPr>
        <w:t xml:space="preserve"> přitom</w:t>
      </w:r>
      <w:r w:rsidRPr="00ED14FA">
        <w:rPr>
          <w:rFonts w:asciiTheme="minorHAnsi" w:hAnsiTheme="minorHAnsi" w:cstheme="minorHAnsi"/>
          <w:sz w:val="22"/>
          <w:szCs w:val="22"/>
        </w:rPr>
        <w:t xml:space="preserve"> již </w:t>
      </w:r>
      <w:r w:rsidR="004E58E6">
        <w:rPr>
          <w:rFonts w:asciiTheme="minorHAnsi" w:hAnsiTheme="minorHAnsi" w:cstheme="minorHAnsi"/>
          <w:sz w:val="22"/>
          <w:szCs w:val="22"/>
        </w:rPr>
        <w:t xml:space="preserve">sedmnáctou publikací v řadě </w:t>
      </w:r>
      <w:r w:rsidRPr="00ED14FA">
        <w:rPr>
          <w:rFonts w:asciiTheme="minorHAnsi" w:hAnsiTheme="minorHAnsi" w:cstheme="minorHAnsi"/>
          <w:sz w:val="22"/>
          <w:szCs w:val="22"/>
        </w:rPr>
        <w:t xml:space="preserve">soupisů </w:t>
      </w:r>
      <w:r w:rsidRPr="00DF47B1">
        <w:rPr>
          <w:rFonts w:asciiTheme="minorHAnsi" w:hAnsiTheme="minorHAnsi" w:cstheme="minorHAnsi"/>
          <w:iCs/>
          <w:sz w:val="22"/>
          <w:szCs w:val="22"/>
        </w:rPr>
        <w:t>sloupů a pilířů</w:t>
      </w:r>
      <w:r w:rsidR="00E8295F" w:rsidRPr="00DF47B1">
        <w:rPr>
          <w:rFonts w:asciiTheme="minorHAnsi" w:hAnsiTheme="minorHAnsi" w:cstheme="minorHAnsi"/>
          <w:iCs/>
          <w:sz w:val="22"/>
          <w:szCs w:val="22"/>
        </w:rPr>
        <w:t xml:space="preserve"> </w:t>
      </w:r>
      <w:r w:rsidR="00ED14FA" w:rsidRPr="00DF47B1">
        <w:rPr>
          <w:rFonts w:asciiTheme="minorHAnsi" w:hAnsiTheme="minorHAnsi" w:cstheme="minorHAnsi"/>
          <w:iCs/>
          <w:sz w:val="22"/>
          <w:szCs w:val="22"/>
        </w:rPr>
        <w:t>Č</w:t>
      </w:r>
      <w:r w:rsidR="00E8295F" w:rsidRPr="00DF47B1">
        <w:rPr>
          <w:rFonts w:asciiTheme="minorHAnsi" w:hAnsiTheme="minorHAnsi" w:cstheme="minorHAnsi"/>
          <w:iCs/>
          <w:sz w:val="22"/>
          <w:szCs w:val="22"/>
        </w:rPr>
        <w:t>eské republiky</w:t>
      </w:r>
      <w:r w:rsidR="00DF47B1" w:rsidRPr="00DF47B1">
        <w:rPr>
          <w:rFonts w:asciiTheme="minorHAnsi" w:hAnsiTheme="minorHAnsi" w:cstheme="minorHAnsi"/>
          <w:i/>
          <w:sz w:val="22"/>
          <w:szCs w:val="22"/>
        </w:rPr>
        <w:t>.</w:t>
      </w:r>
      <w:r w:rsidR="00DF47B1" w:rsidRPr="00DF47B1">
        <w:rPr>
          <w:rFonts w:asciiTheme="minorHAnsi" w:hAnsiTheme="minorHAnsi" w:cstheme="minorHAnsi"/>
          <w:iCs/>
          <w:sz w:val="22"/>
          <w:szCs w:val="22"/>
        </w:rPr>
        <w:t xml:space="preserve"> </w:t>
      </w:r>
      <w:r w:rsidR="00FB04B5">
        <w:rPr>
          <w:rFonts w:asciiTheme="minorHAnsi" w:hAnsiTheme="minorHAnsi" w:cstheme="minorHAnsi"/>
          <w:iCs/>
          <w:sz w:val="22"/>
          <w:szCs w:val="22"/>
        </w:rPr>
        <w:t>Projekt</w:t>
      </w:r>
      <w:r w:rsidR="00E8295F" w:rsidRPr="00DF47B1">
        <w:rPr>
          <w:rFonts w:asciiTheme="minorHAnsi" w:hAnsiTheme="minorHAnsi" w:cstheme="minorHAnsi"/>
          <w:iCs/>
          <w:sz w:val="22"/>
          <w:szCs w:val="22"/>
        </w:rPr>
        <w:t xml:space="preserve"> zahájený</w:t>
      </w:r>
      <w:r w:rsidR="00DF47B1" w:rsidRPr="00DF47B1">
        <w:rPr>
          <w:rFonts w:asciiTheme="minorHAnsi" w:hAnsiTheme="minorHAnsi" w:cstheme="minorHAnsi"/>
          <w:iCs/>
          <w:sz w:val="22"/>
          <w:szCs w:val="22"/>
        </w:rPr>
        <w:t xml:space="preserve"> v roce 1996</w:t>
      </w:r>
      <w:r w:rsidR="00E8295F" w:rsidRPr="00DF47B1">
        <w:rPr>
          <w:rFonts w:asciiTheme="minorHAnsi" w:hAnsiTheme="minorHAnsi" w:cstheme="minorHAnsi"/>
          <w:iCs/>
          <w:sz w:val="22"/>
          <w:szCs w:val="22"/>
        </w:rPr>
        <w:t xml:space="preserve"> </w:t>
      </w:r>
      <w:r w:rsidR="00FB04B5">
        <w:rPr>
          <w:rFonts w:asciiTheme="minorHAnsi" w:hAnsiTheme="minorHAnsi" w:cstheme="minorHAnsi"/>
          <w:iCs/>
          <w:sz w:val="22"/>
          <w:szCs w:val="22"/>
        </w:rPr>
        <w:t>pod názvem</w:t>
      </w:r>
      <w:r w:rsidR="00FB04B5" w:rsidRPr="00DF47B1">
        <w:rPr>
          <w:rFonts w:asciiTheme="minorHAnsi" w:hAnsiTheme="minorHAnsi" w:cstheme="minorHAnsi"/>
          <w:iCs/>
          <w:sz w:val="22"/>
          <w:szCs w:val="22"/>
        </w:rPr>
        <w:t xml:space="preserve"> </w:t>
      </w:r>
      <w:r w:rsidR="00FB04B5" w:rsidRPr="00DF47B1">
        <w:rPr>
          <w:rFonts w:ascii="Calibri" w:hAnsi="Calibri" w:cs="Courier New"/>
          <w:i/>
          <w:sz w:val="22"/>
          <w:szCs w:val="22"/>
        </w:rPr>
        <w:t>Morové sloupy v českých zemích</w:t>
      </w:r>
      <w:r w:rsidR="00FB04B5">
        <w:rPr>
          <w:rFonts w:ascii="Calibri" w:hAnsi="Calibri" w:cs="Courier New"/>
          <w:i/>
          <w:sz w:val="22"/>
          <w:szCs w:val="22"/>
        </w:rPr>
        <w:t xml:space="preserve"> </w:t>
      </w:r>
      <w:r w:rsidR="00FB04B5">
        <w:rPr>
          <w:rFonts w:ascii="Calibri" w:hAnsi="Calibri" w:cs="Courier New"/>
          <w:sz w:val="22"/>
          <w:szCs w:val="22"/>
        </w:rPr>
        <w:t>vznikl díky</w:t>
      </w:r>
      <w:r w:rsidR="00FB04B5">
        <w:rPr>
          <w:rFonts w:asciiTheme="minorHAnsi" w:hAnsiTheme="minorHAnsi" w:cstheme="minorHAnsi"/>
          <w:iCs/>
          <w:sz w:val="22"/>
          <w:szCs w:val="22"/>
        </w:rPr>
        <w:t xml:space="preserve"> </w:t>
      </w:r>
      <w:r w:rsidR="00E8295F" w:rsidRPr="00DF47B1">
        <w:rPr>
          <w:rFonts w:ascii="Calibri" w:hAnsi="Calibri" w:cs="Courier New"/>
          <w:sz w:val="22"/>
          <w:szCs w:val="22"/>
        </w:rPr>
        <w:t>spolupr</w:t>
      </w:r>
      <w:r w:rsidR="00FB04B5">
        <w:rPr>
          <w:rFonts w:ascii="Calibri" w:hAnsi="Calibri" w:cs="Courier New"/>
          <w:sz w:val="22"/>
          <w:szCs w:val="22"/>
        </w:rPr>
        <w:t>áci</w:t>
      </w:r>
      <w:r w:rsidR="00E8295F" w:rsidRPr="00DF47B1">
        <w:rPr>
          <w:rFonts w:ascii="Calibri" w:hAnsi="Calibri" w:cs="Courier New"/>
          <w:sz w:val="22"/>
          <w:szCs w:val="22"/>
        </w:rPr>
        <w:t xml:space="preserve"> dvojice historiků umění a památkářů </w:t>
      </w:r>
      <w:r w:rsidR="00E8295F" w:rsidRPr="00A342CF">
        <w:rPr>
          <w:rFonts w:ascii="Calibri" w:hAnsi="Calibri" w:cs="Courier New"/>
          <w:sz w:val="22"/>
          <w:szCs w:val="22"/>
        </w:rPr>
        <w:t>Miloše Suchomela a Vratislava Nejedlého</w:t>
      </w:r>
      <w:r w:rsidR="00A342CF">
        <w:rPr>
          <w:rFonts w:ascii="Calibri" w:hAnsi="Calibri" w:cs="Courier New"/>
          <w:sz w:val="22"/>
          <w:szCs w:val="22"/>
        </w:rPr>
        <w:t>, se kterými od začátku spolupracovali archivář Pavel Zahradník, fotograf Jan Lebeda a technoložka Ivana Maxová</w:t>
      </w:r>
      <w:r w:rsidR="00DF47B1" w:rsidRPr="00A342CF">
        <w:rPr>
          <w:rFonts w:ascii="Calibri" w:hAnsi="Calibri" w:cs="Courier New"/>
          <w:i/>
          <w:sz w:val="22"/>
          <w:szCs w:val="22"/>
        </w:rPr>
        <w:t xml:space="preserve">. </w:t>
      </w:r>
      <w:r w:rsidR="00FB04B5" w:rsidRPr="00A342CF">
        <w:rPr>
          <w:rFonts w:ascii="Calibri" w:hAnsi="Calibri" w:cs="Courier New"/>
          <w:sz w:val="22"/>
          <w:szCs w:val="22"/>
        </w:rPr>
        <w:t>V průběhu let se a</w:t>
      </w:r>
      <w:r w:rsidR="00DF47B1" w:rsidRPr="00A342CF">
        <w:rPr>
          <w:rFonts w:ascii="Calibri" w:hAnsi="Calibri" w:cs="Courier New"/>
          <w:sz w:val="22"/>
          <w:szCs w:val="22"/>
        </w:rPr>
        <w:t>utorský tým</w:t>
      </w:r>
      <w:r w:rsidR="00E8295F" w:rsidRPr="00A342CF">
        <w:rPr>
          <w:rFonts w:ascii="Calibri" w:hAnsi="Calibri" w:cs="Courier New"/>
          <w:i/>
          <w:sz w:val="22"/>
          <w:szCs w:val="22"/>
        </w:rPr>
        <w:t xml:space="preserve"> </w:t>
      </w:r>
      <w:r w:rsidR="00E8295F" w:rsidRPr="00A342CF">
        <w:rPr>
          <w:rFonts w:ascii="Calibri" w:hAnsi="Calibri" w:cs="Courier New"/>
          <w:sz w:val="22"/>
          <w:szCs w:val="22"/>
        </w:rPr>
        <w:t>rozšířil o celou plejádu dalších odborníků. Mezi další stabilní spolupracovníky patří Kateřina Adamcová</w:t>
      </w:r>
      <w:r w:rsidR="00A342CF" w:rsidRPr="00A342CF">
        <w:rPr>
          <w:rFonts w:ascii="Calibri" w:hAnsi="Calibri" w:cs="Courier New"/>
          <w:sz w:val="22"/>
          <w:szCs w:val="22"/>
        </w:rPr>
        <w:t xml:space="preserve"> </w:t>
      </w:r>
      <w:r w:rsidR="00E8295F" w:rsidRPr="00A342CF">
        <w:rPr>
          <w:rFonts w:ascii="Calibri" w:hAnsi="Calibri" w:cs="Courier New"/>
          <w:sz w:val="22"/>
          <w:szCs w:val="22"/>
        </w:rPr>
        <w:t xml:space="preserve">a Viktor Kovařík (historici umění), Zdenka </w:t>
      </w:r>
      <w:proofErr w:type="spellStart"/>
      <w:r w:rsidR="00E8295F" w:rsidRPr="00A342CF">
        <w:rPr>
          <w:rFonts w:ascii="Calibri" w:hAnsi="Calibri" w:cs="Courier New"/>
          <w:sz w:val="22"/>
          <w:szCs w:val="22"/>
        </w:rPr>
        <w:t>Gláserová</w:t>
      </w:r>
      <w:proofErr w:type="spellEnd"/>
      <w:r w:rsidR="00E8295F" w:rsidRPr="00A342CF">
        <w:rPr>
          <w:rFonts w:ascii="Calibri" w:hAnsi="Calibri" w:cs="Courier New"/>
          <w:sz w:val="22"/>
          <w:szCs w:val="22"/>
        </w:rPr>
        <w:t xml:space="preserve"> Lebedová (archivářka a restaurátorka), Petr Gláser (restaurátor), Petr Kuneš (technolog) a Terezie Šiková (historička umění)</w:t>
      </w:r>
      <w:r w:rsidR="00E8295F" w:rsidRPr="00ED14FA">
        <w:rPr>
          <w:rFonts w:ascii="Calibri" w:hAnsi="Calibri" w:cs="Courier New"/>
          <w:sz w:val="22"/>
          <w:szCs w:val="22"/>
        </w:rPr>
        <w:t xml:space="preserve">, výrazně však </w:t>
      </w:r>
      <w:r w:rsidR="004E58E6">
        <w:rPr>
          <w:rFonts w:ascii="Calibri" w:hAnsi="Calibri" w:cs="Courier New"/>
          <w:sz w:val="22"/>
          <w:szCs w:val="22"/>
        </w:rPr>
        <w:t xml:space="preserve">v minulosti </w:t>
      </w:r>
      <w:r w:rsidR="00E8295F" w:rsidRPr="00ED14FA">
        <w:rPr>
          <w:rFonts w:ascii="Calibri" w:hAnsi="Calibri" w:cs="Courier New"/>
          <w:sz w:val="22"/>
          <w:szCs w:val="22"/>
        </w:rPr>
        <w:t xml:space="preserve">přispěli i další. </w:t>
      </w:r>
      <w:r w:rsidR="00A5583F">
        <w:rPr>
          <w:rFonts w:ascii="Calibri" w:hAnsi="Calibri" w:cs="Courier New"/>
          <w:sz w:val="22"/>
          <w:szCs w:val="22"/>
        </w:rPr>
        <w:t>Finanční podporu projektu poskytlo Ministerstvo kultury.</w:t>
      </w:r>
      <w:r w:rsidR="00A5583F">
        <w:rPr>
          <w:rFonts w:asciiTheme="minorHAnsi" w:hAnsiTheme="minorHAnsi" w:cstheme="minorHAnsi"/>
          <w:iCs/>
          <w:sz w:val="22"/>
          <w:szCs w:val="22"/>
        </w:rPr>
        <w:t xml:space="preserve"> </w:t>
      </w:r>
    </w:p>
    <w:p w:rsidR="0082685A" w:rsidRPr="00A5583F" w:rsidRDefault="00FB04B5" w:rsidP="00A5583F">
      <w:pPr>
        <w:jc w:val="both"/>
        <w:rPr>
          <w:rFonts w:asciiTheme="minorHAnsi" w:hAnsiTheme="minorHAnsi" w:cstheme="minorHAnsi"/>
          <w:iCs/>
          <w:sz w:val="22"/>
          <w:szCs w:val="22"/>
        </w:rPr>
      </w:pPr>
      <w:r>
        <w:rPr>
          <w:rFonts w:asciiTheme="minorHAnsi" w:hAnsiTheme="minorHAnsi" w:cstheme="minorHAnsi"/>
          <w:iCs/>
          <w:sz w:val="22"/>
          <w:szCs w:val="22"/>
        </w:rPr>
        <w:t>Aktuálně</w:t>
      </w:r>
      <w:r w:rsidR="00A5583F">
        <w:rPr>
          <w:rFonts w:asciiTheme="minorHAnsi" w:hAnsiTheme="minorHAnsi" w:cstheme="minorHAnsi"/>
          <w:iCs/>
          <w:sz w:val="22"/>
          <w:szCs w:val="22"/>
        </w:rPr>
        <w:t xml:space="preserve"> má </w:t>
      </w:r>
      <w:r w:rsidR="00A5583F">
        <w:rPr>
          <w:rFonts w:ascii="Calibri" w:hAnsi="Calibri" w:cs="Courier New"/>
          <w:sz w:val="22"/>
          <w:szCs w:val="22"/>
        </w:rPr>
        <w:t>p</w:t>
      </w:r>
      <w:r w:rsidR="00E8295F" w:rsidRPr="00ED14FA">
        <w:rPr>
          <w:rFonts w:ascii="Calibri" w:hAnsi="Calibri" w:cs="Courier New"/>
          <w:sz w:val="22"/>
          <w:szCs w:val="22"/>
        </w:rPr>
        <w:t xml:space="preserve">rojekt na kontě </w:t>
      </w:r>
      <w:r w:rsidR="004E58E6">
        <w:rPr>
          <w:rFonts w:ascii="Calibri" w:hAnsi="Calibri" w:cs="Courier New"/>
          <w:sz w:val="22"/>
          <w:szCs w:val="22"/>
        </w:rPr>
        <w:t xml:space="preserve">již zmíněných </w:t>
      </w:r>
      <w:r w:rsidR="00DF47B1">
        <w:rPr>
          <w:rFonts w:ascii="Calibri" w:hAnsi="Calibri" w:cs="Courier New"/>
          <w:sz w:val="22"/>
          <w:szCs w:val="22"/>
        </w:rPr>
        <w:t>sedmnáct</w:t>
      </w:r>
      <w:r w:rsidR="00E8295F" w:rsidRPr="00ED14FA">
        <w:rPr>
          <w:rFonts w:ascii="Calibri" w:hAnsi="Calibri" w:cs="Courier New"/>
          <w:sz w:val="22"/>
          <w:szCs w:val="22"/>
        </w:rPr>
        <w:t xml:space="preserve"> samostatných knižních publikací (soupisy sloupů a pilířů byly zprvu vydávány po jednotlivých okresech</w:t>
      </w:r>
      <w:r w:rsidR="004E58E6">
        <w:rPr>
          <w:rFonts w:ascii="Calibri" w:hAnsi="Calibri" w:cs="Courier New"/>
          <w:sz w:val="22"/>
          <w:szCs w:val="22"/>
        </w:rPr>
        <w:t>, poté po krajích</w:t>
      </w:r>
      <w:r w:rsidR="00E8295F" w:rsidRPr="00ED14FA">
        <w:rPr>
          <w:rFonts w:ascii="Calibri" w:hAnsi="Calibri" w:cs="Courier New"/>
          <w:sz w:val="22"/>
          <w:szCs w:val="22"/>
        </w:rPr>
        <w:t>), několik desítek odborných studií a zpráv a řadu</w:t>
      </w:r>
      <w:r w:rsidR="0082685A" w:rsidRPr="00ED14FA">
        <w:rPr>
          <w:rFonts w:ascii="Calibri" w:hAnsi="Calibri" w:cs="Courier New"/>
          <w:sz w:val="22"/>
          <w:szCs w:val="22"/>
        </w:rPr>
        <w:t xml:space="preserve"> </w:t>
      </w:r>
      <w:r w:rsidR="00E8295F" w:rsidRPr="00ED14FA">
        <w:rPr>
          <w:rFonts w:ascii="Calibri" w:hAnsi="Calibri" w:cs="Courier New"/>
          <w:sz w:val="22"/>
          <w:szCs w:val="22"/>
        </w:rPr>
        <w:t>přednášek a vystoupení na odborných fórech.</w:t>
      </w:r>
      <w:r w:rsidR="0082685A" w:rsidRPr="00ED14FA">
        <w:rPr>
          <w:rFonts w:ascii="Calibri" w:hAnsi="Calibri" w:cs="Courier New"/>
          <w:sz w:val="22"/>
          <w:szCs w:val="22"/>
        </w:rPr>
        <w:t xml:space="preserve"> Pro jeho kvalitu a význam </w:t>
      </w:r>
      <w:r w:rsidR="00A5583F">
        <w:rPr>
          <w:rFonts w:ascii="Calibri" w:hAnsi="Calibri" w:cs="Courier New"/>
          <w:sz w:val="22"/>
          <w:szCs w:val="22"/>
        </w:rPr>
        <w:t xml:space="preserve">mu </w:t>
      </w:r>
      <w:r w:rsidR="0082685A" w:rsidRPr="00ED14FA">
        <w:rPr>
          <w:rFonts w:ascii="Calibri" w:hAnsi="Calibri" w:cs="Courier New"/>
          <w:sz w:val="22"/>
          <w:szCs w:val="22"/>
        </w:rPr>
        <w:t xml:space="preserve">bylo uděleno čestné uznání nevládní panevropské kulturní instituce </w:t>
      </w:r>
      <w:proofErr w:type="spellStart"/>
      <w:r w:rsidR="0082685A" w:rsidRPr="00ED14FA">
        <w:rPr>
          <w:rFonts w:ascii="Calibri" w:hAnsi="Calibri" w:cs="Courier New"/>
          <w:sz w:val="22"/>
          <w:szCs w:val="22"/>
        </w:rPr>
        <w:t>Europa</w:t>
      </w:r>
      <w:proofErr w:type="spellEnd"/>
      <w:r w:rsidR="0082685A" w:rsidRPr="00ED14FA">
        <w:rPr>
          <w:rFonts w:ascii="Calibri" w:hAnsi="Calibri" w:cs="Courier New"/>
          <w:sz w:val="22"/>
          <w:szCs w:val="22"/>
        </w:rPr>
        <w:t xml:space="preserve"> </w:t>
      </w:r>
      <w:proofErr w:type="spellStart"/>
      <w:r w:rsidR="0082685A" w:rsidRPr="00ED14FA">
        <w:rPr>
          <w:rFonts w:ascii="Calibri" w:hAnsi="Calibri" w:cs="Courier New"/>
          <w:sz w:val="22"/>
          <w:szCs w:val="22"/>
        </w:rPr>
        <w:t>Nostra</w:t>
      </w:r>
      <w:proofErr w:type="spellEnd"/>
      <w:r w:rsidR="0082685A" w:rsidRPr="00ED14FA">
        <w:rPr>
          <w:rFonts w:ascii="Calibri" w:hAnsi="Calibri" w:cs="Courier New"/>
          <w:sz w:val="22"/>
          <w:szCs w:val="22"/>
        </w:rPr>
        <w:t xml:space="preserve"> </w:t>
      </w:r>
      <w:proofErr w:type="spellStart"/>
      <w:r w:rsidR="0082685A" w:rsidRPr="00ED14FA">
        <w:rPr>
          <w:rFonts w:ascii="Calibri" w:hAnsi="Calibri" w:cs="Courier New"/>
          <w:sz w:val="22"/>
          <w:szCs w:val="22"/>
        </w:rPr>
        <w:t>European</w:t>
      </w:r>
      <w:proofErr w:type="spellEnd"/>
      <w:r w:rsidR="0082685A" w:rsidRPr="00ED14FA">
        <w:rPr>
          <w:rFonts w:ascii="Calibri" w:hAnsi="Calibri" w:cs="Courier New"/>
          <w:sz w:val="22"/>
          <w:szCs w:val="22"/>
        </w:rPr>
        <w:t xml:space="preserve"> Union </w:t>
      </w:r>
      <w:proofErr w:type="spellStart"/>
      <w:r w:rsidR="0082685A" w:rsidRPr="00ED14FA">
        <w:rPr>
          <w:rFonts w:ascii="Calibri" w:hAnsi="Calibri" w:cs="Courier New"/>
          <w:sz w:val="22"/>
          <w:szCs w:val="22"/>
        </w:rPr>
        <w:t>Prize</w:t>
      </w:r>
      <w:proofErr w:type="spellEnd"/>
      <w:r w:rsidR="0082685A" w:rsidRPr="00ED14FA">
        <w:rPr>
          <w:rFonts w:ascii="Calibri" w:hAnsi="Calibri" w:cs="Courier New"/>
          <w:sz w:val="22"/>
          <w:szCs w:val="22"/>
        </w:rPr>
        <w:t xml:space="preserve"> </w:t>
      </w:r>
      <w:proofErr w:type="spellStart"/>
      <w:r w:rsidR="0082685A" w:rsidRPr="00ED14FA">
        <w:rPr>
          <w:rFonts w:ascii="Calibri" w:hAnsi="Calibri" w:cs="Courier New"/>
          <w:sz w:val="22"/>
          <w:szCs w:val="22"/>
        </w:rPr>
        <w:t>for</w:t>
      </w:r>
      <w:proofErr w:type="spellEnd"/>
      <w:r w:rsidR="0082685A" w:rsidRPr="00ED14FA">
        <w:rPr>
          <w:rFonts w:ascii="Calibri" w:hAnsi="Calibri" w:cs="Courier New"/>
          <w:sz w:val="22"/>
          <w:szCs w:val="22"/>
        </w:rPr>
        <w:t xml:space="preserve"> </w:t>
      </w:r>
      <w:proofErr w:type="spellStart"/>
      <w:r w:rsidR="0082685A" w:rsidRPr="00ED14FA">
        <w:rPr>
          <w:rFonts w:ascii="Calibri" w:hAnsi="Calibri" w:cs="Courier New"/>
          <w:sz w:val="22"/>
          <w:szCs w:val="22"/>
        </w:rPr>
        <w:t>Cultural</w:t>
      </w:r>
      <w:proofErr w:type="spellEnd"/>
      <w:r w:rsidR="0082685A" w:rsidRPr="00ED14FA">
        <w:rPr>
          <w:rFonts w:ascii="Calibri" w:hAnsi="Calibri" w:cs="Courier New"/>
          <w:sz w:val="22"/>
          <w:szCs w:val="22"/>
        </w:rPr>
        <w:t xml:space="preserve"> </w:t>
      </w:r>
      <w:proofErr w:type="spellStart"/>
      <w:r w:rsidR="0082685A" w:rsidRPr="00ED14FA">
        <w:rPr>
          <w:rFonts w:ascii="Calibri" w:hAnsi="Calibri" w:cs="Courier New"/>
          <w:sz w:val="22"/>
          <w:szCs w:val="22"/>
        </w:rPr>
        <w:t>Heritage</w:t>
      </w:r>
      <w:proofErr w:type="spellEnd"/>
      <w:r w:rsidR="0082685A" w:rsidRPr="00ED14FA">
        <w:rPr>
          <w:rFonts w:ascii="Calibri" w:hAnsi="Calibri" w:cs="Courier New"/>
          <w:sz w:val="22"/>
          <w:szCs w:val="22"/>
        </w:rPr>
        <w:t xml:space="preserve"> / </w:t>
      </w:r>
      <w:proofErr w:type="spellStart"/>
      <w:r w:rsidR="0082685A" w:rsidRPr="00ED14FA">
        <w:rPr>
          <w:rFonts w:ascii="Calibri" w:hAnsi="Calibri" w:cs="Courier New"/>
          <w:sz w:val="22"/>
          <w:szCs w:val="22"/>
        </w:rPr>
        <w:t>Europa</w:t>
      </w:r>
      <w:proofErr w:type="spellEnd"/>
      <w:r w:rsidR="0082685A" w:rsidRPr="00ED14FA">
        <w:rPr>
          <w:rFonts w:ascii="Calibri" w:hAnsi="Calibri" w:cs="Courier New"/>
          <w:sz w:val="22"/>
          <w:szCs w:val="22"/>
        </w:rPr>
        <w:t xml:space="preserve"> </w:t>
      </w:r>
      <w:proofErr w:type="spellStart"/>
      <w:r w:rsidR="0082685A" w:rsidRPr="00ED14FA">
        <w:rPr>
          <w:rFonts w:ascii="Calibri" w:hAnsi="Calibri" w:cs="Courier New"/>
          <w:sz w:val="22"/>
          <w:szCs w:val="22"/>
        </w:rPr>
        <w:t>Nostra</w:t>
      </w:r>
      <w:proofErr w:type="spellEnd"/>
      <w:r w:rsidR="0082685A" w:rsidRPr="00ED14FA">
        <w:rPr>
          <w:rFonts w:ascii="Calibri" w:hAnsi="Calibri" w:cs="Courier New"/>
          <w:sz w:val="22"/>
          <w:szCs w:val="22"/>
        </w:rPr>
        <w:t xml:space="preserve"> </w:t>
      </w:r>
      <w:proofErr w:type="spellStart"/>
      <w:r w:rsidR="0082685A" w:rsidRPr="00ED14FA">
        <w:rPr>
          <w:rFonts w:ascii="Calibri" w:hAnsi="Calibri" w:cs="Courier New"/>
          <w:sz w:val="22"/>
          <w:szCs w:val="22"/>
        </w:rPr>
        <w:t>Awards</w:t>
      </w:r>
      <w:proofErr w:type="spellEnd"/>
      <w:r w:rsidR="0082685A" w:rsidRPr="00ED14FA">
        <w:rPr>
          <w:rFonts w:ascii="Calibri" w:hAnsi="Calibri" w:cs="Courier New"/>
          <w:sz w:val="22"/>
          <w:szCs w:val="22"/>
        </w:rPr>
        <w:t xml:space="preserve"> 2006 za odborný přínos v oblasti památkové péče v kategorii odborné studie.</w:t>
      </w:r>
    </w:p>
    <w:p w:rsidR="00AB52FE" w:rsidRPr="00ED14FA" w:rsidRDefault="00AB52FE" w:rsidP="00566D1E">
      <w:pPr>
        <w:jc w:val="both"/>
        <w:rPr>
          <w:rFonts w:asciiTheme="minorHAnsi" w:hAnsiTheme="minorHAnsi" w:cstheme="minorHAnsi"/>
          <w:i/>
          <w:sz w:val="22"/>
          <w:szCs w:val="22"/>
        </w:rPr>
      </w:pPr>
    </w:p>
    <w:p w:rsidR="00F97723" w:rsidRPr="00ED14FA" w:rsidRDefault="00DF47B1" w:rsidP="00C104A6">
      <w:pPr>
        <w:tabs>
          <w:tab w:val="left" w:pos="2258"/>
        </w:tabs>
        <w:jc w:val="both"/>
        <w:rPr>
          <w:rFonts w:asciiTheme="minorHAnsi" w:hAnsiTheme="minorHAnsi" w:cstheme="minorHAnsi"/>
          <w:sz w:val="22"/>
          <w:szCs w:val="22"/>
        </w:rPr>
      </w:pPr>
      <w:r>
        <w:rPr>
          <w:rFonts w:ascii="Calibri" w:hAnsi="Calibri" w:cs="Courier New"/>
          <w:sz w:val="22"/>
          <w:szCs w:val="22"/>
        </w:rPr>
        <w:t>V současné chvíli se p</w:t>
      </w:r>
      <w:r w:rsidR="00AB52FE" w:rsidRPr="00ED14FA">
        <w:rPr>
          <w:rFonts w:ascii="Calibri" w:hAnsi="Calibri" w:cs="Courier New"/>
          <w:sz w:val="22"/>
          <w:szCs w:val="22"/>
        </w:rPr>
        <w:t xml:space="preserve">rojekt </w:t>
      </w:r>
      <w:r w:rsidR="00A5583F" w:rsidRPr="00ED14FA">
        <w:rPr>
          <w:rFonts w:asciiTheme="minorHAnsi" w:hAnsiTheme="minorHAnsi" w:cstheme="minorHAnsi"/>
          <w:i/>
          <w:iCs/>
          <w:sz w:val="22"/>
          <w:szCs w:val="22"/>
        </w:rPr>
        <w:t>Mariánské, trojiční a další světecké sloupy a pilíře</w:t>
      </w:r>
      <w:r w:rsidR="004E58E6">
        <w:rPr>
          <w:rFonts w:asciiTheme="minorHAnsi" w:hAnsiTheme="minorHAnsi" w:cstheme="minorHAnsi"/>
          <w:i/>
          <w:iCs/>
          <w:sz w:val="22"/>
          <w:szCs w:val="22"/>
        </w:rPr>
        <w:t xml:space="preserve"> v Čechách</w:t>
      </w:r>
      <w:r w:rsidR="00A5583F" w:rsidRPr="00ED14FA">
        <w:rPr>
          <w:rFonts w:asciiTheme="minorHAnsi" w:hAnsiTheme="minorHAnsi" w:cstheme="minorHAnsi"/>
          <w:i/>
          <w:iCs/>
          <w:sz w:val="22"/>
          <w:szCs w:val="22"/>
        </w:rPr>
        <w:t xml:space="preserve"> </w:t>
      </w:r>
      <w:r w:rsidR="00AB52FE" w:rsidRPr="00ED14FA">
        <w:rPr>
          <w:rFonts w:ascii="Calibri" w:hAnsi="Calibri" w:cs="Courier New"/>
          <w:sz w:val="22"/>
          <w:szCs w:val="22"/>
        </w:rPr>
        <w:t xml:space="preserve">dostává do závěrečné fáze, kdy autorskému týmu zbývá </w:t>
      </w:r>
      <w:r w:rsidR="004E58E6">
        <w:rPr>
          <w:rFonts w:ascii="Calibri" w:hAnsi="Calibri" w:cs="Courier New"/>
          <w:sz w:val="22"/>
          <w:szCs w:val="22"/>
        </w:rPr>
        <w:t>dokončit</w:t>
      </w:r>
      <w:r w:rsidR="004E58E6" w:rsidRPr="00ED14FA">
        <w:rPr>
          <w:rFonts w:ascii="Calibri" w:hAnsi="Calibri" w:cs="Courier New"/>
          <w:sz w:val="22"/>
          <w:szCs w:val="22"/>
        </w:rPr>
        <w:t xml:space="preserve"> </w:t>
      </w:r>
      <w:r w:rsidR="00A5583F">
        <w:rPr>
          <w:rFonts w:ascii="Calibri" w:hAnsi="Calibri" w:cs="Courier New"/>
          <w:sz w:val="22"/>
          <w:szCs w:val="22"/>
        </w:rPr>
        <w:t xml:space="preserve">jen </w:t>
      </w:r>
      <w:r w:rsidR="00AB52FE" w:rsidRPr="00ED14FA">
        <w:rPr>
          <w:rFonts w:ascii="Calibri" w:hAnsi="Calibri" w:cs="Courier New"/>
          <w:sz w:val="22"/>
          <w:szCs w:val="22"/>
        </w:rPr>
        <w:t xml:space="preserve">sloupy a pilíře ve Středočeském kraji a </w:t>
      </w:r>
      <w:r w:rsidR="004E58E6">
        <w:rPr>
          <w:rFonts w:ascii="Calibri" w:hAnsi="Calibri" w:cs="Courier New"/>
          <w:sz w:val="22"/>
          <w:szCs w:val="22"/>
        </w:rPr>
        <w:lastRenderedPageBreak/>
        <w:t xml:space="preserve">zpracovat dotyčné památky </w:t>
      </w:r>
      <w:r w:rsidR="00AB52FE" w:rsidRPr="00ED14FA">
        <w:rPr>
          <w:rFonts w:ascii="Calibri" w:hAnsi="Calibri" w:cs="Courier New"/>
          <w:sz w:val="22"/>
          <w:szCs w:val="22"/>
        </w:rPr>
        <w:t xml:space="preserve">v Praze. </w:t>
      </w:r>
      <w:r>
        <w:rPr>
          <w:rFonts w:ascii="Calibri" w:hAnsi="Calibri" w:cs="Courier New"/>
          <w:sz w:val="22"/>
          <w:szCs w:val="22"/>
        </w:rPr>
        <w:t>Po jejich dokončení bude zájemcům</w:t>
      </w:r>
      <w:r w:rsidR="00AB52FE" w:rsidRPr="00ED14FA">
        <w:rPr>
          <w:rFonts w:ascii="Calibri" w:hAnsi="Calibri" w:cs="Courier New"/>
          <w:sz w:val="22"/>
          <w:szCs w:val="22"/>
        </w:rPr>
        <w:t xml:space="preserve"> k dispozici </w:t>
      </w:r>
      <w:r>
        <w:rPr>
          <w:rFonts w:ascii="Calibri" w:hAnsi="Calibri" w:cs="Courier New"/>
          <w:sz w:val="22"/>
          <w:szCs w:val="22"/>
        </w:rPr>
        <w:t xml:space="preserve">kompletní </w:t>
      </w:r>
      <w:r w:rsidR="00AB52FE" w:rsidRPr="00ED14FA">
        <w:rPr>
          <w:rFonts w:ascii="Calibri" w:hAnsi="Calibri" w:cs="Courier New"/>
          <w:sz w:val="22"/>
          <w:szCs w:val="22"/>
        </w:rPr>
        <w:t>odborný soupis</w:t>
      </w:r>
      <w:r>
        <w:rPr>
          <w:rFonts w:ascii="Calibri" w:hAnsi="Calibri" w:cs="Courier New"/>
          <w:sz w:val="22"/>
          <w:szCs w:val="22"/>
        </w:rPr>
        <w:t xml:space="preserve"> známých –</w:t>
      </w:r>
      <w:r w:rsidR="00AB52FE" w:rsidRPr="00ED14FA">
        <w:rPr>
          <w:rFonts w:ascii="Calibri" w:hAnsi="Calibri" w:cs="Courier New"/>
          <w:sz w:val="22"/>
          <w:szCs w:val="22"/>
        </w:rPr>
        <w:t xml:space="preserve"> často již neexistujících či jen torzálně dochovaných</w:t>
      </w:r>
      <w:r>
        <w:rPr>
          <w:rFonts w:ascii="Calibri" w:hAnsi="Calibri" w:cs="Courier New"/>
          <w:sz w:val="22"/>
          <w:szCs w:val="22"/>
        </w:rPr>
        <w:t xml:space="preserve"> – </w:t>
      </w:r>
      <w:r w:rsidR="00AB52FE" w:rsidRPr="00ED14FA">
        <w:rPr>
          <w:rFonts w:ascii="Calibri" w:hAnsi="Calibri" w:cs="Courier New"/>
          <w:sz w:val="22"/>
          <w:szCs w:val="22"/>
        </w:rPr>
        <w:t xml:space="preserve">památek tohoto druhu, který </w:t>
      </w:r>
      <w:r>
        <w:rPr>
          <w:rFonts w:ascii="Calibri" w:hAnsi="Calibri" w:cs="Courier New"/>
          <w:sz w:val="22"/>
          <w:szCs w:val="22"/>
        </w:rPr>
        <w:t xml:space="preserve">nemá </w:t>
      </w:r>
      <w:r w:rsidR="00AB52FE" w:rsidRPr="00ED14FA">
        <w:rPr>
          <w:rFonts w:ascii="Calibri" w:hAnsi="Calibri" w:cs="Courier New"/>
          <w:sz w:val="22"/>
          <w:szCs w:val="22"/>
        </w:rPr>
        <w:t xml:space="preserve">nejen v českém, ale </w:t>
      </w:r>
      <w:r>
        <w:rPr>
          <w:rFonts w:ascii="Calibri" w:hAnsi="Calibri" w:cs="Courier New"/>
          <w:sz w:val="22"/>
          <w:szCs w:val="22"/>
        </w:rPr>
        <w:t>ani</w:t>
      </w:r>
      <w:r w:rsidR="00AB52FE" w:rsidRPr="00ED14FA">
        <w:rPr>
          <w:rFonts w:ascii="Calibri" w:hAnsi="Calibri" w:cs="Courier New"/>
          <w:sz w:val="22"/>
          <w:szCs w:val="22"/>
        </w:rPr>
        <w:t xml:space="preserve"> ve středoevropském </w:t>
      </w:r>
      <w:r>
        <w:rPr>
          <w:rFonts w:ascii="Calibri" w:hAnsi="Calibri" w:cs="Courier New"/>
          <w:sz w:val="22"/>
          <w:szCs w:val="22"/>
        </w:rPr>
        <w:t>kontextu</w:t>
      </w:r>
      <w:r w:rsidR="00AB52FE" w:rsidRPr="00ED14FA">
        <w:rPr>
          <w:rFonts w:ascii="Calibri" w:hAnsi="Calibri" w:cs="Courier New"/>
          <w:sz w:val="22"/>
          <w:szCs w:val="22"/>
        </w:rPr>
        <w:t xml:space="preserve"> </w:t>
      </w:r>
      <w:r w:rsidR="00A5583F">
        <w:rPr>
          <w:rFonts w:ascii="Calibri" w:hAnsi="Calibri" w:cs="Courier New"/>
          <w:sz w:val="22"/>
          <w:szCs w:val="22"/>
        </w:rPr>
        <w:t>obdoby</w:t>
      </w:r>
      <w:r w:rsidR="00AB52FE" w:rsidRPr="00ED14FA">
        <w:rPr>
          <w:rFonts w:ascii="Calibri" w:hAnsi="Calibri" w:cs="Courier New"/>
          <w:sz w:val="22"/>
          <w:szCs w:val="22"/>
        </w:rPr>
        <w:t>.</w:t>
      </w:r>
    </w:p>
    <w:p w:rsidR="00AB52FE" w:rsidRDefault="00AB52FE" w:rsidP="00C104A6">
      <w:pPr>
        <w:tabs>
          <w:tab w:val="left" w:pos="2258"/>
        </w:tabs>
        <w:jc w:val="both"/>
        <w:rPr>
          <w:rFonts w:asciiTheme="minorHAnsi" w:hAnsiTheme="minorHAnsi" w:cstheme="minorHAnsi"/>
          <w:sz w:val="20"/>
          <w:szCs w:val="20"/>
        </w:rPr>
      </w:pPr>
    </w:p>
    <w:p w:rsidR="00AB52FE" w:rsidRPr="00C104A6" w:rsidRDefault="00AB52FE" w:rsidP="00C104A6">
      <w:pPr>
        <w:tabs>
          <w:tab w:val="left" w:pos="2258"/>
        </w:tabs>
        <w:jc w:val="both"/>
        <w:rPr>
          <w:rFonts w:asciiTheme="minorHAnsi" w:hAnsiTheme="minorHAnsi" w:cstheme="minorHAnsi"/>
          <w:sz w:val="20"/>
          <w:szCs w:val="20"/>
        </w:rPr>
      </w:pPr>
    </w:p>
    <w:p w:rsidR="00C104A6" w:rsidRPr="006B7A77" w:rsidRDefault="00B31465" w:rsidP="00C104A6">
      <w:pPr>
        <w:pBdr>
          <w:bottom w:val="single" w:sz="6" w:space="1" w:color="auto"/>
        </w:pBdr>
        <w:jc w:val="both"/>
        <w:rPr>
          <w:rFonts w:asciiTheme="minorHAnsi" w:hAnsiTheme="minorHAnsi" w:cstheme="minorHAnsi"/>
          <w:sz w:val="20"/>
          <w:szCs w:val="20"/>
        </w:rPr>
      </w:pPr>
      <w:r w:rsidRPr="006B7A77">
        <w:rPr>
          <w:rFonts w:asciiTheme="minorHAnsi" w:hAnsiTheme="minorHAnsi" w:cstheme="minorHAnsi"/>
          <w:b/>
          <w:sz w:val="20"/>
          <w:szCs w:val="20"/>
        </w:rPr>
        <w:t>Národní památkový ústav</w:t>
      </w:r>
      <w:r w:rsidRPr="006B7A77">
        <w:rPr>
          <w:rFonts w:asciiTheme="minorHAnsi" w:hAnsiTheme="minorHAnsi" w:cstheme="minorHAnsi"/>
          <w:sz w:val="20"/>
          <w:szCs w:val="20"/>
        </w:rPr>
        <w:t xml:space="preserve"> je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w:t>
      </w:r>
      <w:r w:rsidR="0047704B" w:rsidRPr="006B7A77">
        <w:rPr>
          <w:rFonts w:asciiTheme="minorHAnsi" w:hAnsiTheme="minorHAnsi" w:cstheme="minorHAnsi"/>
          <w:sz w:val="20"/>
          <w:szCs w:val="20"/>
        </w:rPr>
        <w:t xml:space="preserve">Jako vědecká a výzkumná organizace se Národní památkový ústav podílí na mnoha projektech, plní výzkumné úkoly, poskytuje odborné vzdělávání v oblasti památkové péče a ročně vydá na 50 publikací. </w:t>
      </w:r>
      <w:r w:rsidR="00C104A6" w:rsidRPr="006B7A77">
        <w:rPr>
          <w:rFonts w:asciiTheme="minorHAnsi" w:hAnsiTheme="minorHAnsi" w:cstheme="minorHAnsi"/>
          <w:sz w:val="20"/>
          <w:szCs w:val="20"/>
        </w:rPr>
        <w:t>Vedle toho spravuje více než sto nemovitých památek v majetku státu – hrady a zámky (od Kar</w:t>
      </w:r>
      <w:r w:rsidR="00E6590B" w:rsidRPr="006B7A77">
        <w:rPr>
          <w:rFonts w:asciiTheme="minorHAnsi" w:hAnsiTheme="minorHAnsi" w:cstheme="minorHAnsi"/>
          <w:sz w:val="20"/>
          <w:szCs w:val="20"/>
        </w:rPr>
        <w:t>l</w:t>
      </w:r>
      <w:r w:rsidR="00C104A6" w:rsidRPr="006B7A77">
        <w:rPr>
          <w:rFonts w:asciiTheme="minorHAnsi" w:hAnsiTheme="minorHAnsi" w:cstheme="minorHAnsi"/>
          <w:sz w:val="20"/>
          <w:szCs w:val="20"/>
        </w:rPr>
        <w:t>štejna přes Hlubokou, Jindřichův Hradec až po Lednicko-valtický areál), klášterní areály (Plasy, Kladruby u Stříbra, Zlatá Koruna a další), památky lidové architektury (</w:t>
      </w:r>
      <w:proofErr w:type="spellStart"/>
      <w:r w:rsidR="00C104A6" w:rsidRPr="006B7A77">
        <w:rPr>
          <w:rFonts w:asciiTheme="minorHAnsi" w:hAnsiTheme="minorHAnsi" w:cstheme="minorHAnsi"/>
          <w:sz w:val="20"/>
          <w:szCs w:val="20"/>
        </w:rPr>
        <w:t>Hamousův</w:t>
      </w:r>
      <w:proofErr w:type="spellEnd"/>
      <w:r w:rsidR="00C104A6" w:rsidRPr="006B7A77">
        <w:rPr>
          <w:rFonts w:asciiTheme="minorHAnsi" w:hAnsiTheme="minorHAnsi" w:cstheme="minorHAnsi"/>
          <w:sz w:val="20"/>
          <w:szCs w:val="20"/>
        </w:rPr>
        <w:t xml:space="preserve"> statek ve </w:t>
      </w:r>
      <w:proofErr w:type="spellStart"/>
      <w:r w:rsidR="00C104A6" w:rsidRPr="006B7A77">
        <w:rPr>
          <w:rFonts w:asciiTheme="minorHAnsi" w:hAnsiTheme="minorHAnsi" w:cstheme="minorHAnsi"/>
          <w:sz w:val="20"/>
          <w:szCs w:val="20"/>
        </w:rPr>
        <w:t>Zbečně</w:t>
      </w:r>
      <w:proofErr w:type="spellEnd"/>
      <w:r w:rsidR="00C104A6" w:rsidRPr="006B7A77">
        <w:rPr>
          <w:rFonts w:asciiTheme="minorHAnsi" w:hAnsiTheme="minorHAnsi" w:cstheme="minorHAnsi"/>
          <w:sz w:val="20"/>
          <w:szCs w:val="20"/>
        </w:rPr>
        <w:t>, skanzeny v </w:t>
      </w:r>
      <w:proofErr w:type="spellStart"/>
      <w:r w:rsidR="00C104A6" w:rsidRPr="006B7A77">
        <w:rPr>
          <w:rFonts w:asciiTheme="minorHAnsi" w:hAnsiTheme="minorHAnsi" w:cstheme="minorHAnsi"/>
          <w:sz w:val="20"/>
          <w:szCs w:val="20"/>
        </w:rPr>
        <w:t>Zubrnicích</w:t>
      </w:r>
      <w:proofErr w:type="spellEnd"/>
      <w:r w:rsidR="00C104A6" w:rsidRPr="006B7A77">
        <w:rPr>
          <w:rFonts w:asciiTheme="minorHAnsi" w:hAnsiTheme="minorHAnsi" w:cstheme="minorHAnsi"/>
          <w:sz w:val="20"/>
          <w:szCs w:val="20"/>
        </w:rPr>
        <w:t xml:space="preserve">, </w:t>
      </w:r>
      <w:proofErr w:type="spellStart"/>
      <w:r w:rsidR="00C104A6" w:rsidRPr="006B7A77">
        <w:rPr>
          <w:rFonts w:asciiTheme="minorHAnsi" w:hAnsiTheme="minorHAnsi" w:cstheme="minorHAnsi"/>
          <w:sz w:val="20"/>
          <w:szCs w:val="20"/>
        </w:rPr>
        <w:t>Příkazích</w:t>
      </w:r>
      <w:proofErr w:type="spellEnd"/>
      <w:r w:rsidR="00C104A6" w:rsidRPr="006B7A77">
        <w:rPr>
          <w:rFonts w:asciiTheme="minorHAnsi" w:hAnsiTheme="minorHAnsi" w:cstheme="minorHAnsi"/>
          <w:sz w:val="20"/>
          <w:szCs w:val="20"/>
        </w:rPr>
        <w:t xml:space="preserve"> či na Veselém Kopci) i průmyslové památky (Důl Michal v Ostravě), z nichž většina je </w:t>
      </w:r>
      <w:hyperlink r:id="rId8" w:history="1">
        <w:r w:rsidR="00C104A6" w:rsidRPr="006B7A77">
          <w:rPr>
            <w:rFonts w:asciiTheme="minorHAnsi" w:hAnsiTheme="minorHAnsi" w:cstheme="minorHAnsi"/>
            <w:sz w:val="20"/>
            <w:szCs w:val="20"/>
          </w:rPr>
          <w:t>přístupná</w:t>
        </w:r>
      </w:hyperlink>
      <w:r w:rsidR="00C104A6" w:rsidRPr="006B7A77">
        <w:rPr>
          <w:rFonts w:asciiTheme="minorHAnsi" w:hAnsiTheme="minorHAnsi" w:cstheme="minorHAnsi"/>
          <w:sz w:val="20"/>
          <w:szCs w:val="20"/>
        </w:rPr>
        <w:t xml:space="preserve"> veřejnosti. </w:t>
      </w:r>
    </w:p>
    <w:p w:rsidR="00B31465" w:rsidRPr="006B7A77" w:rsidRDefault="00B31465" w:rsidP="00B31465">
      <w:pPr>
        <w:pBdr>
          <w:bottom w:val="single" w:sz="6" w:space="1" w:color="auto"/>
        </w:pBdr>
        <w:rPr>
          <w:rFonts w:asciiTheme="minorHAnsi" w:hAnsiTheme="minorHAnsi" w:cstheme="minorHAnsi"/>
          <w:sz w:val="20"/>
          <w:szCs w:val="20"/>
        </w:rPr>
      </w:pPr>
    </w:p>
    <w:p w:rsidR="00B31465" w:rsidRPr="006B7A77" w:rsidRDefault="00B31465" w:rsidP="00B31465">
      <w:pPr>
        <w:rPr>
          <w:rFonts w:asciiTheme="minorHAnsi" w:hAnsiTheme="minorHAnsi" w:cstheme="minorHAnsi"/>
          <w:sz w:val="20"/>
          <w:szCs w:val="20"/>
        </w:rPr>
      </w:pPr>
      <w:r w:rsidRPr="006B7A77">
        <w:rPr>
          <w:rFonts w:asciiTheme="minorHAnsi" w:hAnsiTheme="minorHAnsi" w:cstheme="minorHAnsi"/>
          <w:sz w:val="20"/>
          <w:szCs w:val="20"/>
        </w:rPr>
        <w:t>Kontakt:</w:t>
      </w:r>
    </w:p>
    <w:p w:rsidR="00B31465" w:rsidRPr="006B7A77" w:rsidRDefault="00B31465" w:rsidP="00B31465">
      <w:pPr>
        <w:rPr>
          <w:rFonts w:asciiTheme="minorHAnsi" w:hAnsiTheme="minorHAnsi" w:cstheme="minorHAnsi"/>
          <w:color w:val="000000"/>
          <w:sz w:val="20"/>
          <w:szCs w:val="20"/>
        </w:rPr>
      </w:pPr>
      <w:r w:rsidRPr="006B7A77">
        <w:rPr>
          <w:rFonts w:asciiTheme="minorHAnsi" w:hAnsiTheme="minorHAnsi" w:cstheme="minorHAnsi"/>
          <w:sz w:val="20"/>
          <w:szCs w:val="20"/>
        </w:rPr>
        <w:t xml:space="preserve">Mgr. </w:t>
      </w:r>
      <w:proofErr w:type="spellStart"/>
      <w:r w:rsidRPr="006B7A77">
        <w:rPr>
          <w:rFonts w:asciiTheme="minorHAnsi" w:hAnsiTheme="minorHAnsi" w:cstheme="minorHAnsi"/>
          <w:sz w:val="20"/>
          <w:szCs w:val="20"/>
        </w:rPr>
        <w:t>et</w:t>
      </w:r>
      <w:proofErr w:type="spellEnd"/>
      <w:r w:rsidRPr="006B7A77">
        <w:rPr>
          <w:rFonts w:asciiTheme="minorHAnsi" w:hAnsiTheme="minorHAnsi" w:cstheme="minorHAnsi"/>
          <w:sz w:val="20"/>
          <w:szCs w:val="20"/>
        </w:rPr>
        <w:t xml:space="preserve"> Mgr. Jana Tichá, tisková mluvčí NPÚ, tel. +420 257 010 206, +420 724 511 225, </w:t>
      </w:r>
      <w:hyperlink r:id="rId9" w:history="1">
        <w:r w:rsidRPr="006B7A77">
          <w:rPr>
            <w:rFonts w:asciiTheme="minorHAnsi" w:hAnsiTheme="minorHAnsi" w:cstheme="minorHAnsi"/>
            <w:color w:val="0000FF"/>
            <w:sz w:val="20"/>
            <w:szCs w:val="20"/>
            <w:u w:val="single"/>
          </w:rPr>
          <w:t>ticha.jana@npu.cz</w:t>
        </w:r>
      </w:hyperlink>
    </w:p>
    <w:p w:rsidR="00A5583F" w:rsidRPr="006B7A77" w:rsidRDefault="00A5583F">
      <w:pPr>
        <w:rPr>
          <w:rFonts w:ascii="Calibri" w:hAnsi="Calibri" w:cs="Calibri"/>
          <w:bCs/>
          <w:sz w:val="20"/>
          <w:szCs w:val="20"/>
        </w:rPr>
      </w:pPr>
    </w:p>
    <w:p w:rsidR="004E036F" w:rsidRPr="006B7A77" w:rsidRDefault="00554530">
      <w:pPr>
        <w:rPr>
          <w:rFonts w:ascii="Calibri" w:hAnsi="Calibri" w:cs="Calibri"/>
          <w:bCs/>
          <w:sz w:val="20"/>
          <w:szCs w:val="20"/>
        </w:rPr>
      </w:pPr>
      <w:r w:rsidRPr="006B7A77">
        <w:rPr>
          <w:rFonts w:ascii="Calibri" w:hAnsi="Calibri" w:cs="Calibri"/>
          <w:bCs/>
          <w:sz w:val="20"/>
          <w:szCs w:val="20"/>
        </w:rPr>
        <w:t xml:space="preserve">Knihkupectví a informační centrum NPÚ, Na </w:t>
      </w:r>
      <w:proofErr w:type="spellStart"/>
      <w:r w:rsidRPr="006B7A77">
        <w:rPr>
          <w:rFonts w:ascii="Calibri" w:hAnsi="Calibri" w:cs="Calibri"/>
          <w:bCs/>
          <w:sz w:val="20"/>
          <w:szCs w:val="20"/>
        </w:rPr>
        <w:t>Perštýně</w:t>
      </w:r>
      <w:proofErr w:type="spellEnd"/>
      <w:r w:rsidRPr="006B7A77">
        <w:rPr>
          <w:rFonts w:ascii="Calibri" w:hAnsi="Calibri" w:cs="Calibri"/>
          <w:bCs/>
          <w:sz w:val="20"/>
          <w:szCs w:val="20"/>
        </w:rPr>
        <w:t xml:space="preserve"> 12, Praha 1 - Staré město,</w:t>
      </w:r>
      <w:r w:rsidR="00A5583F" w:rsidRPr="006B7A77">
        <w:rPr>
          <w:rFonts w:ascii="Calibri" w:hAnsi="Calibri" w:cs="Calibri"/>
          <w:bCs/>
          <w:sz w:val="20"/>
          <w:szCs w:val="20"/>
        </w:rPr>
        <w:t xml:space="preserve"> </w:t>
      </w:r>
      <w:proofErr w:type="gramStart"/>
      <w:r w:rsidR="00A5583F" w:rsidRPr="006B7A77">
        <w:rPr>
          <w:rFonts w:ascii="Calibri" w:hAnsi="Calibri" w:cs="Calibri"/>
          <w:bCs/>
          <w:sz w:val="20"/>
          <w:szCs w:val="20"/>
        </w:rPr>
        <w:t>tel.+420</w:t>
      </w:r>
      <w:r w:rsidRPr="006B7A77">
        <w:rPr>
          <w:rFonts w:ascii="Calibri" w:hAnsi="Calibri" w:cs="Calibri"/>
          <w:bCs/>
          <w:sz w:val="20"/>
          <w:szCs w:val="20"/>
        </w:rPr>
        <w:t xml:space="preserve"> 234 653 331</w:t>
      </w:r>
      <w:proofErr w:type="gramEnd"/>
      <w:r w:rsidRPr="006B7A77">
        <w:rPr>
          <w:rFonts w:ascii="Calibri" w:hAnsi="Calibri" w:cs="Calibri"/>
          <w:bCs/>
          <w:sz w:val="20"/>
          <w:szCs w:val="20"/>
        </w:rPr>
        <w:t xml:space="preserve">, </w:t>
      </w:r>
      <w:r w:rsidR="00A5583F" w:rsidRPr="006B7A77">
        <w:rPr>
          <w:rFonts w:ascii="Calibri" w:hAnsi="Calibri" w:cs="Calibri"/>
          <w:bCs/>
          <w:sz w:val="20"/>
          <w:szCs w:val="20"/>
        </w:rPr>
        <w:t xml:space="preserve">+ 420 </w:t>
      </w:r>
      <w:r w:rsidRPr="006B7A77">
        <w:rPr>
          <w:rFonts w:ascii="Calibri" w:hAnsi="Calibri" w:cs="Calibri"/>
          <w:bCs/>
          <w:sz w:val="20"/>
          <w:szCs w:val="20"/>
        </w:rPr>
        <w:t xml:space="preserve">724 358 131, </w:t>
      </w:r>
      <w:hyperlink r:id="rId10" w:history="1">
        <w:r w:rsidR="00A5583F" w:rsidRPr="006B7A77">
          <w:rPr>
            <w:rStyle w:val="Hypertextovodkaz"/>
            <w:rFonts w:ascii="Calibri" w:hAnsi="Calibri" w:cs="Calibri"/>
            <w:bCs/>
            <w:sz w:val="20"/>
            <w:szCs w:val="20"/>
          </w:rPr>
          <w:t>prodejna.praha@npu.cz</w:t>
        </w:r>
      </w:hyperlink>
    </w:p>
    <w:p w:rsidR="00A5583F" w:rsidRPr="00A5583F" w:rsidRDefault="00A5583F">
      <w:pPr>
        <w:rPr>
          <w:rFonts w:asciiTheme="minorHAnsi" w:hAnsiTheme="minorHAnsi" w:cstheme="minorHAnsi"/>
          <w:b/>
          <w:sz w:val="20"/>
          <w:szCs w:val="20"/>
        </w:rPr>
      </w:pPr>
    </w:p>
    <w:sectPr w:rsidR="00A5583F" w:rsidRPr="00A5583F" w:rsidSect="000A7088">
      <w:footerReference w:type="default" r:id="rId11"/>
      <w:headerReference w:type="first" r:id="rId12"/>
      <w:footerReference w:type="first" r:id="rId13"/>
      <w:pgSz w:w="11906" w:h="16838"/>
      <w:pgMar w:top="1418" w:right="1418" w:bottom="1418"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D61" w:rsidRDefault="00614D61">
      <w:r>
        <w:separator/>
      </w:r>
    </w:p>
  </w:endnote>
  <w:endnote w:type="continuationSeparator" w:id="0">
    <w:p w:rsidR="00614D61" w:rsidRDefault="00614D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695C9B" w:rsidRPr="007044E1" w:rsidRDefault="00695C9B">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695C9B" w:rsidRPr="007044E1" w:rsidRDefault="00695C9B"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695C9B" w:rsidRPr="00330A8D" w:rsidRDefault="00695C9B">
    <w:pPr>
      <w:pStyle w:val="Zpat"/>
      <w:rPr>
        <w:rFonts w:ascii="Arial" w:hAnsi="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D61" w:rsidRDefault="00614D61">
      <w:r>
        <w:separator/>
      </w:r>
    </w:p>
  </w:footnote>
  <w:footnote w:type="continuationSeparator" w:id="0">
    <w:p w:rsidR="00614D61" w:rsidRDefault="00614D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A4" w:rsidRDefault="00E125A4" w:rsidP="006E00AE">
    <w:pPr>
      <w:pStyle w:val="Zhlav"/>
      <w:tabs>
        <w:tab w:val="clear" w:pos="4536"/>
      </w:tabs>
      <w:ind w:left="-426"/>
      <w:rPr>
        <w:noProof/>
      </w:rPr>
    </w:pPr>
    <w:r>
      <w:rPr>
        <w:noProof/>
      </w:rPr>
      <w:t xml:space="preserve">  </w:t>
    </w:r>
    <w:r w:rsidR="00695C9B">
      <w:rPr>
        <w:noProof/>
      </w:rPr>
      <w:drawing>
        <wp:inline distT="0" distB="0" distL="0" distR="0">
          <wp:extent cx="828675" cy="7429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28675" cy="742950"/>
                  </a:xfrm>
                  <a:prstGeom prst="rect">
                    <a:avLst/>
                  </a:prstGeom>
                  <a:noFill/>
                  <a:ln w="9525">
                    <a:noFill/>
                    <a:miter lim="800000"/>
                    <a:headEnd/>
                    <a:tailEnd/>
                  </a:ln>
                </pic:spPr>
              </pic:pic>
            </a:graphicData>
          </a:graphic>
        </wp:inline>
      </w:drawing>
    </w:r>
  </w:p>
  <w:p w:rsidR="00E125A4" w:rsidRDefault="00E125A4" w:rsidP="006E00AE">
    <w:pPr>
      <w:pStyle w:val="Zhlav"/>
      <w:tabs>
        <w:tab w:val="clear" w:pos="4536"/>
      </w:tabs>
      <w:ind w:left="-426"/>
      <w:rPr>
        <w:noProof/>
      </w:rPr>
    </w:pPr>
  </w:p>
  <w:p w:rsidR="00695C9B" w:rsidRDefault="00695C9B" w:rsidP="006E00AE">
    <w:pPr>
      <w:pStyle w:val="Zhlav"/>
      <w:tabs>
        <w:tab w:val="clear" w:pos="4536"/>
      </w:tabs>
      <w:ind w:left="-426"/>
    </w:pPr>
    <w:r>
      <w:tab/>
    </w:r>
    <w:r>
      <w:tab/>
    </w:r>
  </w:p>
  <w:p w:rsidR="00695C9B" w:rsidRPr="00B97682" w:rsidRDefault="00695C9B" w:rsidP="00B97682">
    <w:pPr>
      <w:pStyle w:val="Zhlav"/>
    </w:pPr>
    <w:r>
      <w:rPr>
        <w:noProof/>
      </w:rPr>
      <w:drawing>
        <wp:inline distT="0" distB="0" distL="0" distR="0">
          <wp:extent cx="5705475" cy="5705475"/>
          <wp:effectExtent l="19050" t="0" r="9525" b="0"/>
          <wp:docPr id="3" name="obrázek 2" descr="npu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pu_barva"/>
                  <pic:cNvPicPr>
                    <a:picLocks noChangeAspect="1" noChangeArrowheads="1"/>
                  </pic:cNvPicPr>
                </pic:nvPicPr>
                <pic:blipFill>
                  <a:blip r:embed="rId2"/>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nsid w:val="2ED143AE"/>
    <w:multiLevelType w:val="hybridMultilevel"/>
    <w:tmpl w:val="4EBAAE86"/>
    <w:lvl w:ilvl="0" w:tplc="0405000F">
      <w:start w:val="1"/>
      <w:numFmt w:val="decimal"/>
      <w:lvlText w:val="%1."/>
      <w:lvlJc w:val="left"/>
      <w:pPr>
        <w:ind w:left="720" w:hanging="360"/>
      </w:pPr>
    </w:lvl>
    <w:lvl w:ilvl="1" w:tplc="E08AA37E">
      <w:start w:val="5"/>
      <w:numFmt w:val="bullet"/>
      <w:lvlText w:val="-"/>
      <w:lvlJc w:val="left"/>
      <w:pPr>
        <w:ind w:left="1440" w:hanging="360"/>
      </w:pPr>
      <w:rPr>
        <w:rFonts w:ascii="Calibri" w:eastAsia="Times New Roman" w:hAnsi="Calibri"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9">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1">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B06E79"/>
    <w:multiLevelType w:val="hybridMultilevel"/>
    <w:tmpl w:val="DF7298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1">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4"/>
  </w:num>
  <w:num w:numId="3">
    <w:abstractNumId w:val="3"/>
  </w:num>
  <w:num w:numId="4">
    <w:abstractNumId w:val="15"/>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2"/>
  </w:num>
  <w:num w:numId="14">
    <w:abstractNumId w:val="0"/>
  </w:num>
  <w:num w:numId="15">
    <w:abstractNumId w:val="4"/>
  </w:num>
  <w:num w:numId="16">
    <w:abstractNumId w:val="19"/>
  </w:num>
  <w:num w:numId="17">
    <w:abstractNumId w:val="9"/>
  </w:num>
  <w:num w:numId="18">
    <w:abstractNumId w:val="5"/>
  </w:num>
  <w:num w:numId="19">
    <w:abstractNumId w:val="1"/>
  </w:num>
  <w:num w:numId="20">
    <w:abstractNumId w:val="16"/>
  </w:num>
  <w:num w:numId="21">
    <w:abstractNumId w:val="11"/>
  </w:num>
  <w:num w:numId="22">
    <w:abstractNumId w:val="17"/>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164866"/>
  </w:hdrShapeDefaults>
  <w:footnotePr>
    <w:footnote w:id="-1"/>
    <w:footnote w:id="0"/>
  </w:footnotePr>
  <w:endnotePr>
    <w:endnote w:id="-1"/>
    <w:endnote w:id="0"/>
  </w:endnotePr>
  <w:compat/>
  <w:rsids>
    <w:rsidRoot w:val="005E7BA3"/>
    <w:rsid w:val="000027B5"/>
    <w:rsid w:val="000037D1"/>
    <w:rsid w:val="00005301"/>
    <w:rsid w:val="000058B4"/>
    <w:rsid w:val="000127F7"/>
    <w:rsid w:val="00012BC3"/>
    <w:rsid w:val="000130DA"/>
    <w:rsid w:val="00015F11"/>
    <w:rsid w:val="000235AF"/>
    <w:rsid w:val="000253ED"/>
    <w:rsid w:val="00034F42"/>
    <w:rsid w:val="00043A75"/>
    <w:rsid w:val="00044DEF"/>
    <w:rsid w:val="00052197"/>
    <w:rsid w:val="00054E25"/>
    <w:rsid w:val="00054E2F"/>
    <w:rsid w:val="00055DE0"/>
    <w:rsid w:val="00057C4B"/>
    <w:rsid w:val="00065692"/>
    <w:rsid w:val="000657B4"/>
    <w:rsid w:val="000658B9"/>
    <w:rsid w:val="00065F2B"/>
    <w:rsid w:val="0006626E"/>
    <w:rsid w:val="000750D9"/>
    <w:rsid w:val="00076243"/>
    <w:rsid w:val="0008290E"/>
    <w:rsid w:val="000849E9"/>
    <w:rsid w:val="00085C90"/>
    <w:rsid w:val="00087345"/>
    <w:rsid w:val="00093493"/>
    <w:rsid w:val="000938EF"/>
    <w:rsid w:val="00095B21"/>
    <w:rsid w:val="000A2AA4"/>
    <w:rsid w:val="000A4AED"/>
    <w:rsid w:val="000A7088"/>
    <w:rsid w:val="000A71DE"/>
    <w:rsid w:val="000A7962"/>
    <w:rsid w:val="000B0C87"/>
    <w:rsid w:val="000B19BA"/>
    <w:rsid w:val="000B4272"/>
    <w:rsid w:val="000B55D9"/>
    <w:rsid w:val="000B78FF"/>
    <w:rsid w:val="000C0F40"/>
    <w:rsid w:val="000C1B34"/>
    <w:rsid w:val="000C57E3"/>
    <w:rsid w:val="000C65D6"/>
    <w:rsid w:val="000D21D6"/>
    <w:rsid w:val="000D3929"/>
    <w:rsid w:val="000D39C8"/>
    <w:rsid w:val="000F2AEE"/>
    <w:rsid w:val="001013C1"/>
    <w:rsid w:val="00102D9E"/>
    <w:rsid w:val="0010422C"/>
    <w:rsid w:val="001049DA"/>
    <w:rsid w:val="00114333"/>
    <w:rsid w:val="00116271"/>
    <w:rsid w:val="00123F75"/>
    <w:rsid w:val="001469AF"/>
    <w:rsid w:val="001472AE"/>
    <w:rsid w:val="001504EB"/>
    <w:rsid w:val="00150C9F"/>
    <w:rsid w:val="0015220E"/>
    <w:rsid w:val="001705AF"/>
    <w:rsid w:val="00170AB2"/>
    <w:rsid w:val="00170C64"/>
    <w:rsid w:val="00170F90"/>
    <w:rsid w:val="00176756"/>
    <w:rsid w:val="0018088A"/>
    <w:rsid w:val="00180B7F"/>
    <w:rsid w:val="001810BA"/>
    <w:rsid w:val="00184A3A"/>
    <w:rsid w:val="00186A3E"/>
    <w:rsid w:val="00186B0B"/>
    <w:rsid w:val="0019121D"/>
    <w:rsid w:val="00191980"/>
    <w:rsid w:val="001922C3"/>
    <w:rsid w:val="00196363"/>
    <w:rsid w:val="00197F36"/>
    <w:rsid w:val="001A16E3"/>
    <w:rsid w:val="001A44BF"/>
    <w:rsid w:val="001A4BA8"/>
    <w:rsid w:val="001A5654"/>
    <w:rsid w:val="001A59D5"/>
    <w:rsid w:val="001A6E7E"/>
    <w:rsid w:val="001B009D"/>
    <w:rsid w:val="001B4B19"/>
    <w:rsid w:val="001B4C41"/>
    <w:rsid w:val="001D2A7C"/>
    <w:rsid w:val="001D3B09"/>
    <w:rsid w:val="001D4CA7"/>
    <w:rsid w:val="001E1425"/>
    <w:rsid w:val="001E39B8"/>
    <w:rsid w:val="001E400A"/>
    <w:rsid w:val="001E4C24"/>
    <w:rsid w:val="001E7098"/>
    <w:rsid w:val="001E7405"/>
    <w:rsid w:val="001F0EC2"/>
    <w:rsid w:val="001F251B"/>
    <w:rsid w:val="001F289F"/>
    <w:rsid w:val="001F4706"/>
    <w:rsid w:val="001F6C07"/>
    <w:rsid w:val="00202881"/>
    <w:rsid w:val="00210AB3"/>
    <w:rsid w:val="0021111A"/>
    <w:rsid w:val="00212804"/>
    <w:rsid w:val="00213F39"/>
    <w:rsid w:val="00215087"/>
    <w:rsid w:val="00217D52"/>
    <w:rsid w:val="002234C7"/>
    <w:rsid w:val="00225F14"/>
    <w:rsid w:val="00232AF3"/>
    <w:rsid w:val="00240006"/>
    <w:rsid w:val="0024413F"/>
    <w:rsid w:val="00245F30"/>
    <w:rsid w:val="0025044D"/>
    <w:rsid w:val="00251ED9"/>
    <w:rsid w:val="00251FAC"/>
    <w:rsid w:val="00253AFE"/>
    <w:rsid w:val="002566E8"/>
    <w:rsid w:val="002601BC"/>
    <w:rsid w:val="00261A53"/>
    <w:rsid w:val="002628E8"/>
    <w:rsid w:val="00271C42"/>
    <w:rsid w:val="00271EFE"/>
    <w:rsid w:val="0027508C"/>
    <w:rsid w:val="0028034B"/>
    <w:rsid w:val="00284387"/>
    <w:rsid w:val="00285671"/>
    <w:rsid w:val="002917CD"/>
    <w:rsid w:val="00294A33"/>
    <w:rsid w:val="00294EB5"/>
    <w:rsid w:val="002A16B3"/>
    <w:rsid w:val="002A1AAA"/>
    <w:rsid w:val="002A1DDF"/>
    <w:rsid w:val="002A2563"/>
    <w:rsid w:val="002A6D61"/>
    <w:rsid w:val="002B0B0D"/>
    <w:rsid w:val="002B5F1F"/>
    <w:rsid w:val="002B778C"/>
    <w:rsid w:val="002C775E"/>
    <w:rsid w:val="002D38DB"/>
    <w:rsid w:val="002D6130"/>
    <w:rsid w:val="002D6344"/>
    <w:rsid w:val="002E3033"/>
    <w:rsid w:val="002F07DA"/>
    <w:rsid w:val="002F392B"/>
    <w:rsid w:val="002F4DB8"/>
    <w:rsid w:val="002F5049"/>
    <w:rsid w:val="00303B1E"/>
    <w:rsid w:val="00304FBA"/>
    <w:rsid w:val="00305DF0"/>
    <w:rsid w:val="00310D28"/>
    <w:rsid w:val="0031628D"/>
    <w:rsid w:val="00317E0D"/>
    <w:rsid w:val="00320A7B"/>
    <w:rsid w:val="00321D7F"/>
    <w:rsid w:val="00330A8D"/>
    <w:rsid w:val="00333848"/>
    <w:rsid w:val="00333F90"/>
    <w:rsid w:val="00335E71"/>
    <w:rsid w:val="00336C5B"/>
    <w:rsid w:val="00336D5E"/>
    <w:rsid w:val="00340461"/>
    <w:rsid w:val="00341651"/>
    <w:rsid w:val="003419CA"/>
    <w:rsid w:val="0034263A"/>
    <w:rsid w:val="00344FAC"/>
    <w:rsid w:val="0034649B"/>
    <w:rsid w:val="00347FDA"/>
    <w:rsid w:val="00351D7F"/>
    <w:rsid w:val="00351DAB"/>
    <w:rsid w:val="00352472"/>
    <w:rsid w:val="00352905"/>
    <w:rsid w:val="0036097F"/>
    <w:rsid w:val="00360CC7"/>
    <w:rsid w:val="003635E6"/>
    <w:rsid w:val="003774C4"/>
    <w:rsid w:val="00384F2D"/>
    <w:rsid w:val="00385924"/>
    <w:rsid w:val="00386C11"/>
    <w:rsid w:val="003879E2"/>
    <w:rsid w:val="00390721"/>
    <w:rsid w:val="003928C2"/>
    <w:rsid w:val="003958C0"/>
    <w:rsid w:val="00395E34"/>
    <w:rsid w:val="0039646E"/>
    <w:rsid w:val="00397B56"/>
    <w:rsid w:val="003B2D15"/>
    <w:rsid w:val="003C1B1B"/>
    <w:rsid w:val="003C2AF3"/>
    <w:rsid w:val="003C6D60"/>
    <w:rsid w:val="003C754A"/>
    <w:rsid w:val="003D1790"/>
    <w:rsid w:val="003D33CD"/>
    <w:rsid w:val="003D3C3A"/>
    <w:rsid w:val="003D5747"/>
    <w:rsid w:val="003D6D33"/>
    <w:rsid w:val="003D7B4C"/>
    <w:rsid w:val="003E05FB"/>
    <w:rsid w:val="003E3E26"/>
    <w:rsid w:val="003E57ED"/>
    <w:rsid w:val="003E5C53"/>
    <w:rsid w:val="003E7751"/>
    <w:rsid w:val="003F1CD0"/>
    <w:rsid w:val="003F2318"/>
    <w:rsid w:val="003F24B6"/>
    <w:rsid w:val="003F2ED7"/>
    <w:rsid w:val="003F3210"/>
    <w:rsid w:val="003F50C8"/>
    <w:rsid w:val="003F5911"/>
    <w:rsid w:val="003F7C6B"/>
    <w:rsid w:val="0040013F"/>
    <w:rsid w:val="004038B7"/>
    <w:rsid w:val="004128D6"/>
    <w:rsid w:val="00413116"/>
    <w:rsid w:val="00421571"/>
    <w:rsid w:val="004231B6"/>
    <w:rsid w:val="00425762"/>
    <w:rsid w:val="0042678D"/>
    <w:rsid w:val="00440F59"/>
    <w:rsid w:val="004420E5"/>
    <w:rsid w:val="00452691"/>
    <w:rsid w:val="004571EE"/>
    <w:rsid w:val="00460587"/>
    <w:rsid w:val="004605F9"/>
    <w:rsid w:val="00464A10"/>
    <w:rsid w:val="00464E09"/>
    <w:rsid w:val="00465376"/>
    <w:rsid w:val="00466A80"/>
    <w:rsid w:val="0046748E"/>
    <w:rsid w:val="00470110"/>
    <w:rsid w:val="0047036C"/>
    <w:rsid w:val="00470CF8"/>
    <w:rsid w:val="0047506F"/>
    <w:rsid w:val="004765AA"/>
    <w:rsid w:val="0047704B"/>
    <w:rsid w:val="00483012"/>
    <w:rsid w:val="004840B8"/>
    <w:rsid w:val="00486390"/>
    <w:rsid w:val="00495C19"/>
    <w:rsid w:val="004A28B9"/>
    <w:rsid w:val="004A4B05"/>
    <w:rsid w:val="004A5D77"/>
    <w:rsid w:val="004A6F05"/>
    <w:rsid w:val="004A764B"/>
    <w:rsid w:val="004B4ECB"/>
    <w:rsid w:val="004B5CE5"/>
    <w:rsid w:val="004B7EB3"/>
    <w:rsid w:val="004C574E"/>
    <w:rsid w:val="004D40DC"/>
    <w:rsid w:val="004E036F"/>
    <w:rsid w:val="004E45F2"/>
    <w:rsid w:val="004E58E6"/>
    <w:rsid w:val="004E718E"/>
    <w:rsid w:val="004E73DA"/>
    <w:rsid w:val="004F6441"/>
    <w:rsid w:val="004F71F3"/>
    <w:rsid w:val="00507A2C"/>
    <w:rsid w:val="00510444"/>
    <w:rsid w:val="00514B61"/>
    <w:rsid w:val="0051526E"/>
    <w:rsid w:val="0051609F"/>
    <w:rsid w:val="005227D1"/>
    <w:rsid w:val="00523461"/>
    <w:rsid w:val="00523865"/>
    <w:rsid w:val="00533339"/>
    <w:rsid w:val="00535201"/>
    <w:rsid w:val="005373F9"/>
    <w:rsid w:val="005406DD"/>
    <w:rsid w:val="00540A7D"/>
    <w:rsid w:val="00544D7E"/>
    <w:rsid w:val="005450E2"/>
    <w:rsid w:val="00547F89"/>
    <w:rsid w:val="0055333F"/>
    <w:rsid w:val="00554530"/>
    <w:rsid w:val="00554F7A"/>
    <w:rsid w:val="00555076"/>
    <w:rsid w:val="00555856"/>
    <w:rsid w:val="00564E89"/>
    <w:rsid w:val="00566567"/>
    <w:rsid w:val="00566D1E"/>
    <w:rsid w:val="005678C4"/>
    <w:rsid w:val="005744A2"/>
    <w:rsid w:val="0057521E"/>
    <w:rsid w:val="00584F44"/>
    <w:rsid w:val="0058501A"/>
    <w:rsid w:val="005858B1"/>
    <w:rsid w:val="00585BE2"/>
    <w:rsid w:val="00590978"/>
    <w:rsid w:val="00593AC5"/>
    <w:rsid w:val="00597980"/>
    <w:rsid w:val="005A1DA3"/>
    <w:rsid w:val="005A237D"/>
    <w:rsid w:val="005B5913"/>
    <w:rsid w:val="005C3BC6"/>
    <w:rsid w:val="005C4701"/>
    <w:rsid w:val="005C5010"/>
    <w:rsid w:val="005C6832"/>
    <w:rsid w:val="005D15D7"/>
    <w:rsid w:val="005D2CA9"/>
    <w:rsid w:val="005D43C9"/>
    <w:rsid w:val="005D78DE"/>
    <w:rsid w:val="005E007C"/>
    <w:rsid w:val="005E1CFC"/>
    <w:rsid w:val="005E1DD2"/>
    <w:rsid w:val="005E6B09"/>
    <w:rsid w:val="005E7BA3"/>
    <w:rsid w:val="005F1662"/>
    <w:rsid w:val="005F16C2"/>
    <w:rsid w:val="005F2B50"/>
    <w:rsid w:val="005F2C59"/>
    <w:rsid w:val="005F6012"/>
    <w:rsid w:val="005F7B44"/>
    <w:rsid w:val="006003A9"/>
    <w:rsid w:val="006012A0"/>
    <w:rsid w:val="006020CA"/>
    <w:rsid w:val="0060734C"/>
    <w:rsid w:val="00611D01"/>
    <w:rsid w:val="00613D0E"/>
    <w:rsid w:val="00614726"/>
    <w:rsid w:val="00614D61"/>
    <w:rsid w:val="00623AC5"/>
    <w:rsid w:val="00627DD5"/>
    <w:rsid w:val="00631644"/>
    <w:rsid w:val="00633872"/>
    <w:rsid w:val="00634061"/>
    <w:rsid w:val="00640980"/>
    <w:rsid w:val="0064720B"/>
    <w:rsid w:val="0065015D"/>
    <w:rsid w:val="006553F9"/>
    <w:rsid w:val="00656334"/>
    <w:rsid w:val="00661F0C"/>
    <w:rsid w:val="00665610"/>
    <w:rsid w:val="006830B2"/>
    <w:rsid w:val="00685738"/>
    <w:rsid w:val="00690C9D"/>
    <w:rsid w:val="00695C9B"/>
    <w:rsid w:val="00697377"/>
    <w:rsid w:val="006A012E"/>
    <w:rsid w:val="006A19B8"/>
    <w:rsid w:val="006A237E"/>
    <w:rsid w:val="006A242C"/>
    <w:rsid w:val="006A4691"/>
    <w:rsid w:val="006A4EA0"/>
    <w:rsid w:val="006B1F86"/>
    <w:rsid w:val="006B2F71"/>
    <w:rsid w:val="006B48DF"/>
    <w:rsid w:val="006B7A77"/>
    <w:rsid w:val="006B7D92"/>
    <w:rsid w:val="006C16B3"/>
    <w:rsid w:val="006C792A"/>
    <w:rsid w:val="006C7A22"/>
    <w:rsid w:val="006D2C5E"/>
    <w:rsid w:val="006D2C8B"/>
    <w:rsid w:val="006D56C2"/>
    <w:rsid w:val="006E00AE"/>
    <w:rsid w:val="006E10C6"/>
    <w:rsid w:val="006E3FBB"/>
    <w:rsid w:val="006E6CEB"/>
    <w:rsid w:val="006E76C0"/>
    <w:rsid w:val="006E7952"/>
    <w:rsid w:val="006F299C"/>
    <w:rsid w:val="006F62FC"/>
    <w:rsid w:val="006F7EAD"/>
    <w:rsid w:val="00700E8F"/>
    <w:rsid w:val="00701196"/>
    <w:rsid w:val="00702957"/>
    <w:rsid w:val="00702E36"/>
    <w:rsid w:val="007044E1"/>
    <w:rsid w:val="00707328"/>
    <w:rsid w:val="00720169"/>
    <w:rsid w:val="007204FF"/>
    <w:rsid w:val="00721556"/>
    <w:rsid w:val="00724F3D"/>
    <w:rsid w:val="007313FF"/>
    <w:rsid w:val="00734B4F"/>
    <w:rsid w:val="00735666"/>
    <w:rsid w:val="0073762D"/>
    <w:rsid w:val="00745B4E"/>
    <w:rsid w:val="00750E55"/>
    <w:rsid w:val="007557B5"/>
    <w:rsid w:val="00757C78"/>
    <w:rsid w:val="00760FE3"/>
    <w:rsid w:val="00763967"/>
    <w:rsid w:val="00764609"/>
    <w:rsid w:val="00764BB9"/>
    <w:rsid w:val="00775BBC"/>
    <w:rsid w:val="0078030B"/>
    <w:rsid w:val="0078519F"/>
    <w:rsid w:val="0078707C"/>
    <w:rsid w:val="007905B4"/>
    <w:rsid w:val="007909F2"/>
    <w:rsid w:val="00792D4D"/>
    <w:rsid w:val="007949A0"/>
    <w:rsid w:val="007961A2"/>
    <w:rsid w:val="007A08E8"/>
    <w:rsid w:val="007B267F"/>
    <w:rsid w:val="007C12E3"/>
    <w:rsid w:val="007C1CAF"/>
    <w:rsid w:val="007C2E2F"/>
    <w:rsid w:val="007C36FE"/>
    <w:rsid w:val="007C4963"/>
    <w:rsid w:val="007C7220"/>
    <w:rsid w:val="007D2666"/>
    <w:rsid w:val="007D329B"/>
    <w:rsid w:val="007D3EFD"/>
    <w:rsid w:val="007D3F11"/>
    <w:rsid w:val="007D4B3C"/>
    <w:rsid w:val="007E2B74"/>
    <w:rsid w:val="007E54C4"/>
    <w:rsid w:val="007E7586"/>
    <w:rsid w:val="007F361F"/>
    <w:rsid w:val="007F7E43"/>
    <w:rsid w:val="00802242"/>
    <w:rsid w:val="0080252F"/>
    <w:rsid w:val="00803449"/>
    <w:rsid w:val="00804CAF"/>
    <w:rsid w:val="00811C44"/>
    <w:rsid w:val="008133E9"/>
    <w:rsid w:val="00817AB2"/>
    <w:rsid w:val="00820D2B"/>
    <w:rsid w:val="0082218B"/>
    <w:rsid w:val="008222A5"/>
    <w:rsid w:val="00824C54"/>
    <w:rsid w:val="0082685A"/>
    <w:rsid w:val="008275C5"/>
    <w:rsid w:val="008305B8"/>
    <w:rsid w:val="0083138C"/>
    <w:rsid w:val="00836338"/>
    <w:rsid w:val="008402BC"/>
    <w:rsid w:val="0084173C"/>
    <w:rsid w:val="00843B22"/>
    <w:rsid w:val="00850576"/>
    <w:rsid w:val="00851183"/>
    <w:rsid w:val="00851EB7"/>
    <w:rsid w:val="00852F44"/>
    <w:rsid w:val="00861788"/>
    <w:rsid w:val="00862704"/>
    <w:rsid w:val="00863F37"/>
    <w:rsid w:val="008647C6"/>
    <w:rsid w:val="0086494D"/>
    <w:rsid w:val="008676B4"/>
    <w:rsid w:val="00867860"/>
    <w:rsid w:val="0087091D"/>
    <w:rsid w:val="00871DAF"/>
    <w:rsid w:val="008746AF"/>
    <w:rsid w:val="00880010"/>
    <w:rsid w:val="008813D4"/>
    <w:rsid w:val="00882707"/>
    <w:rsid w:val="0088659A"/>
    <w:rsid w:val="00887538"/>
    <w:rsid w:val="008875DB"/>
    <w:rsid w:val="0089166E"/>
    <w:rsid w:val="00892035"/>
    <w:rsid w:val="0089215E"/>
    <w:rsid w:val="008961F5"/>
    <w:rsid w:val="0089751C"/>
    <w:rsid w:val="00897B72"/>
    <w:rsid w:val="008A323C"/>
    <w:rsid w:val="008A767F"/>
    <w:rsid w:val="008B1473"/>
    <w:rsid w:val="008B20C6"/>
    <w:rsid w:val="008B22FF"/>
    <w:rsid w:val="008B34C2"/>
    <w:rsid w:val="008B358B"/>
    <w:rsid w:val="008B4065"/>
    <w:rsid w:val="008B46F9"/>
    <w:rsid w:val="008C3033"/>
    <w:rsid w:val="008C3873"/>
    <w:rsid w:val="008C508F"/>
    <w:rsid w:val="008D11D3"/>
    <w:rsid w:val="008D1940"/>
    <w:rsid w:val="008D2B22"/>
    <w:rsid w:val="008D3130"/>
    <w:rsid w:val="008D3248"/>
    <w:rsid w:val="008D5004"/>
    <w:rsid w:val="008E0CD7"/>
    <w:rsid w:val="008E1473"/>
    <w:rsid w:val="008E554E"/>
    <w:rsid w:val="008E6175"/>
    <w:rsid w:val="008E6F48"/>
    <w:rsid w:val="008F5ADA"/>
    <w:rsid w:val="009058DD"/>
    <w:rsid w:val="00910BFC"/>
    <w:rsid w:val="009116B7"/>
    <w:rsid w:val="0091172F"/>
    <w:rsid w:val="009117D9"/>
    <w:rsid w:val="00912B8A"/>
    <w:rsid w:val="00914972"/>
    <w:rsid w:val="00920E2C"/>
    <w:rsid w:val="009217AF"/>
    <w:rsid w:val="00922649"/>
    <w:rsid w:val="0093016A"/>
    <w:rsid w:val="009368F5"/>
    <w:rsid w:val="00937B21"/>
    <w:rsid w:val="009404D2"/>
    <w:rsid w:val="009436C7"/>
    <w:rsid w:val="00945B00"/>
    <w:rsid w:val="00947B12"/>
    <w:rsid w:val="00953946"/>
    <w:rsid w:val="00955682"/>
    <w:rsid w:val="009567A8"/>
    <w:rsid w:val="0096767C"/>
    <w:rsid w:val="00972FB5"/>
    <w:rsid w:val="00973026"/>
    <w:rsid w:val="00990277"/>
    <w:rsid w:val="00991BD9"/>
    <w:rsid w:val="009931D8"/>
    <w:rsid w:val="009A6BD8"/>
    <w:rsid w:val="009B68A3"/>
    <w:rsid w:val="009B7CCC"/>
    <w:rsid w:val="009C2143"/>
    <w:rsid w:val="009C7DEF"/>
    <w:rsid w:val="009D2B02"/>
    <w:rsid w:val="009D5679"/>
    <w:rsid w:val="009E487B"/>
    <w:rsid w:val="009E5D81"/>
    <w:rsid w:val="009F639E"/>
    <w:rsid w:val="00A013C3"/>
    <w:rsid w:val="00A0271C"/>
    <w:rsid w:val="00A0303B"/>
    <w:rsid w:val="00A030A3"/>
    <w:rsid w:val="00A03CD3"/>
    <w:rsid w:val="00A0748E"/>
    <w:rsid w:val="00A113F8"/>
    <w:rsid w:val="00A12C6C"/>
    <w:rsid w:val="00A168CB"/>
    <w:rsid w:val="00A1732C"/>
    <w:rsid w:val="00A17D3D"/>
    <w:rsid w:val="00A23A03"/>
    <w:rsid w:val="00A30BC1"/>
    <w:rsid w:val="00A32A7E"/>
    <w:rsid w:val="00A342CF"/>
    <w:rsid w:val="00A348FE"/>
    <w:rsid w:val="00A371DC"/>
    <w:rsid w:val="00A423CB"/>
    <w:rsid w:val="00A42FCB"/>
    <w:rsid w:val="00A53687"/>
    <w:rsid w:val="00A5583F"/>
    <w:rsid w:val="00A55C86"/>
    <w:rsid w:val="00A6185B"/>
    <w:rsid w:val="00A64A1D"/>
    <w:rsid w:val="00A66290"/>
    <w:rsid w:val="00A740E5"/>
    <w:rsid w:val="00A74352"/>
    <w:rsid w:val="00A8064B"/>
    <w:rsid w:val="00A828E4"/>
    <w:rsid w:val="00A82F31"/>
    <w:rsid w:val="00A8521F"/>
    <w:rsid w:val="00A864B4"/>
    <w:rsid w:val="00A86627"/>
    <w:rsid w:val="00A957A4"/>
    <w:rsid w:val="00A96639"/>
    <w:rsid w:val="00AA0622"/>
    <w:rsid w:val="00AA15D0"/>
    <w:rsid w:val="00AA1CE5"/>
    <w:rsid w:val="00AA3862"/>
    <w:rsid w:val="00AB26E5"/>
    <w:rsid w:val="00AB3C30"/>
    <w:rsid w:val="00AB52FE"/>
    <w:rsid w:val="00AB6134"/>
    <w:rsid w:val="00AB710E"/>
    <w:rsid w:val="00AC0C14"/>
    <w:rsid w:val="00AC31C1"/>
    <w:rsid w:val="00AC4594"/>
    <w:rsid w:val="00AC560D"/>
    <w:rsid w:val="00AC6649"/>
    <w:rsid w:val="00AD3CF1"/>
    <w:rsid w:val="00AD6AE4"/>
    <w:rsid w:val="00AE2C1D"/>
    <w:rsid w:val="00AE3239"/>
    <w:rsid w:val="00AE3A28"/>
    <w:rsid w:val="00AE6FBA"/>
    <w:rsid w:val="00AE76BB"/>
    <w:rsid w:val="00AE7D62"/>
    <w:rsid w:val="00AF3626"/>
    <w:rsid w:val="00AF53DE"/>
    <w:rsid w:val="00AF6DFE"/>
    <w:rsid w:val="00B007C4"/>
    <w:rsid w:val="00B00B1B"/>
    <w:rsid w:val="00B14CAC"/>
    <w:rsid w:val="00B14D14"/>
    <w:rsid w:val="00B17C00"/>
    <w:rsid w:val="00B21155"/>
    <w:rsid w:val="00B24064"/>
    <w:rsid w:val="00B25B53"/>
    <w:rsid w:val="00B31465"/>
    <w:rsid w:val="00B31585"/>
    <w:rsid w:val="00B34B02"/>
    <w:rsid w:val="00B40161"/>
    <w:rsid w:val="00B42A2F"/>
    <w:rsid w:val="00B464F7"/>
    <w:rsid w:val="00B541F2"/>
    <w:rsid w:val="00B57460"/>
    <w:rsid w:val="00B57DC7"/>
    <w:rsid w:val="00B600D6"/>
    <w:rsid w:val="00B60C34"/>
    <w:rsid w:val="00B60FF5"/>
    <w:rsid w:val="00B63353"/>
    <w:rsid w:val="00B6390B"/>
    <w:rsid w:val="00B63C6E"/>
    <w:rsid w:val="00B65AB5"/>
    <w:rsid w:val="00B72814"/>
    <w:rsid w:val="00B73575"/>
    <w:rsid w:val="00B74DEE"/>
    <w:rsid w:val="00B94623"/>
    <w:rsid w:val="00B948F1"/>
    <w:rsid w:val="00B97682"/>
    <w:rsid w:val="00BA1B62"/>
    <w:rsid w:val="00BA34F9"/>
    <w:rsid w:val="00BA59FD"/>
    <w:rsid w:val="00BA5C3D"/>
    <w:rsid w:val="00BA5F3A"/>
    <w:rsid w:val="00BB20BC"/>
    <w:rsid w:val="00BB2237"/>
    <w:rsid w:val="00BB6C6D"/>
    <w:rsid w:val="00BC3EBF"/>
    <w:rsid w:val="00BC46EB"/>
    <w:rsid w:val="00BC4903"/>
    <w:rsid w:val="00BC5DE4"/>
    <w:rsid w:val="00BD14C1"/>
    <w:rsid w:val="00BD1678"/>
    <w:rsid w:val="00BD6046"/>
    <w:rsid w:val="00BE372D"/>
    <w:rsid w:val="00BE3D6F"/>
    <w:rsid w:val="00BE56F5"/>
    <w:rsid w:val="00BE647F"/>
    <w:rsid w:val="00BE6C18"/>
    <w:rsid w:val="00BE6E5F"/>
    <w:rsid w:val="00BF248B"/>
    <w:rsid w:val="00BF5E9A"/>
    <w:rsid w:val="00C0077D"/>
    <w:rsid w:val="00C04E63"/>
    <w:rsid w:val="00C104A6"/>
    <w:rsid w:val="00C1385C"/>
    <w:rsid w:val="00C176A8"/>
    <w:rsid w:val="00C1775F"/>
    <w:rsid w:val="00C33F47"/>
    <w:rsid w:val="00C35AB6"/>
    <w:rsid w:val="00C40A0C"/>
    <w:rsid w:val="00C43F99"/>
    <w:rsid w:val="00C44DCB"/>
    <w:rsid w:val="00C53862"/>
    <w:rsid w:val="00C55147"/>
    <w:rsid w:val="00C579E5"/>
    <w:rsid w:val="00C61D5C"/>
    <w:rsid w:val="00C66D79"/>
    <w:rsid w:val="00C70B3D"/>
    <w:rsid w:val="00C72089"/>
    <w:rsid w:val="00C74A6A"/>
    <w:rsid w:val="00C80CD7"/>
    <w:rsid w:val="00C860CA"/>
    <w:rsid w:val="00C878A4"/>
    <w:rsid w:val="00C93889"/>
    <w:rsid w:val="00C9629C"/>
    <w:rsid w:val="00CA2A22"/>
    <w:rsid w:val="00CB13B7"/>
    <w:rsid w:val="00CB1FC2"/>
    <w:rsid w:val="00CB25E2"/>
    <w:rsid w:val="00CB63E6"/>
    <w:rsid w:val="00CC06D1"/>
    <w:rsid w:val="00CC15A7"/>
    <w:rsid w:val="00CC1B35"/>
    <w:rsid w:val="00CC5C80"/>
    <w:rsid w:val="00CC6314"/>
    <w:rsid w:val="00CC6550"/>
    <w:rsid w:val="00CC71D4"/>
    <w:rsid w:val="00CD1AE3"/>
    <w:rsid w:val="00CD37C1"/>
    <w:rsid w:val="00CD44EC"/>
    <w:rsid w:val="00CD5C37"/>
    <w:rsid w:val="00CE18C6"/>
    <w:rsid w:val="00D03CC1"/>
    <w:rsid w:val="00D071B7"/>
    <w:rsid w:val="00D1086B"/>
    <w:rsid w:val="00D233CA"/>
    <w:rsid w:val="00D261F9"/>
    <w:rsid w:val="00D30998"/>
    <w:rsid w:val="00D30D8A"/>
    <w:rsid w:val="00D311E2"/>
    <w:rsid w:val="00D3311B"/>
    <w:rsid w:val="00D337BB"/>
    <w:rsid w:val="00D3508D"/>
    <w:rsid w:val="00D41BE8"/>
    <w:rsid w:val="00D44967"/>
    <w:rsid w:val="00D54AD1"/>
    <w:rsid w:val="00D557F8"/>
    <w:rsid w:val="00D57251"/>
    <w:rsid w:val="00D57261"/>
    <w:rsid w:val="00D6458D"/>
    <w:rsid w:val="00D7544E"/>
    <w:rsid w:val="00D75BDF"/>
    <w:rsid w:val="00D76F5B"/>
    <w:rsid w:val="00D80CBF"/>
    <w:rsid w:val="00D84CCB"/>
    <w:rsid w:val="00D9003E"/>
    <w:rsid w:val="00D90743"/>
    <w:rsid w:val="00D910EB"/>
    <w:rsid w:val="00D93F20"/>
    <w:rsid w:val="00D945CC"/>
    <w:rsid w:val="00DA2355"/>
    <w:rsid w:val="00DA32D4"/>
    <w:rsid w:val="00DA392F"/>
    <w:rsid w:val="00DA6121"/>
    <w:rsid w:val="00DA74AA"/>
    <w:rsid w:val="00DC1EC2"/>
    <w:rsid w:val="00DC397C"/>
    <w:rsid w:val="00DD37BD"/>
    <w:rsid w:val="00DD6141"/>
    <w:rsid w:val="00DE07B8"/>
    <w:rsid w:val="00DE1A0E"/>
    <w:rsid w:val="00DE33B6"/>
    <w:rsid w:val="00DE3C43"/>
    <w:rsid w:val="00DF1296"/>
    <w:rsid w:val="00DF214D"/>
    <w:rsid w:val="00DF47B1"/>
    <w:rsid w:val="00DF4940"/>
    <w:rsid w:val="00DF76D8"/>
    <w:rsid w:val="00E02409"/>
    <w:rsid w:val="00E04A19"/>
    <w:rsid w:val="00E1053E"/>
    <w:rsid w:val="00E125A4"/>
    <w:rsid w:val="00E12EB4"/>
    <w:rsid w:val="00E157BD"/>
    <w:rsid w:val="00E16FC0"/>
    <w:rsid w:val="00E208D3"/>
    <w:rsid w:val="00E242A5"/>
    <w:rsid w:val="00E244DB"/>
    <w:rsid w:val="00E2557C"/>
    <w:rsid w:val="00E25CF4"/>
    <w:rsid w:val="00E331E9"/>
    <w:rsid w:val="00E414D1"/>
    <w:rsid w:val="00E445DD"/>
    <w:rsid w:val="00E47F0A"/>
    <w:rsid w:val="00E50D97"/>
    <w:rsid w:val="00E512B2"/>
    <w:rsid w:val="00E51DB0"/>
    <w:rsid w:val="00E53319"/>
    <w:rsid w:val="00E54C9E"/>
    <w:rsid w:val="00E564F6"/>
    <w:rsid w:val="00E56895"/>
    <w:rsid w:val="00E56D97"/>
    <w:rsid w:val="00E62B39"/>
    <w:rsid w:val="00E63060"/>
    <w:rsid w:val="00E6590B"/>
    <w:rsid w:val="00E72370"/>
    <w:rsid w:val="00E74B75"/>
    <w:rsid w:val="00E777CD"/>
    <w:rsid w:val="00E77FA0"/>
    <w:rsid w:val="00E8295F"/>
    <w:rsid w:val="00E82ED2"/>
    <w:rsid w:val="00E87CE1"/>
    <w:rsid w:val="00E87F0A"/>
    <w:rsid w:val="00E9132F"/>
    <w:rsid w:val="00E91C1F"/>
    <w:rsid w:val="00EA071A"/>
    <w:rsid w:val="00EA0AF9"/>
    <w:rsid w:val="00EA1316"/>
    <w:rsid w:val="00EA3D2E"/>
    <w:rsid w:val="00EA73DC"/>
    <w:rsid w:val="00EA7774"/>
    <w:rsid w:val="00EB0FC5"/>
    <w:rsid w:val="00EB2721"/>
    <w:rsid w:val="00EB619B"/>
    <w:rsid w:val="00EB637E"/>
    <w:rsid w:val="00EC1B44"/>
    <w:rsid w:val="00EC68EA"/>
    <w:rsid w:val="00ED13CF"/>
    <w:rsid w:val="00ED14FA"/>
    <w:rsid w:val="00ED4445"/>
    <w:rsid w:val="00ED4F4D"/>
    <w:rsid w:val="00EE0FE7"/>
    <w:rsid w:val="00EE1A37"/>
    <w:rsid w:val="00EE1EFC"/>
    <w:rsid w:val="00EE212E"/>
    <w:rsid w:val="00EE5FB9"/>
    <w:rsid w:val="00EE74CC"/>
    <w:rsid w:val="00EF002B"/>
    <w:rsid w:val="00EF117E"/>
    <w:rsid w:val="00EF387D"/>
    <w:rsid w:val="00EF6395"/>
    <w:rsid w:val="00F00787"/>
    <w:rsid w:val="00F023AB"/>
    <w:rsid w:val="00F04088"/>
    <w:rsid w:val="00F040D9"/>
    <w:rsid w:val="00F0473E"/>
    <w:rsid w:val="00F20DE3"/>
    <w:rsid w:val="00F22707"/>
    <w:rsid w:val="00F227FA"/>
    <w:rsid w:val="00F262EA"/>
    <w:rsid w:val="00F27B96"/>
    <w:rsid w:val="00F31504"/>
    <w:rsid w:val="00F34987"/>
    <w:rsid w:val="00F418E5"/>
    <w:rsid w:val="00F41C2B"/>
    <w:rsid w:val="00F436C8"/>
    <w:rsid w:val="00F46716"/>
    <w:rsid w:val="00F4721E"/>
    <w:rsid w:val="00F50EF5"/>
    <w:rsid w:val="00F53AC1"/>
    <w:rsid w:val="00F53BC2"/>
    <w:rsid w:val="00F559A4"/>
    <w:rsid w:val="00F56FA6"/>
    <w:rsid w:val="00F63A73"/>
    <w:rsid w:val="00F64546"/>
    <w:rsid w:val="00F645F6"/>
    <w:rsid w:val="00F66010"/>
    <w:rsid w:val="00F72A01"/>
    <w:rsid w:val="00F73AAF"/>
    <w:rsid w:val="00F806F9"/>
    <w:rsid w:val="00F8159C"/>
    <w:rsid w:val="00F82455"/>
    <w:rsid w:val="00F83C88"/>
    <w:rsid w:val="00F905DA"/>
    <w:rsid w:val="00F91576"/>
    <w:rsid w:val="00F94D85"/>
    <w:rsid w:val="00F97723"/>
    <w:rsid w:val="00F97E2F"/>
    <w:rsid w:val="00FA665C"/>
    <w:rsid w:val="00FB04B5"/>
    <w:rsid w:val="00FB467A"/>
    <w:rsid w:val="00FB7D87"/>
    <w:rsid w:val="00FC0AEB"/>
    <w:rsid w:val="00FC2564"/>
    <w:rsid w:val="00FC2B9A"/>
    <w:rsid w:val="00FC4ADF"/>
    <w:rsid w:val="00FC62F7"/>
    <w:rsid w:val="00FC75C7"/>
    <w:rsid w:val="00FD0735"/>
    <w:rsid w:val="00FD4632"/>
    <w:rsid w:val="00FE730B"/>
    <w:rsid w:val="00FE7C59"/>
    <w:rsid w:val="00FF0815"/>
    <w:rsid w:val="00FF2A4C"/>
    <w:rsid w:val="00FF3419"/>
    <w:rsid w:val="00FF4A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v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b/>
      <w:bC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s>
</file>

<file path=word/webSettings.xml><?xml version="1.0" encoding="utf-8"?>
<w:webSettings xmlns:r="http://schemas.openxmlformats.org/officeDocument/2006/relationships" xmlns:w="http://schemas.openxmlformats.org/wordprocessingml/2006/main">
  <w:divs>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pro-navstevnik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dejna.praha@npu.cz" TargetMode="External"/><Relationship Id="rId4" Type="http://schemas.openxmlformats.org/officeDocument/2006/relationships/settings" Target="settings.xml"/><Relationship Id="rId9" Type="http://schemas.openxmlformats.org/officeDocument/2006/relationships/hyperlink" Target="mailto:ticha.jana@npu.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F00EF-D9BB-4116-B026-AA023E87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4489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Sommer</dc:creator>
  <cp:lastModifiedBy>Ludmila Kučerová</cp:lastModifiedBy>
  <cp:revision>2</cp:revision>
  <cp:lastPrinted>2014-12-17T10:44:00Z</cp:lastPrinted>
  <dcterms:created xsi:type="dcterms:W3CDTF">2016-06-08T14:35:00Z</dcterms:created>
  <dcterms:modified xsi:type="dcterms:W3CDTF">2016-06-08T14:35:00Z</dcterms:modified>
</cp:coreProperties>
</file>