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C" w:rsidRDefault="00EF3F50" w:rsidP="00E05B46">
      <w:pPr>
        <w:spacing w:after="0" w:line="360" w:lineRule="auto"/>
        <w:outlineLvl w:val="0"/>
        <w:rPr>
          <w:rFonts w:ascii="Gill Sans MT" w:eastAsia="Times New Roman" w:hAnsi="Gill Sans MT" w:cs="Arial"/>
          <w:kern w:val="36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8255</wp:posOffset>
            </wp:positionV>
            <wp:extent cx="12001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7" y="21221"/>
                <wp:lineTo x="2125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789">
        <w:rPr>
          <w:rFonts w:ascii="Gill Sans MT" w:eastAsia="Times New Roman" w:hAnsi="Gill Sans MT" w:cs="Arial"/>
          <w:noProof/>
          <w:kern w:val="36"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379730</wp:posOffset>
            </wp:positionV>
            <wp:extent cx="2159000" cy="390525"/>
            <wp:effectExtent l="0" t="0" r="0" b="0"/>
            <wp:wrapSquare wrapText="bothSides"/>
            <wp:docPr id="3" name="Obrázek 3" descr="\\SYNOLOGY\Verejna_slozka\LOGA\Loga\logo UMČ Praha 2\logo praha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YNOLOGY\Verejna_slozka\LOGA\Loga\logo UMČ Praha 2\logo praha2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789">
        <w:rPr>
          <w:rFonts w:ascii="Gill Sans MT" w:eastAsia="Times New Roman" w:hAnsi="Gill Sans MT" w:cs="Arial"/>
          <w:noProof/>
          <w:kern w:val="36"/>
          <w:sz w:val="36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55880</wp:posOffset>
            </wp:positionV>
            <wp:extent cx="1143000" cy="1011179"/>
            <wp:effectExtent l="0" t="0" r="0" b="0"/>
            <wp:wrapTight wrapText="bothSides">
              <wp:wrapPolygon edited="0">
                <wp:start x="0" y="0"/>
                <wp:lineTo x="0" y="21166"/>
                <wp:lineTo x="21240" y="21166"/>
                <wp:lineTo x="21240" y="0"/>
                <wp:lineTo x="0" y="0"/>
              </wp:wrapPolygon>
            </wp:wrapTight>
            <wp:docPr id="1" name="Obrázek 1" descr="\\SYNOLOGY\Verejna_slozka\LOGA\logotyp 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OLOGY\Verejna_slozka\LOGA\logotyp N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789" w:rsidRPr="001817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3F50" w:rsidRPr="00EF3F50" w:rsidRDefault="00EF3F50" w:rsidP="00E05B46">
      <w:pPr>
        <w:spacing w:after="0" w:line="360" w:lineRule="auto"/>
        <w:outlineLvl w:val="0"/>
        <w:rPr>
          <w:rFonts w:ascii="Gill Sans MT" w:eastAsia="Times New Roman" w:hAnsi="Gill Sans MT" w:cs="Arial"/>
          <w:kern w:val="36"/>
          <w:sz w:val="18"/>
          <w:szCs w:val="18"/>
          <w:lang w:eastAsia="cs-CZ"/>
        </w:rPr>
      </w:pPr>
    </w:p>
    <w:p w:rsidR="00EF3F50" w:rsidRDefault="00EF3F50" w:rsidP="00EF3F50">
      <w:pPr>
        <w:pStyle w:val="Nadpis1"/>
        <w:spacing w:before="0" w:beforeAutospacing="0" w:after="0" w:afterAutospacing="0" w:line="420" w:lineRule="atLeast"/>
        <w:jc w:val="center"/>
        <w:rPr>
          <w:rFonts w:ascii="Gill Sans MT" w:hAnsi="Gill Sans MT" w:cs="Arial"/>
          <w:b w:val="0"/>
          <w:bCs w:val="0"/>
          <w:sz w:val="36"/>
          <w:szCs w:val="36"/>
        </w:rPr>
      </w:pPr>
    </w:p>
    <w:p w:rsidR="00EF3F50" w:rsidRDefault="00EF3F50" w:rsidP="00EF3F50">
      <w:pPr>
        <w:pStyle w:val="Nadpis1"/>
        <w:spacing w:before="0" w:beforeAutospacing="0" w:after="0" w:afterAutospacing="0" w:line="420" w:lineRule="atLeast"/>
        <w:jc w:val="center"/>
        <w:rPr>
          <w:rFonts w:ascii="Gill Sans MT" w:hAnsi="Gill Sans MT" w:cs="Arial"/>
          <w:b w:val="0"/>
          <w:bCs w:val="0"/>
          <w:sz w:val="36"/>
          <w:szCs w:val="36"/>
        </w:rPr>
      </w:pPr>
    </w:p>
    <w:p w:rsidR="00EF3F50" w:rsidRDefault="00EF3F50" w:rsidP="00EF3F50">
      <w:pPr>
        <w:pStyle w:val="Nadpis1"/>
        <w:spacing w:before="0" w:beforeAutospacing="0" w:after="0" w:afterAutospacing="0" w:line="420" w:lineRule="atLeast"/>
        <w:jc w:val="center"/>
        <w:rPr>
          <w:rFonts w:ascii="Gill Sans MT" w:hAnsi="Gill Sans MT" w:cs="Arial"/>
          <w:b w:val="0"/>
          <w:bCs w:val="0"/>
          <w:sz w:val="36"/>
          <w:szCs w:val="36"/>
        </w:rPr>
      </w:pPr>
    </w:p>
    <w:p w:rsidR="00EF3F50" w:rsidRPr="00EF3F50" w:rsidRDefault="00AF6E29" w:rsidP="00EF3F50">
      <w:pPr>
        <w:pStyle w:val="Nadpis1"/>
        <w:spacing w:before="0" w:beforeAutospacing="0" w:after="0" w:afterAutospacing="0" w:line="420" w:lineRule="atLeast"/>
        <w:jc w:val="center"/>
        <w:rPr>
          <w:rFonts w:ascii="Gill Sans MT" w:hAnsi="Gill Sans MT" w:cs="Arial"/>
          <w:b w:val="0"/>
          <w:bCs w:val="0"/>
          <w:sz w:val="44"/>
          <w:szCs w:val="36"/>
        </w:rPr>
      </w:pPr>
      <w:r w:rsidRPr="00EF3F50">
        <w:rPr>
          <w:rFonts w:ascii="Gill Sans MT" w:hAnsi="Gill Sans MT" w:cs="Arial"/>
          <w:b w:val="0"/>
          <w:bCs w:val="0"/>
          <w:sz w:val="44"/>
          <w:szCs w:val="36"/>
        </w:rPr>
        <w:t>Originální výrobky z našich regionů již počtvrté na Novoměstském krajáči</w:t>
      </w:r>
    </w:p>
    <w:p w:rsidR="00EF3F50" w:rsidRPr="00EF3F50" w:rsidRDefault="00EF3F50" w:rsidP="00EF3F50">
      <w:pPr>
        <w:pStyle w:val="Nadpis1"/>
        <w:spacing w:before="0" w:beforeAutospacing="0" w:after="0" w:afterAutospacing="0" w:line="420" w:lineRule="atLeast"/>
        <w:jc w:val="center"/>
        <w:rPr>
          <w:rFonts w:ascii="Gill Sans MT" w:hAnsi="Gill Sans MT" w:cs="Arial"/>
          <w:b w:val="0"/>
          <w:bCs w:val="0"/>
          <w:sz w:val="18"/>
          <w:szCs w:val="18"/>
        </w:rPr>
      </w:pPr>
    </w:p>
    <w:p w:rsidR="00975C71" w:rsidRPr="00AF6E29" w:rsidRDefault="00AF6E29" w:rsidP="00E05B46">
      <w:pPr>
        <w:shd w:val="clear" w:color="auto" w:fill="FFFFFF"/>
        <w:spacing w:before="150" w:after="300" w:line="360" w:lineRule="auto"/>
        <w:jc w:val="both"/>
        <w:rPr>
          <w:rFonts w:ascii="Gill Sans MT" w:eastAsia="Times New Roman" w:hAnsi="Gill Sans MT" w:cs="Arial"/>
          <w:b/>
          <w:color w:val="C00000"/>
          <w:sz w:val="21"/>
          <w:szCs w:val="21"/>
          <w:lang w:eastAsia="cs-CZ"/>
        </w:rPr>
      </w:pPr>
      <w:r w:rsidRPr="00AF6E29">
        <w:rPr>
          <w:rFonts w:ascii="Gill Sans MT" w:eastAsia="Times New Roman" w:hAnsi="Gill Sans MT" w:cs="Arial"/>
          <w:color w:val="C00000"/>
          <w:sz w:val="21"/>
          <w:szCs w:val="21"/>
          <w:lang w:eastAsia="cs-CZ"/>
        </w:rPr>
        <w:t>Bohatství regionů Čech, Moravy a Slezska se 5. března 2016 znovu představí na Novoměstské radnici. Řemeslníci a farmáři do Prahy osobně přivezou originální výrobky, které vznikají s úctou k tradici a zároveň s ohledem na požadavky moderní doby. Novinkou jarního Krajáče bude velká hra pro děti i dospělé a workshopy – třeba pečení domácího chleba.</w:t>
      </w:r>
    </w:p>
    <w:p w:rsidR="00AF6E29" w:rsidRPr="00AF6E29" w:rsidRDefault="00AF6E29" w:rsidP="00AF6E29">
      <w:pPr>
        <w:pStyle w:val="Normlnweb"/>
        <w:shd w:val="clear" w:color="auto" w:fill="FFFFFF"/>
        <w:spacing w:before="150" w:after="15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i/>
          <w:color w:val="333333"/>
          <w:sz w:val="21"/>
          <w:szCs w:val="21"/>
        </w:rPr>
        <w:t>„Chceme zviditelnit aktivní obyvatele regionů, kteří svou podnikavostí spoluutváří jedinečný charakter míst, kde žijí. Nabízejí příběh, který na regálu v supermarketu jen tak nenajdete,“</w:t>
      </w:r>
      <w:r w:rsidRPr="00AF6E29">
        <w:rPr>
          <w:rFonts w:ascii="Gill Sans MT" w:hAnsi="Gill Sans MT" w:cs="Arial"/>
          <w:color w:val="333333"/>
          <w:sz w:val="21"/>
          <w:szCs w:val="21"/>
        </w:rPr>
        <w:t xml:space="preserve"> podotýká Kateřina Čadilová z Asociace regionálních značek, která Krajáč pořádá spolu s Novoměstskou radnicí. </w:t>
      </w:r>
    </w:p>
    <w:p w:rsidR="00AF6E29" w:rsidRPr="00AF6E29" w:rsidRDefault="00AF6E29" w:rsidP="00AF6E29">
      <w:pPr>
        <w:pStyle w:val="Normlnweb"/>
        <w:shd w:val="clear" w:color="auto" w:fill="FFFFFF"/>
        <w:spacing w:before="150" w:after="15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color w:val="333333"/>
          <w:sz w:val="21"/>
          <w:szCs w:val="21"/>
        </w:rPr>
        <w:t>V jedinečné atmosféře historických prostor Novoměstské radnice se návštěvníci mohou těšit na pestrou nabídku originálních řemeslných výrobků a lokálních potravin, od hraček a keramiky až po pivo a uzeniny. Celý den pak bude probíhat velká interaktivní hra, jejíž účastníci si vyzkouší zručnost i znalosti v kreativních a naučných dílnách přímo s regionálními výrobci.</w:t>
      </w:r>
    </w:p>
    <w:p w:rsidR="00AF6E29" w:rsidRPr="00AF6E29" w:rsidRDefault="00AF6E29" w:rsidP="00AF6E29">
      <w:pPr>
        <w:pStyle w:val="Normlnweb"/>
        <w:shd w:val="clear" w:color="auto" w:fill="FFFFFF"/>
        <w:spacing w:before="150" w:after="15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i/>
          <w:color w:val="333333"/>
          <w:sz w:val="21"/>
          <w:szCs w:val="21"/>
        </w:rPr>
        <w:t>„Kromě regionálních výrobků si bude možné odnést také zajímavé zážitky a něco nového se naučit.  Proto je připravena celá řada dílen a aktivit, které mohou děti i dospělé obohatit o nové znalosti a dovednosti. Přichystány máme také tipy na výlety do jednotlivých regionů,“</w:t>
      </w:r>
      <w:r w:rsidRPr="00AF6E29">
        <w:rPr>
          <w:rFonts w:ascii="Gill Sans MT" w:hAnsi="Gill Sans MT" w:cs="Arial"/>
          <w:color w:val="333333"/>
          <w:sz w:val="21"/>
          <w:szCs w:val="21"/>
        </w:rPr>
        <w:t xml:space="preserve"> komentuje plánovaný program Čadilová. </w:t>
      </w:r>
    </w:p>
    <w:p w:rsidR="00AF6E29" w:rsidRPr="00AF6E29" w:rsidRDefault="00AF6E29" w:rsidP="00AF6E29">
      <w:pPr>
        <w:pStyle w:val="Normlnweb"/>
        <w:shd w:val="clear" w:color="auto" w:fill="FFFFFF"/>
        <w:spacing w:before="150" w:after="15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color w:val="333333"/>
          <w:sz w:val="21"/>
          <w:szCs w:val="21"/>
        </w:rPr>
        <w:t xml:space="preserve">Hudební doprovod Krajáči již tradičně vytvoří Pošumavská dudácká muzika a poprvé ji svým originálním pojetím renesančních a gotických písní okoření také známý hudebník Jiří </w:t>
      </w:r>
      <w:proofErr w:type="spellStart"/>
      <w:r w:rsidRPr="00AF6E29">
        <w:rPr>
          <w:rFonts w:ascii="Gill Sans MT" w:hAnsi="Gill Sans MT" w:cs="Arial"/>
          <w:color w:val="333333"/>
          <w:sz w:val="21"/>
          <w:szCs w:val="21"/>
        </w:rPr>
        <w:t>Wehle</w:t>
      </w:r>
      <w:proofErr w:type="spellEnd"/>
      <w:r w:rsidRPr="00AF6E29">
        <w:rPr>
          <w:rFonts w:ascii="Gill Sans MT" w:hAnsi="Gill Sans MT" w:cs="Arial"/>
          <w:color w:val="333333"/>
          <w:sz w:val="21"/>
          <w:szCs w:val="21"/>
        </w:rPr>
        <w:t>.</w:t>
      </w:r>
    </w:p>
    <w:p w:rsidR="00AF6E29" w:rsidRPr="00AF6E29" w:rsidRDefault="00AF6E29" w:rsidP="00EF3F50">
      <w:pPr>
        <w:pStyle w:val="Normlnweb"/>
        <w:shd w:val="clear" w:color="auto" w:fill="FFFFFF"/>
        <w:spacing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color w:val="333333"/>
          <w:sz w:val="21"/>
          <w:szCs w:val="21"/>
        </w:rPr>
        <w:t xml:space="preserve">Novoměstský krajáč se na stejném místě koná již počtvrté, opakuje se vždy na jaře a na podzim. Naposledy přilákal na 2500 návštěvníků. </w:t>
      </w:r>
      <w:r w:rsidRPr="00AF6E29">
        <w:rPr>
          <w:rFonts w:ascii="Gill Sans MT" w:hAnsi="Gill Sans MT" w:cs="Arial"/>
          <w:i/>
          <w:color w:val="333333"/>
          <w:sz w:val="21"/>
          <w:szCs w:val="21"/>
        </w:rPr>
        <w:t>„Mezi lidmi v Praze roste zájem o produkty a služby, které jsou lokální</w:t>
      </w:r>
      <w:r w:rsidR="00EF3F50">
        <w:rPr>
          <w:rFonts w:ascii="Gill Sans MT" w:hAnsi="Gill Sans MT" w:cs="Arial"/>
          <w:i/>
          <w:color w:val="333333"/>
          <w:sz w:val="21"/>
          <w:szCs w:val="21"/>
        </w:rPr>
        <w:t xml:space="preserve"> </w:t>
      </w:r>
      <w:r w:rsidRPr="00AF6E29">
        <w:rPr>
          <w:rFonts w:ascii="Gill Sans MT" w:hAnsi="Gill Sans MT" w:cs="Arial"/>
          <w:i/>
          <w:color w:val="333333"/>
          <w:sz w:val="21"/>
          <w:szCs w:val="21"/>
        </w:rPr>
        <w:t>a kvalitní. Pro spotřebitele je čím dál důležitější vědět, co kupují, a také od koho,“</w:t>
      </w:r>
      <w:r w:rsidRPr="00AF6E29">
        <w:rPr>
          <w:rFonts w:ascii="Gill Sans MT" w:hAnsi="Gill Sans MT" w:cs="Arial"/>
          <w:color w:val="333333"/>
          <w:sz w:val="21"/>
          <w:szCs w:val="21"/>
        </w:rPr>
        <w:t xml:space="preserve"> vysvětluje si rostoucí zájem Čadilová.  </w:t>
      </w:r>
    </w:p>
    <w:p w:rsidR="00AF6E29" w:rsidRPr="00AF6E29" w:rsidRDefault="00AF6E29" w:rsidP="00AF6E29">
      <w:pPr>
        <w:pStyle w:val="Normlnweb"/>
        <w:shd w:val="clear" w:color="auto" w:fill="FFFFFF"/>
        <w:spacing w:before="150" w:after="15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color w:val="333333"/>
          <w:sz w:val="21"/>
          <w:szCs w:val="21"/>
        </w:rPr>
        <w:lastRenderedPageBreak/>
        <w:t xml:space="preserve">Akce je zdarma a vhodná pro celou rodinu: </w:t>
      </w:r>
      <w:r w:rsidRPr="00AF6E29">
        <w:rPr>
          <w:rFonts w:ascii="Gill Sans MT" w:hAnsi="Gill Sans MT" w:cs="Arial"/>
          <w:i/>
          <w:color w:val="333333"/>
          <w:sz w:val="21"/>
          <w:szCs w:val="21"/>
        </w:rPr>
        <w:t xml:space="preserve">„Novoměstská radnice stojí v centru Nového města, které bylo ve 14. století založené Karlem IV. právě pro rozrůstající se řemeslnické a obchodní cechy. Představit zde řemeslníky a farmáře z celé republiky, kteří svou prací navazují na to nejlepší, co se u nás dařilo a daří, odpovídá původnímu záměru zakladatele,“ </w:t>
      </w:r>
      <w:r w:rsidRPr="00AF6E29">
        <w:rPr>
          <w:rFonts w:ascii="Gill Sans MT" w:hAnsi="Gill Sans MT" w:cs="Arial"/>
          <w:color w:val="333333"/>
          <w:sz w:val="21"/>
          <w:szCs w:val="21"/>
        </w:rPr>
        <w:t>dodává ředitel Novoměstské radnice Albert Kubišta.</w:t>
      </w:r>
    </w:p>
    <w:p w:rsidR="00AF6E29" w:rsidRDefault="00AF6E29" w:rsidP="00AF6E29">
      <w:pPr>
        <w:pStyle w:val="Normlnweb"/>
        <w:shd w:val="clear" w:color="auto" w:fill="FFFFFF"/>
        <w:spacing w:before="150" w:beforeAutospacing="0" w:after="150" w:afterAutospacing="0" w:line="360" w:lineRule="auto"/>
        <w:jc w:val="both"/>
        <w:rPr>
          <w:rFonts w:ascii="Gill Sans MT" w:hAnsi="Gill Sans MT" w:cs="Arial"/>
          <w:color w:val="333333"/>
          <w:sz w:val="21"/>
          <w:szCs w:val="21"/>
        </w:rPr>
      </w:pPr>
      <w:r w:rsidRPr="00AF6E29">
        <w:rPr>
          <w:rFonts w:ascii="Gill Sans MT" w:hAnsi="Gill Sans MT" w:cs="Arial"/>
          <w:color w:val="333333"/>
          <w:sz w:val="21"/>
          <w:szCs w:val="21"/>
        </w:rPr>
        <w:t>Nabízené produkty jsou součástí široké rodiny regionálních značek, která sdružuje již přes 1000 výrobců a poskytovatelů služeb z 26 regionů. Každý výrobek, služba v cestovním ruchu nebo zážitek musí pro získání regionální značky splnit předem daná kritéria, mezi které patří vazba na region, prokazatelná kvalita produktu i</w:t>
      </w:r>
      <w:r>
        <w:rPr>
          <w:rFonts w:ascii="Gill Sans MT" w:hAnsi="Gill Sans MT" w:cs="Arial"/>
          <w:color w:val="333333"/>
          <w:sz w:val="21"/>
          <w:szCs w:val="21"/>
        </w:rPr>
        <w:t xml:space="preserve"> šetrnost k životnímu prostředí.</w:t>
      </w:r>
    </w:p>
    <w:p w:rsidR="00E05B46" w:rsidRPr="00E05B46" w:rsidRDefault="00E05B46" w:rsidP="00AF6E29">
      <w:pPr>
        <w:pStyle w:val="Normlnweb"/>
        <w:shd w:val="clear" w:color="auto" w:fill="FFFFFF"/>
        <w:spacing w:before="150" w:beforeAutospacing="0" w:after="150" w:afterAutospacing="0" w:line="360" w:lineRule="auto"/>
        <w:jc w:val="both"/>
        <w:rPr>
          <w:rFonts w:ascii="Gill Sans MT" w:hAnsi="Gill Sans MT" w:cs="Arial"/>
          <w:color w:val="333333"/>
          <w:sz w:val="18"/>
          <w:szCs w:val="21"/>
        </w:rPr>
      </w:pPr>
    </w:p>
    <w:p w:rsidR="00EF2E6D" w:rsidRPr="00AF6E29" w:rsidRDefault="00575AA4" w:rsidP="00E05B46">
      <w:pPr>
        <w:spacing w:after="0" w:line="360" w:lineRule="auto"/>
        <w:rPr>
          <w:rFonts w:ascii="Gill Sans MT" w:eastAsia="Times New Roman" w:hAnsi="Gill Sans MT" w:cs="Times New Roman"/>
          <w:b/>
          <w:sz w:val="20"/>
          <w:szCs w:val="16"/>
          <w:lang w:eastAsia="cs-CZ"/>
        </w:rPr>
      </w:pPr>
      <w:r w:rsidRPr="00AF6E29">
        <w:rPr>
          <w:rFonts w:ascii="Gill Sans MT" w:eastAsia="Times New Roman" w:hAnsi="Gill Sans MT" w:cs="Times New Roman"/>
          <w:b/>
          <w:sz w:val="20"/>
          <w:szCs w:val="16"/>
          <w:lang w:eastAsia="cs-CZ"/>
        </w:rPr>
        <w:t xml:space="preserve">Kontakt pro </w:t>
      </w:r>
      <w:r w:rsidR="00AF6E29" w:rsidRPr="00AF6E29">
        <w:rPr>
          <w:rFonts w:ascii="Gill Sans MT" w:eastAsia="Times New Roman" w:hAnsi="Gill Sans MT" w:cs="Times New Roman"/>
          <w:b/>
          <w:sz w:val="20"/>
          <w:szCs w:val="16"/>
          <w:lang w:eastAsia="cs-CZ"/>
        </w:rPr>
        <w:t>média</w:t>
      </w:r>
      <w:r w:rsidRPr="00AF6E29">
        <w:rPr>
          <w:rFonts w:ascii="Gill Sans MT" w:eastAsia="Times New Roman" w:hAnsi="Gill Sans MT" w:cs="Times New Roman"/>
          <w:b/>
          <w:sz w:val="20"/>
          <w:szCs w:val="16"/>
          <w:lang w:eastAsia="cs-CZ"/>
        </w:rPr>
        <w:t>:</w:t>
      </w:r>
    </w:p>
    <w:p w:rsidR="00575AA4" w:rsidRPr="00AF6E29" w:rsidRDefault="00575AA4" w:rsidP="00E05B46">
      <w:pPr>
        <w:pStyle w:val="Nadpis3"/>
        <w:shd w:val="clear" w:color="auto" w:fill="FFFFFF"/>
        <w:spacing w:before="0" w:line="360" w:lineRule="auto"/>
        <w:rPr>
          <w:rFonts w:ascii="Gill Sans MT" w:hAnsi="Gill Sans MT" w:cs="Arial"/>
          <w:color w:val="333333"/>
          <w:sz w:val="20"/>
          <w:szCs w:val="16"/>
        </w:rPr>
      </w:pPr>
      <w:r w:rsidRPr="00AF6E29">
        <w:rPr>
          <w:rFonts w:ascii="Gill Sans MT" w:hAnsi="Gill Sans MT" w:cs="Arial"/>
          <w:color w:val="333333"/>
          <w:sz w:val="20"/>
          <w:szCs w:val="16"/>
        </w:rPr>
        <w:t>PhDr. Kateřina Čadilová</w:t>
      </w:r>
    </w:p>
    <w:p w:rsidR="00EF2E6D" w:rsidRDefault="00575AA4" w:rsidP="00E05B46">
      <w:pPr>
        <w:pStyle w:val="contact-person"/>
        <w:shd w:val="clear" w:color="auto" w:fill="FFFFFF"/>
        <w:spacing w:before="0" w:beforeAutospacing="0" w:after="150" w:afterAutospacing="0" w:line="360" w:lineRule="auto"/>
        <w:rPr>
          <w:rFonts w:ascii="Gill Sans MT" w:hAnsi="Gill Sans MT" w:cs="Arial"/>
          <w:color w:val="333333"/>
          <w:sz w:val="20"/>
          <w:szCs w:val="16"/>
        </w:rPr>
      </w:pPr>
      <w:r w:rsidRPr="00AF6E29">
        <w:rPr>
          <w:rFonts w:ascii="Gill Sans MT" w:hAnsi="Gill Sans MT" w:cs="Arial"/>
          <w:color w:val="333333"/>
          <w:sz w:val="20"/>
          <w:szCs w:val="16"/>
        </w:rPr>
        <w:t>předsedkyně ARZ a národní koordinátorka</w:t>
      </w:r>
      <w:r w:rsidRPr="00AF6E29">
        <w:rPr>
          <w:rFonts w:ascii="Gill Sans MT" w:hAnsi="Gill Sans MT" w:cs="Arial"/>
          <w:color w:val="333333"/>
          <w:sz w:val="20"/>
          <w:szCs w:val="16"/>
        </w:rPr>
        <w:br/>
        <w:t>telefon: (+420) 724 863</w:t>
      </w:r>
      <w:r w:rsidR="00E05B46" w:rsidRPr="00AF6E29">
        <w:rPr>
          <w:rFonts w:ascii="Gill Sans MT" w:hAnsi="Gill Sans MT" w:cs="Arial"/>
          <w:color w:val="333333"/>
          <w:sz w:val="20"/>
          <w:szCs w:val="16"/>
        </w:rPr>
        <w:t> </w:t>
      </w:r>
      <w:r w:rsidRPr="00AF6E29">
        <w:rPr>
          <w:rFonts w:ascii="Gill Sans MT" w:hAnsi="Gill Sans MT" w:cs="Arial"/>
          <w:color w:val="333333"/>
          <w:sz w:val="20"/>
          <w:szCs w:val="16"/>
        </w:rPr>
        <w:t>604</w:t>
      </w:r>
      <w:r w:rsidR="00E05B46" w:rsidRPr="00AF6E29">
        <w:rPr>
          <w:rFonts w:ascii="Gill Sans MT" w:hAnsi="Gill Sans MT" w:cs="Arial"/>
          <w:color w:val="333333"/>
          <w:sz w:val="20"/>
          <w:szCs w:val="16"/>
        </w:rPr>
        <w:t xml:space="preserve">, </w:t>
      </w:r>
      <w:hyperlink r:id="rId10" w:history="1">
        <w:r w:rsidRPr="00AF6E29">
          <w:rPr>
            <w:rStyle w:val="Hypertextovodkaz"/>
            <w:rFonts w:ascii="Gill Sans MT" w:hAnsi="Gill Sans MT" w:cs="Arial"/>
            <w:color w:val="333333"/>
            <w:sz w:val="20"/>
            <w:szCs w:val="16"/>
            <w:bdr w:val="none" w:sz="0" w:space="0" w:color="auto" w:frame="1"/>
          </w:rPr>
          <w:t>cadilova@arz.cz</w:t>
        </w:r>
      </w:hyperlink>
      <w:r w:rsidR="00E05B46" w:rsidRPr="00AF6E29">
        <w:rPr>
          <w:rFonts w:ascii="Gill Sans MT" w:hAnsi="Gill Sans MT" w:cs="Arial"/>
          <w:color w:val="333333"/>
          <w:sz w:val="20"/>
          <w:szCs w:val="16"/>
        </w:rPr>
        <w:t xml:space="preserve"> </w:t>
      </w:r>
    </w:p>
    <w:p w:rsidR="00AF6E29" w:rsidRPr="00AF6E29" w:rsidRDefault="004044CC" w:rsidP="00E05B46">
      <w:pPr>
        <w:pStyle w:val="contact-person"/>
        <w:shd w:val="clear" w:color="auto" w:fill="FFFFFF"/>
        <w:spacing w:before="0" w:beforeAutospacing="0" w:after="150" w:afterAutospacing="0" w:line="360" w:lineRule="auto"/>
        <w:rPr>
          <w:rFonts w:ascii="Gill Sans MT" w:hAnsi="Gill Sans MT" w:cs="Arial"/>
          <w:color w:val="333333"/>
          <w:sz w:val="20"/>
          <w:szCs w:val="16"/>
        </w:rPr>
      </w:pPr>
      <w:r w:rsidRPr="004044CC">
        <w:rPr>
          <w:rStyle w:val="Siln"/>
          <w:b w:val="0"/>
          <w:bCs w:val="0"/>
          <w:color w:val="95100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0.15pt;margin-top:35.6pt;width:228.75pt;height:146.25pt;z-index:-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">
            <v:textbox>
              <w:txbxContent>
                <w:p w:rsidR="00575AA4" w:rsidRPr="00575AA4" w:rsidRDefault="00575AA4" w:rsidP="00575AA4">
                  <w:pPr>
                    <w:pStyle w:val="Nadpis3"/>
                    <w:shd w:val="clear" w:color="auto" w:fill="FFFFFF"/>
                    <w:spacing w:before="225" w:after="150" w:line="288" w:lineRule="atLeast"/>
                    <w:rPr>
                      <w:rFonts w:ascii="Gill Sans MT" w:hAnsi="Gill Sans MT" w:cs="Arial"/>
                      <w:color w:val="95100B"/>
                      <w:sz w:val="28"/>
                      <w:szCs w:val="34"/>
                    </w:rPr>
                  </w:pPr>
                  <w:r w:rsidRPr="00575AA4">
                    <w:rPr>
                      <w:rStyle w:val="Siln"/>
                      <w:rFonts w:ascii="Gill Sans MT" w:hAnsi="Gill Sans MT" w:cs="Arial"/>
                      <w:b w:val="0"/>
                      <w:bCs w:val="0"/>
                      <w:color w:val="95100B"/>
                      <w:sz w:val="28"/>
                      <w:szCs w:val="34"/>
                    </w:rPr>
                    <w:t>KVALITA A TRADICE Z REGIONŮ</w:t>
                  </w:r>
                </w:p>
                <w:p w:rsidR="00575AA4" w:rsidRPr="00575AA4" w:rsidRDefault="00575AA4" w:rsidP="00575AA4">
                  <w:pPr>
                    <w:pStyle w:val="Normlnweb"/>
                    <w:shd w:val="clear" w:color="auto" w:fill="FFFFFF"/>
                    <w:spacing w:before="150" w:beforeAutospacing="0" w:after="150" w:afterAutospacing="0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575AA4">
                    <w:rPr>
                      <w:rStyle w:val="Siln"/>
                      <w:rFonts w:ascii="Gill Sans MT" w:eastAsiaTheme="majorEastAsia" w:hAnsi="Gill Sans MT" w:cs="Arial"/>
                      <w:color w:val="333333"/>
                      <w:sz w:val="18"/>
                      <w:szCs w:val="21"/>
                    </w:rPr>
                    <w:t>Regionální značka</w:t>
                  </w:r>
                  <w:r w:rsidRPr="00575AA4">
                    <w:rPr>
                      <w:rStyle w:val="apple-converted-space"/>
                      <w:rFonts w:ascii="Gill Sans MT" w:hAnsi="Gill Sans MT" w:cs="Arial"/>
                      <w:b/>
                      <w:bCs/>
                      <w:color w:val="333333"/>
                      <w:sz w:val="18"/>
                      <w:szCs w:val="21"/>
                    </w:rPr>
                    <w:t> </w:t>
                  </w:r>
                  <w:r w:rsidRPr="00575AA4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znamená: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FFFFF"/>
                    <w:spacing w:after="45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E05B46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záruku kvality a vazby na region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FFFFF"/>
                    <w:spacing w:after="45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E05B46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šetrnost k přírodě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FFFFF"/>
                    <w:spacing w:after="45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E05B46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konkurenční výhodu pro lokální podnikatele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FFFFF"/>
                    <w:spacing w:after="45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E05B46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potenciál pro udržitelný rozvoj regionu</w:t>
                  </w:r>
                </w:p>
                <w:p w:rsidR="00E05B46" w:rsidRPr="00E05B46" w:rsidRDefault="00E05B46" w:rsidP="00E05B46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FFFFF"/>
                    <w:spacing w:after="45" w:line="300" w:lineRule="atLeast"/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</w:pPr>
                  <w:r w:rsidRPr="00E05B46">
                    <w:rPr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zastřešení</w:t>
                  </w:r>
                  <w:r w:rsidRPr="00E05B46">
                    <w:rPr>
                      <w:rStyle w:val="apple-converted-space"/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 </w:t>
                  </w:r>
                  <w:r w:rsidRPr="00E05B46">
                    <w:rPr>
                      <w:rStyle w:val="Siln"/>
                      <w:rFonts w:ascii="Gill Sans MT" w:hAnsi="Gill Sans MT" w:cs="Arial"/>
                      <w:color w:val="333333"/>
                      <w:sz w:val="18"/>
                      <w:szCs w:val="21"/>
                    </w:rPr>
                    <w:t>Asociací regionálních značek</w:t>
                  </w:r>
                </w:p>
                <w:p w:rsidR="00575AA4" w:rsidRDefault="00575AA4"/>
              </w:txbxContent>
            </v:textbox>
            <w10:wrap anchorx="margin"/>
          </v:shape>
        </w:pict>
      </w:r>
      <w:r w:rsidRPr="004044CC">
        <w:rPr>
          <w:rFonts w:ascii="Gill Sans MT" w:hAnsi="Gill Sans MT"/>
          <w:noProof/>
          <w:sz w:val="20"/>
          <w:szCs w:val="16"/>
        </w:rPr>
        <w:pict>
          <v:shape id="_x0000_s1027" type="#_x0000_t202" style="position:absolute;margin-left:0;margin-top:35.4pt;width:213.75pt;height:110.25pt;z-index:-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">
            <v:textbox>
              <w:txbxContent>
                <w:p w:rsidR="00575AA4" w:rsidRPr="00575AA4" w:rsidRDefault="00575AA4" w:rsidP="00575AA4">
                  <w:pPr>
                    <w:pStyle w:val="Nadpis3"/>
                    <w:shd w:val="clear" w:color="auto" w:fill="FFFFFF"/>
                    <w:spacing w:before="225" w:after="150" w:line="288" w:lineRule="atLeast"/>
                    <w:rPr>
                      <w:rFonts w:ascii="Gill Sans MT" w:hAnsi="Gill Sans MT" w:cs="Arial"/>
                      <w:color w:val="95100B"/>
                      <w:sz w:val="28"/>
                      <w:szCs w:val="34"/>
                    </w:rPr>
                  </w:pPr>
                  <w:r w:rsidRPr="00575AA4">
                    <w:rPr>
                      <w:rStyle w:val="Siln"/>
                      <w:rFonts w:ascii="Gill Sans MT" w:hAnsi="Gill Sans MT" w:cs="Arial"/>
                      <w:b w:val="0"/>
                      <w:bCs w:val="0"/>
                      <w:color w:val="95100B"/>
                      <w:sz w:val="28"/>
                      <w:szCs w:val="34"/>
                    </w:rPr>
                    <w:t>NOVOMĚSTSKÝ KRAJÁČ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4"/>
                    </w:numPr>
                    <w:shd w:val="clear" w:color="auto" w:fill="FFFFFF"/>
                    <w:spacing w:before="150" w:after="150" w:line="300" w:lineRule="atLeast"/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</w:pPr>
                  <w:r w:rsidRPr="00E05B46">
                    <w:rPr>
                      <w:rFonts w:ascii="Gill Sans MT" w:eastAsia="Times New Roman" w:hAnsi="Gill Sans MT" w:cs="Arial"/>
                      <w:b/>
                      <w:bCs/>
                      <w:color w:val="333333"/>
                      <w:sz w:val="18"/>
                      <w:szCs w:val="21"/>
                      <w:lang w:eastAsia="cs-CZ"/>
                    </w:rPr>
                    <w:t xml:space="preserve">KDY: </w:t>
                  </w:r>
                  <w:r w:rsidR="00F73FA1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5</w:t>
                  </w:r>
                  <w:r w:rsidRPr="00E05B46"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  <w:t xml:space="preserve">. </w:t>
                  </w:r>
                  <w:r w:rsidR="00F73FA1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3</w:t>
                  </w:r>
                  <w:bookmarkStart w:id="0" w:name="_GoBack"/>
                  <w:bookmarkEnd w:id="0"/>
                  <w:r w:rsidRPr="00E05B46"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  <w:t xml:space="preserve">. </w:t>
                  </w:r>
                  <w:r w:rsidR="00F73FA1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2016</w:t>
                  </w:r>
                  <w:r w:rsidRPr="00E05B46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 xml:space="preserve"> (10.00</w:t>
                  </w:r>
                  <w:r w:rsidRPr="00E05B46"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  <w:t>—</w:t>
                  </w:r>
                  <w:r w:rsidRPr="00E05B46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18.00)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4"/>
                    </w:numPr>
                    <w:shd w:val="clear" w:color="auto" w:fill="FFFFFF"/>
                    <w:spacing w:before="150" w:after="150" w:line="300" w:lineRule="atLeast"/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</w:pPr>
                  <w:r w:rsidRPr="00E05B46">
                    <w:rPr>
                      <w:rFonts w:ascii="Gill Sans MT" w:eastAsia="Times New Roman" w:hAnsi="Gill Sans MT" w:cs="Arial"/>
                      <w:b/>
                      <w:bCs/>
                      <w:color w:val="333333"/>
                      <w:sz w:val="18"/>
                      <w:szCs w:val="21"/>
                      <w:lang w:eastAsia="cs-CZ"/>
                    </w:rPr>
                    <w:t>KDE: </w:t>
                  </w:r>
                  <w:r w:rsidRPr="00E05B46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Novoměstská radnice, Karlovo náměstí 1/23, Praha 2, www.nrpraha.cz</w:t>
                  </w:r>
                </w:p>
                <w:p w:rsidR="00575AA4" w:rsidRPr="00E05B46" w:rsidRDefault="00575AA4" w:rsidP="00E05B46">
                  <w:pPr>
                    <w:pStyle w:val="Odstavecseseznamem"/>
                    <w:numPr>
                      <w:ilvl w:val="0"/>
                      <w:numId w:val="4"/>
                    </w:numPr>
                    <w:shd w:val="clear" w:color="auto" w:fill="FFFFFF"/>
                    <w:spacing w:before="150" w:after="150" w:line="300" w:lineRule="atLeast"/>
                    <w:rPr>
                      <w:rFonts w:ascii="Gill Sans MT" w:eastAsia="Times New Roman" w:hAnsi="Gill Sans MT" w:cs="Arial"/>
                      <w:color w:val="333333"/>
                      <w:sz w:val="18"/>
                      <w:szCs w:val="21"/>
                      <w:lang w:eastAsia="cs-CZ"/>
                    </w:rPr>
                  </w:pPr>
                  <w:r w:rsidRPr="00E05B46">
                    <w:rPr>
                      <w:rFonts w:ascii="Gill Sans MT" w:eastAsia="Times New Roman" w:hAnsi="Gill Sans MT" w:cs="Arial"/>
                      <w:b/>
                      <w:bCs/>
                      <w:color w:val="333333"/>
                      <w:sz w:val="18"/>
                      <w:szCs w:val="21"/>
                      <w:lang w:eastAsia="cs-CZ"/>
                    </w:rPr>
                    <w:t>ZA KOLIK: </w:t>
                  </w:r>
                  <w:r w:rsidRPr="00E05B46">
                    <w:rPr>
                      <w:rFonts w:ascii="Gill Sans MT" w:eastAsia="Times New Roman" w:hAnsi="Gill Sans MT" w:cs="Arial"/>
                      <w:bCs/>
                      <w:color w:val="333333"/>
                      <w:sz w:val="18"/>
                      <w:szCs w:val="21"/>
                      <w:lang w:eastAsia="cs-CZ"/>
                    </w:rPr>
                    <w:t>Vstup zdarma</w:t>
                  </w:r>
                </w:p>
                <w:p w:rsidR="00575AA4" w:rsidRDefault="00575AA4"/>
              </w:txbxContent>
            </v:textbox>
            <w10:wrap anchorx="margin"/>
          </v:shape>
        </w:pict>
      </w:r>
    </w:p>
    <w:sectPr w:rsidR="00AF6E29" w:rsidRPr="00AF6E29" w:rsidSect="004044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FD" w:rsidRDefault="004209FD" w:rsidP="003C6EEC">
      <w:pPr>
        <w:spacing w:after="0" w:line="240" w:lineRule="auto"/>
      </w:pPr>
      <w:r>
        <w:separator/>
      </w:r>
    </w:p>
  </w:endnote>
  <w:endnote w:type="continuationSeparator" w:id="0">
    <w:p w:rsidR="004209FD" w:rsidRDefault="004209FD" w:rsidP="003C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Microsoft YaHei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86" w:rsidRDefault="007C6586" w:rsidP="00E05B46">
    <w:pPr>
      <w:pStyle w:val="Zpat"/>
      <w:jc w:val="center"/>
      <w:rPr>
        <w:rFonts w:ascii="Gill Sans MT" w:hAnsi="Gill Sans MT"/>
        <w:color w:val="C00000"/>
        <w:sz w:val="32"/>
      </w:rPr>
    </w:pPr>
  </w:p>
  <w:p w:rsidR="00E05B46" w:rsidRPr="00EF3F50" w:rsidRDefault="004044CC" w:rsidP="00EF3F50">
    <w:pPr>
      <w:pStyle w:val="Zpat"/>
      <w:jc w:val="center"/>
      <w:rPr>
        <w:rFonts w:ascii="Gill Sans MT" w:hAnsi="Gill Sans MT"/>
        <w:color w:val="C00000"/>
        <w:sz w:val="32"/>
      </w:rPr>
    </w:pPr>
    <w:hyperlink r:id="rId1" w:history="1">
      <w:r w:rsidR="00EF3F50" w:rsidRPr="00EF3F50">
        <w:rPr>
          <w:rStyle w:val="Hypertextovodkaz"/>
          <w:rFonts w:ascii="Gill Sans MT" w:hAnsi="Gill Sans MT"/>
          <w:color w:val="C00000"/>
          <w:sz w:val="32"/>
          <w:u w:val="none"/>
        </w:rPr>
        <w:t>www.regionalni-znacky.cz</w:t>
      </w:r>
    </w:hyperlink>
  </w:p>
  <w:p w:rsidR="00EF3F50" w:rsidRPr="00EF3F50" w:rsidRDefault="00EF3F50" w:rsidP="00EF3F50">
    <w:pPr>
      <w:pStyle w:val="Zpat"/>
      <w:jc w:val="center"/>
      <w:rPr>
        <w:rFonts w:ascii="Gill Sans MT" w:hAnsi="Gill Sans MT"/>
        <w:color w:val="C00000"/>
        <w:sz w:val="32"/>
      </w:rPr>
    </w:pPr>
  </w:p>
  <w:p w:rsidR="00EF3F50" w:rsidRPr="00EF3F50" w:rsidRDefault="004044CC" w:rsidP="00EF3F50">
    <w:pPr>
      <w:pStyle w:val="Zpat"/>
      <w:jc w:val="center"/>
      <w:rPr>
        <w:rFonts w:ascii="Gill Sans MT" w:hAnsi="Gill Sans MT"/>
        <w:color w:val="C00000"/>
        <w:sz w:val="32"/>
      </w:rPr>
    </w:pPr>
    <w:hyperlink r:id="rId2" w:history="1">
      <w:r w:rsidR="00EF3F50" w:rsidRPr="00EF3F50">
        <w:rPr>
          <w:rStyle w:val="Hypertextovodkaz"/>
          <w:rFonts w:ascii="Gill Sans MT" w:hAnsi="Gill Sans MT"/>
          <w:color w:val="C00000"/>
          <w:sz w:val="32"/>
          <w:u w:val="none"/>
        </w:rPr>
        <w:t>www.nrpraha.cz</w:t>
      </w:r>
    </w:hyperlink>
  </w:p>
  <w:p w:rsidR="00E05B46" w:rsidRDefault="00E05B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FD" w:rsidRDefault="004209FD" w:rsidP="003C6EEC">
      <w:pPr>
        <w:spacing w:after="0" w:line="240" w:lineRule="auto"/>
      </w:pPr>
      <w:r>
        <w:separator/>
      </w:r>
    </w:p>
  </w:footnote>
  <w:footnote w:type="continuationSeparator" w:id="0">
    <w:p w:rsidR="004209FD" w:rsidRDefault="004209FD" w:rsidP="003C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C" w:rsidRDefault="003C6EEC" w:rsidP="003C6EEC">
    <w:pPr>
      <w:spacing w:after="0" w:line="420" w:lineRule="atLeast"/>
      <w:jc w:val="right"/>
      <w:outlineLvl w:val="0"/>
      <w:rPr>
        <w:rFonts w:ascii="Gill Sans MT" w:eastAsia="Times New Roman" w:hAnsi="Gill Sans MT" w:cs="Arial"/>
        <w:kern w:val="36"/>
        <w:sz w:val="20"/>
        <w:szCs w:val="36"/>
        <w:lang w:eastAsia="cs-CZ"/>
      </w:rPr>
    </w:pPr>
  </w:p>
  <w:p w:rsidR="003C6EEC" w:rsidRPr="00975C71" w:rsidRDefault="003C6EEC" w:rsidP="003C6EEC">
    <w:pPr>
      <w:spacing w:after="0" w:line="420" w:lineRule="atLeast"/>
      <w:jc w:val="right"/>
      <w:outlineLvl w:val="0"/>
      <w:rPr>
        <w:rFonts w:ascii="Gill Sans MT" w:eastAsia="Times New Roman" w:hAnsi="Gill Sans MT" w:cs="Arial"/>
        <w:kern w:val="36"/>
        <w:sz w:val="20"/>
        <w:szCs w:val="36"/>
        <w:lang w:eastAsia="cs-CZ"/>
      </w:rPr>
    </w:pPr>
    <w:r w:rsidRPr="003C6EEC">
      <w:rPr>
        <w:rFonts w:ascii="Gill Sans MT" w:eastAsia="Times New Roman" w:hAnsi="Gill Sans MT" w:cs="Arial"/>
        <w:kern w:val="36"/>
        <w:sz w:val="20"/>
        <w:szCs w:val="36"/>
        <w:lang w:eastAsia="cs-CZ"/>
      </w:rPr>
      <w:t xml:space="preserve"> </w:t>
    </w:r>
    <w:r w:rsidRPr="00975C71">
      <w:rPr>
        <w:rFonts w:ascii="Gill Sans MT" w:eastAsia="Times New Roman" w:hAnsi="Gill Sans MT" w:cs="Arial"/>
        <w:kern w:val="36"/>
        <w:sz w:val="20"/>
        <w:szCs w:val="36"/>
        <w:lang w:eastAsia="cs-CZ"/>
      </w:rPr>
      <w:t xml:space="preserve">Tisková zpráva, </w:t>
    </w:r>
    <w:r w:rsidR="00AF6E29">
      <w:rPr>
        <w:rFonts w:ascii="Gill Sans MT" w:eastAsia="Times New Roman" w:hAnsi="Gill Sans MT" w:cs="Arial"/>
        <w:kern w:val="36"/>
        <w:sz w:val="20"/>
        <w:szCs w:val="36"/>
        <w:lang w:eastAsia="cs-CZ"/>
      </w:rPr>
      <w:t>22</w:t>
    </w:r>
    <w:r w:rsidRPr="00975C71">
      <w:rPr>
        <w:rFonts w:ascii="Gill Sans MT" w:eastAsia="Times New Roman" w:hAnsi="Gill Sans MT" w:cs="Arial"/>
        <w:kern w:val="36"/>
        <w:sz w:val="20"/>
        <w:szCs w:val="36"/>
        <w:lang w:eastAsia="cs-CZ"/>
      </w:rPr>
      <w:t xml:space="preserve">. </w:t>
    </w:r>
    <w:r w:rsidR="00AF6E29">
      <w:rPr>
        <w:rFonts w:ascii="Gill Sans MT" w:eastAsia="Times New Roman" w:hAnsi="Gill Sans MT" w:cs="Arial"/>
        <w:kern w:val="36"/>
        <w:sz w:val="20"/>
        <w:szCs w:val="36"/>
        <w:lang w:eastAsia="cs-CZ"/>
      </w:rPr>
      <w:t>2</w:t>
    </w:r>
    <w:r w:rsidRPr="00975C71">
      <w:rPr>
        <w:rFonts w:ascii="Gill Sans MT" w:eastAsia="Times New Roman" w:hAnsi="Gill Sans MT" w:cs="Arial"/>
        <w:kern w:val="36"/>
        <w:sz w:val="20"/>
        <w:szCs w:val="36"/>
        <w:lang w:eastAsia="cs-CZ"/>
      </w:rPr>
      <w:t>. 201</w:t>
    </w:r>
    <w:r w:rsidR="00AF6E29">
      <w:rPr>
        <w:rFonts w:ascii="Gill Sans MT" w:eastAsia="Times New Roman" w:hAnsi="Gill Sans MT" w:cs="Arial"/>
        <w:kern w:val="36"/>
        <w:sz w:val="20"/>
        <w:szCs w:val="36"/>
        <w:lang w:eastAsia="cs-CZ"/>
      </w:rPr>
      <w:t>6</w:t>
    </w:r>
    <w:r w:rsidRPr="00975C71">
      <w:rPr>
        <w:rFonts w:ascii="Gill Sans MT" w:eastAsia="Times New Roman" w:hAnsi="Gill Sans MT" w:cs="Arial"/>
        <w:kern w:val="36"/>
        <w:sz w:val="20"/>
        <w:szCs w:val="36"/>
        <w:lang w:eastAsia="cs-CZ"/>
      </w:rPr>
      <w:t>, Praha</w:t>
    </w:r>
  </w:p>
  <w:p w:rsidR="003C6EEC" w:rsidRDefault="003C6E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0B0"/>
    <w:multiLevelType w:val="multilevel"/>
    <w:tmpl w:val="F710BA8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518A7111"/>
    <w:multiLevelType w:val="hybridMultilevel"/>
    <w:tmpl w:val="B8BA59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FE7B01"/>
    <w:multiLevelType w:val="hybridMultilevel"/>
    <w:tmpl w:val="33DA82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57BF0"/>
    <w:multiLevelType w:val="hybridMultilevel"/>
    <w:tmpl w:val="D69CC1A0"/>
    <w:lvl w:ilvl="0" w:tplc="59767C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E6D"/>
    <w:rsid w:val="00075A85"/>
    <w:rsid w:val="000A4AF1"/>
    <w:rsid w:val="00181789"/>
    <w:rsid w:val="00211C8B"/>
    <w:rsid w:val="00264A9B"/>
    <w:rsid w:val="002C3E2D"/>
    <w:rsid w:val="00305A29"/>
    <w:rsid w:val="0031252B"/>
    <w:rsid w:val="003C6EEC"/>
    <w:rsid w:val="004044CC"/>
    <w:rsid w:val="004209FD"/>
    <w:rsid w:val="00433CA1"/>
    <w:rsid w:val="004C339C"/>
    <w:rsid w:val="005365A7"/>
    <w:rsid w:val="005605FA"/>
    <w:rsid w:val="00575AA4"/>
    <w:rsid w:val="0060012F"/>
    <w:rsid w:val="00673E8D"/>
    <w:rsid w:val="007C6586"/>
    <w:rsid w:val="007D3B88"/>
    <w:rsid w:val="009619CB"/>
    <w:rsid w:val="00975C71"/>
    <w:rsid w:val="009C2003"/>
    <w:rsid w:val="00AF5E3B"/>
    <w:rsid w:val="00AF6E29"/>
    <w:rsid w:val="00D05857"/>
    <w:rsid w:val="00DD2C81"/>
    <w:rsid w:val="00E05B46"/>
    <w:rsid w:val="00E65366"/>
    <w:rsid w:val="00E868E9"/>
    <w:rsid w:val="00EC4472"/>
    <w:rsid w:val="00EF2E6D"/>
    <w:rsid w:val="00EF3F50"/>
    <w:rsid w:val="00F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CC"/>
  </w:style>
  <w:style w:type="paragraph" w:styleId="Nadpis1">
    <w:name w:val="heading 1"/>
    <w:basedOn w:val="Normln"/>
    <w:link w:val="Nadpis1Char"/>
    <w:uiPriority w:val="9"/>
    <w:qFormat/>
    <w:rsid w:val="00EF2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2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2E6D"/>
    <w:rPr>
      <w:b/>
      <w:bCs/>
    </w:rPr>
  </w:style>
  <w:style w:type="character" w:customStyle="1" w:styleId="apple-converted-space">
    <w:name w:val="apple-converted-space"/>
    <w:basedOn w:val="Standardnpsmoodstavce"/>
    <w:rsid w:val="00EF2E6D"/>
  </w:style>
  <w:style w:type="paragraph" w:customStyle="1" w:styleId="anotace">
    <w:name w:val="anotace"/>
    <w:basedOn w:val="Normln"/>
    <w:rsid w:val="00E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E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EEC"/>
  </w:style>
  <w:style w:type="paragraph" w:styleId="Zpat">
    <w:name w:val="footer"/>
    <w:basedOn w:val="Normln"/>
    <w:link w:val="ZpatChar"/>
    <w:uiPriority w:val="99"/>
    <w:unhideWhenUsed/>
    <w:rsid w:val="003C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EEC"/>
  </w:style>
  <w:style w:type="paragraph" w:customStyle="1" w:styleId="contact-person">
    <w:name w:val="contact-person"/>
    <w:basedOn w:val="Normln"/>
    <w:rsid w:val="0057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dilova@ar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praha.cz" TargetMode="External"/><Relationship Id="rId1" Type="http://schemas.openxmlformats.org/officeDocument/2006/relationships/hyperlink" Target="http://www.regionalni-zna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Petr</dc:creator>
  <cp:lastModifiedBy>Ludmila Kučerová</cp:lastModifiedBy>
  <cp:revision>2</cp:revision>
  <dcterms:created xsi:type="dcterms:W3CDTF">2016-02-23T07:09:00Z</dcterms:created>
  <dcterms:modified xsi:type="dcterms:W3CDTF">2016-02-23T07:09:00Z</dcterms:modified>
</cp:coreProperties>
</file>