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FF" w:rsidRDefault="00731FFF" w:rsidP="00731FFF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F060FE" w:rsidRDefault="00AA4361" w:rsidP="00731F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999999"/>
          <w:sz w:val="34"/>
          <w:szCs w:val="32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Hrad a zámek Český Krumlov již</w:t>
      </w:r>
      <w:r w:rsidR="00CB790F">
        <w:rPr>
          <w:rFonts w:ascii="Arial" w:hAnsi="Arial" w:cs="Arial"/>
          <w:b/>
          <w:bCs/>
          <w:color w:val="999999"/>
          <w:sz w:val="34"/>
          <w:szCs w:val="32"/>
        </w:rPr>
        <w:t xml:space="preserve"> pět let</w:t>
      </w:r>
      <w:r>
        <w:rPr>
          <w:rFonts w:ascii="Arial" w:hAnsi="Arial" w:cs="Arial"/>
          <w:b/>
          <w:bCs/>
          <w:color w:val="999999"/>
          <w:sz w:val="34"/>
          <w:szCs w:val="32"/>
        </w:rPr>
        <w:t xml:space="preserve"> provozuje Hradní muzeum</w:t>
      </w:r>
      <w:r w:rsidR="00F060FE">
        <w:rPr>
          <w:rFonts w:ascii="Arial" w:hAnsi="Arial" w:cs="Arial"/>
          <w:b/>
          <w:bCs/>
          <w:color w:val="999999"/>
          <w:sz w:val="34"/>
          <w:szCs w:val="32"/>
        </w:rPr>
        <w:t>, let</w:t>
      </w:r>
      <w:r w:rsidR="002550E1">
        <w:rPr>
          <w:rFonts w:ascii="Arial" w:hAnsi="Arial" w:cs="Arial"/>
          <w:b/>
          <w:bCs/>
          <w:color w:val="999999"/>
          <w:sz w:val="34"/>
          <w:szCs w:val="32"/>
        </w:rPr>
        <w:t>os otevře i „studijní centrum</w:t>
      </w:r>
      <w:r w:rsidR="00F060FE">
        <w:rPr>
          <w:rFonts w:ascii="Arial" w:hAnsi="Arial" w:cs="Arial"/>
          <w:b/>
          <w:bCs/>
          <w:color w:val="999999"/>
          <w:sz w:val="34"/>
          <w:szCs w:val="32"/>
        </w:rPr>
        <w:t>“</w:t>
      </w:r>
    </w:p>
    <w:p w:rsidR="00731FFF" w:rsidRDefault="00CB790F" w:rsidP="00731FFF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2</w:t>
      </w:r>
      <w:r w:rsidR="00350BFE">
        <w:rPr>
          <w:rFonts w:ascii="Arial" w:hAnsi="Arial" w:cs="Arial"/>
          <w:color w:val="auto"/>
          <w:sz w:val="22"/>
        </w:rPr>
        <w:t>5</w:t>
      </w:r>
      <w:r w:rsidR="00731FFF">
        <w:rPr>
          <w:rFonts w:ascii="Arial" w:hAnsi="Arial" w:cs="Arial"/>
          <w:color w:val="auto"/>
          <w:sz w:val="22"/>
        </w:rPr>
        <w:t>. ledna 2016</w:t>
      </w:r>
    </w:p>
    <w:bookmarkEnd w:id="0"/>
    <w:p w:rsidR="00731FFF" w:rsidRPr="00100F8F" w:rsidRDefault="00376E6A" w:rsidP="003A78A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Celoročně přístupná</w:t>
      </w:r>
      <w:r w:rsidR="00731FFF">
        <w:rPr>
          <w:rFonts w:ascii="Arial" w:hAnsi="Arial" w:cs="Arial"/>
          <w:b/>
          <w:bCs/>
          <w:sz w:val="20"/>
          <w:szCs w:val="20"/>
        </w:rPr>
        <w:t xml:space="preserve"> expozice Hradního muzea v areálu zámku Český Krumlov si </w:t>
      </w:r>
      <w:r w:rsidR="003A78A4">
        <w:rPr>
          <w:rFonts w:ascii="Arial" w:hAnsi="Arial" w:cs="Arial"/>
          <w:b/>
          <w:bCs/>
          <w:sz w:val="20"/>
          <w:szCs w:val="20"/>
        </w:rPr>
        <w:t>začátkem roku 2016</w:t>
      </w:r>
      <w:r w:rsidR="00731FFF">
        <w:rPr>
          <w:rFonts w:ascii="Arial" w:hAnsi="Arial" w:cs="Arial"/>
          <w:b/>
          <w:bCs/>
          <w:sz w:val="20"/>
          <w:szCs w:val="20"/>
        </w:rPr>
        <w:t xml:space="preserve"> připomíná páté narozeniny. Za dobu jeho existence jej </w:t>
      </w:r>
      <w:r w:rsidR="006331EA">
        <w:rPr>
          <w:rFonts w:ascii="Arial" w:hAnsi="Arial" w:cs="Arial"/>
          <w:b/>
          <w:bCs/>
          <w:sz w:val="20"/>
          <w:szCs w:val="20"/>
        </w:rPr>
        <w:t>navštívilo více než 250.000 osob</w:t>
      </w:r>
      <w:r w:rsidR="00731FFF">
        <w:rPr>
          <w:rFonts w:ascii="Arial" w:hAnsi="Arial" w:cs="Arial"/>
          <w:b/>
          <w:bCs/>
          <w:sz w:val="20"/>
          <w:szCs w:val="20"/>
        </w:rPr>
        <w:t xml:space="preserve"> a zájem veřejnosti stále roste. V druhé polovině roku bude na zámku otevřeno Centrum studijních pobytů pro tuzemské i zahraniční studenty. Oběma projekty potvrzuje Národní památkový ústav úspěšnost v získávání finanční podpory</w:t>
      </w:r>
      <w:r w:rsidR="003A78A4">
        <w:rPr>
          <w:rFonts w:ascii="Arial" w:hAnsi="Arial" w:cs="Arial"/>
          <w:b/>
          <w:bCs/>
          <w:sz w:val="20"/>
          <w:szCs w:val="20"/>
        </w:rPr>
        <w:t xml:space="preserve"> z Finančních mechanismů Ev</w:t>
      </w:r>
      <w:r w:rsidR="00E51851">
        <w:rPr>
          <w:rFonts w:ascii="Arial" w:hAnsi="Arial" w:cs="Arial"/>
          <w:b/>
          <w:bCs/>
          <w:sz w:val="20"/>
          <w:szCs w:val="20"/>
        </w:rPr>
        <w:t xml:space="preserve">ropského hospodářského </w:t>
      </w:r>
      <w:r w:rsidR="00E51851" w:rsidRPr="00100F8F">
        <w:rPr>
          <w:rFonts w:ascii="Arial" w:hAnsi="Arial" w:cs="Arial"/>
          <w:b/>
          <w:bCs/>
          <w:sz w:val="20"/>
          <w:szCs w:val="20"/>
        </w:rPr>
        <w:t>prostoru a Norska.</w:t>
      </w:r>
    </w:p>
    <w:p w:rsidR="00376E6A" w:rsidRDefault="00376E6A" w:rsidP="003A78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3A78A4" w:rsidRPr="00376E6A" w:rsidRDefault="003A78A4" w:rsidP="003A78A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376E6A">
        <w:rPr>
          <w:rFonts w:ascii="Arial" w:hAnsi="Arial" w:cs="Arial"/>
          <w:b/>
          <w:bCs/>
          <w:sz w:val="20"/>
          <w:szCs w:val="20"/>
        </w:rPr>
        <w:t>Hradní muzeum</w:t>
      </w:r>
    </w:p>
    <w:p w:rsidR="005E5774" w:rsidRDefault="00376E6A" w:rsidP="003A78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Ojedinělá expozice Hradního muzea</w:t>
      </w:r>
      <w:r w:rsidR="00E51851">
        <w:rPr>
          <w:rFonts w:ascii="Arial" w:hAnsi="Arial" w:cs="Arial"/>
          <w:bCs/>
          <w:sz w:val="20"/>
          <w:szCs w:val="20"/>
        </w:rPr>
        <w:t xml:space="preserve"> s celoročním provozem</w:t>
      </w:r>
      <w:r>
        <w:rPr>
          <w:rFonts w:ascii="Arial" w:hAnsi="Arial" w:cs="Arial"/>
          <w:bCs/>
          <w:sz w:val="20"/>
          <w:szCs w:val="20"/>
        </w:rPr>
        <w:t xml:space="preserve"> přilákala za prvních pět let své existence více než </w:t>
      </w:r>
      <w:r w:rsidRPr="00E51851">
        <w:rPr>
          <w:rFonts w:ascii="Arial" w:hAnsi="Arial" w:cs="Arial"/>
          <w:b/>
          <w:bCs/>
          <w:sz w:val="20"/>
          <w:szCs w:val="20"/>
        </w:rPr>
        <w:t>256 tisíc</w:t>
      </w:r>
      <w:r>
        <w:rPr>
          <w:rFonts w:ascii="Arial" w:hAnsi="Arial" w:cs="Arial"/>
          <w:bCs/>
          <w:sz w:val="20"/>
          <w:szCs w:val="20"/>
        </w:rPr>
        <w:t xml:space="preserve"> zvídavých návštěvníků.</w:t>
      </w:r>
      <w:r w:rsidR="00F060FE">
        <w:rPr>
          <w:rFonts w:ascii="Arial" w:hAnsi="Arial" w:cs="Arial"/>
          <w:bCs/>
          <w:sz w:val="20"/>
          <w:szCs w:val="20"/>
        </w:rPr>
        <w:t xml:space="preserve"> </w:t>
      </w:r>
      <w:r w:rsidR="00FE1E58">
        <w:rPr>
          <w:rFonts w:ascii="Arial" w:hAnsi="Arial" w:cs="Arial"/>
          <w:bCs/>
          <w:sz w:val="20"/>
          <w:szCs w:val="20"/>
        </w:rPr>
        <w:t xml:space="preserve">Kromě prohlídky muzea, </w:t>
      </w:r>
      <w:r w:rsidR="00F060FE">
        <w:rPr>
          <w:rFonts w:ascii="Arial" w:hAnsi="Arial" w:cs="Arial"/>
          <w:bCs/>
          <w:sz w:val="20"/>
          <w:szCs w:val="20"/>
        </w:rPr>
        <w:t>více než 80 procent z nich navíc vystoupá až na ochoz věže, aby se pokochali skvostnými výhledy.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B4FCE">
        <w:rPr>
          <w:rFonts w:ascii="Arial" w:hAnsi="Arial" w:cs="Arial"/>
          <w:bCs/>
          <w:sz w:val="20"/>
          <w:szCs w:val="20"/>
        </w:rPr>
        <w:t>„</w:t>
      </w:r>
      <w:r w:rsidR="003738F5">
        <w:rPr>
          <w:rFonts w:ascii="Arial" w:hAnsi="Arial" w:cs="Arial"/>
          <w:bCs/>
          <w:sz w:val="20"/>
          <w:szCs w:val="20"/>
        </w:rPr>
        <w:t>Tuzemské i z</w:t>
      </w:r>
      <w:r w:rsidR="00FE1E58">
        <w:rPr>
          <w:rFonts w:ascii="Arial" w:hAnsi="Arial" w:cs="Arial"/>
          <w:bCs/>
          <w:sz w:val="20"/>
          <w:szCs w:val="20"/>
        </w:rPr>
        <w:t>ahraniční turisty oslovují výjimečné exponáty</w:t>
      </w:r>
      <w:r w:rsidR="00172E58">
        <w:rPr>
          <w:rFonts w:ascii="Arial" w:hAnsi="Arial" w:cs="Arial"/>
          <w:bCs/>
          <w:sz w:val="20"/>
          <w:szCs w:val="20"/>
        </w:rPr>
        <w:t>,</w:t>
      </w:r>
      <w:r w:rsidR="00FE1E58">
        <w:rPr>
          <w:rFonts w:ascii="Arial" w:hAnsi="Arial" w:cs="Arial"/>
          <w:bCs/>
          <w:sz w:val="20"/>
          <w:szCs w:val="20"/>
        </w:rPr>
        <w:t xml:space="preserve"> </w:t>
      </w:r>
      <w:r w:rsidR="00982607">
        <w:rPr>
          <w:rFonts w:ascii="Arial" w:hAnsi="Arial" w:cs="Arial"/>
          <w:bCs/>
          <w:sz w:val="20"/>
          <w:szCs w:val="20"/>
        </w:rPr>
        <w:t xml:space="preserve">ať už se jedná o </w:t>
      </w:r>
      <w:r w:rsidR="005B4FCE">
        <w:rPr>
          <w:rFonts w:ascii="Arial" w:hAnsi="Arial" w:cs="Arial"/>
          <w:bCs/>
          <w:sz w:val="20"/>
          <w:szCs w:val="20"/>
        </w:rPr>
        <w:t xml:space="preserve">skříňový relikviář s ostatky sv. </w:t>
      </w:r>
      <w:proofErr w:type="spellStart"/>
      <w:r w:rsidR="005B4FCE">
        <w:rPr>
          <w:rFonts w:ascii="Arial" w:hAnsi="Arial" w:cs="Arial"/>
          <w:bCs/>
          <w:sz w:val="20"/>
          <w:szCs w:val="20"/>
        </w:rPr>
        <w:t>Reparáta</w:t>
      </w:r>
      <w:proofErr w:type="spellEnd"/>
      <w:r w:rsidR="005B4FCE">
        <w:rPr>
          <w:rFonts w:ascii="Arial" w:hAnsi="Arial" w:cs="Arial"/>
          <w:bCs/>
          <w:sz w:val="20"/>
          <w:szCs w:val="20"/>
        </w:rPr>
        <w:t>, k němuž se váže zajímavý příběh</w:t>
      </w:r>
      <w:r w:rsidR="00FE1E58">
        <w:rPr>
          <w:rFonts w:ascii="Arial" w:hAnsi="Arial" w:cs="Arial"/>
          <w:bCs/>
          <w:sz w:val="20"/>
          <w:szCs w:val="20"/>
        </w:rPr>
        <w:t>, sbírka schwarzenberské gardy</w:t>
      </w:r>
      <w:r w:rsidR="005B4FCE">
        <w:rPr>
          <w:rFonts w:ascii="Arial" w:hAnsi="Arial" w:cs="Arial"/>
          <w:bCs/>
          <w:sz w:val="20"/>
          <w:szCs w:val="20"/>
        </w:rPr>
        <w:t xml:space="preserve"> nebo kinematograf promítající autentické krátké filmy ze života Schwarzenbergů na počátku 20. století,“ vyjmenovává největší lákadla kastelán zámku Pavel Slavko.</w:t>
      </w:r>
      <w:r w:rsidR="00E51851">
        <w:rPr>
          <w:rFonts w:ascii="Arial" w:hAnsi="Arial" w:cs="Arial"/>
          <w:bCs/>
          <w:sz w:val="20"/>
          <w:szCs w:val="20"/>
        </w:rPr>
        <w:t xml:space="preserve"> </w:t>
      </w:r>
    </w:p>
    <w:p w:rsidR="005B4FCE" w:rsidRDefault="00E51851" w:rsidP="003A78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Expozice byla již od prvopočátku tvořena nadčasově a tak, aby návštěvníkům přiblížila nejen nejstarší historii šlechtických rodů, které hrad a zámek vlastnily, ale též atmosféru soukromého i pracovního života správce rozsáhlého schwarzenberského panství.</w:t>
      </w:r>
      <w:r w:rsidR="00172E58">
        <w:rPr>
          <w:rFonts w:ascii="Arial" w:hAnsi="Arial" w:cs="Arial"/>
          <w:bCs/>
          <w:sz w:val="20"/>
          <w:szCs w:val="20"/>
        </w:rPr>
        <w:t xml:space="preserve"> </w:t>
      </w:r>
      <w:r w:rsidR="00396474">
        <w:rPr>
          <w:rFonts w:ascii="Arial" w:hAnsi="Arial" w:cs="Arial"/>
          <w:bCs/>
          <w:sz w:val="20"/>
          <w:szCs w:val="20"/>
        </w:rPr>
        <w:t>Kromě historických exponátů poutá pozornost veřejnosti také rozměrný model českokrumlovského hradu, zachycující jeho podobu v polovině 16. století nebo úchvatné výh</w:t>
      </w:r>
      <w:r w:rsidR="00172E58">
        <w:rPr>
          <w:rFonts w:ascii="Arial" w:hAnsi="Arial" w:cs="Arial"/>
          <w:bCs/>
          <w:sz w:val="20"/>
          <w:szCs w:val="20"/>
        </w:rPr>
        <w:t>ledy na město</w:t>
      </w:r>
      <w:r w:rsidR="00396474">
        <w:rPr>
          <w:rFonts w:ascii="Arial" w:hAnsi="Arial" w:cs="Arial"/>
          <w:bCs/>
          <w:sz w:val="20"/>
          <w:szCs w:val="20"/>
        </w:rPr>
        <w:t>.</w:t>
      </w:r>
      <w:bookmarkStart w:id="1" w:name="_GoBack"/>
      <w:bookmarkEnd w:id="1"/>
    </w:p>
    <w:p w:rsidR="00423638" w:rsidRDefault="004B0735" w:rsidP="003A78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Projekt zpřístupnění budovy tzv. Hrádku, která patří k nejstarším částem zámeckého areálu, vznikl v rámci Rožmberského roku 2011. Za 40 milionů korun byl objekt opraven, zrestaurován a zpřístupněn veřejnosti. „</w:t>
      </w:r>
      <w:r w:rsidR="005E5774">
        <w:rPr>
          <w:rFonts w:ascii="Arial" w:hAnsi="Arial" w:cs="Arial"/>
          <w:bCs/>
          <w:sz w:val="20"/>
          <w:szCs w:val="20"/>
        </w:rPr>
        <w:t>K j</w:t>
      </w:r>
      <w:r>
        <w:rPr>
          <w:rFonts w:ascii="Arial" w:hAnsi="Arial" w:cs="Arial"/>
          <w:bCs/>
          <w:sz w:val="20"/>
          <w:szCs w:val="20"/>
        </w:rPr>
        <w:t>eho realizaci napomohla Národnímu památkovému ústavu dotace z Finančních mechanismů Evropského hospodářského prostoru a Norska,“ upřesňuje Petr Pavelec, ředitel Národního památkového ústavu, územní památkové správy v Českých Budějovicích</w:t>
      </w:r>
      <w:r w:rsidR="0057087E">
        <w:rPr>
          <w:rFonts w:ascii="Arial" w:hAnsi="Arial" w:cs="Arial"/>
          <w:bCs/>
          <w:sz w:val="20"/>
          <w:szCs w:val="20"/>
        </w:rPr>
        <w:t xml:space="preserve"> (NPÚ, ÚPS ČB)</w:t>
      </w:r>
      <w:r w:rsidR="005E5774">
        <w:rPr>
          <w:rFonts w:ascii="Arial" w:hAnsi="Arial" w:cs="Arial"/>
          <w:bCs/>
          <w:sz w:val="20"/>
          <w:szCs w:val="20"/>
        </w:rPr>
        <w:t xml:space="preserve">. </w:t>
      </w:r>
    </w:p>
    <w:p w:rsidR="00423638" w:rsidRDefault="00423638" w:rsidP="003A78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423638" w:rsidRPr="008C6D0A" w:rsidRDefault="00423638" w:rsidP="003A78A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C6D0A">
        <w:rPr>
          <w:rFonts w:ascii="Arial" w:hAnsi="Arial" w:cs="Arial"/>
          <w:b/>
          <w:bCs/>
          <w:sz w:val="20"/>
          <w:szCs w:val="20"/>
        </w:rPr>
        <w:t>Centrum studijních pobytů</w:t>
      </w:r>
    </w:p>
    <w:p w:rsidR="004B0735" w:rsidRDefault="00AC7611" w:rsidP="003A78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Úspěšnost Národního památkového ústavu v získávání příspěvků tzv. norských fondů potvrzuje i další chystaný projekt. „V průběhu roku 2016 bude vytvořeno Centrum studijních pobytů,“ podotýká ředitel Petr Pavelec a dodává, „že </w:t>
      </w:r>
      <w:r w:rsidR="00381A4E">
        <w:rPr>
          <w:rFonts w:ascii="Arial" w:hAnsi="Arial" w:cs="Arial"/>
          <w:bCs/>
          <w:sz w:val="20"/>
          <w:szCs w:val="20"/>
        </w:rPr>
        <w:t>realizace této tzv. zámecké univerzity je rozpočtována na 32 milionů korun, z nichž 80 procent činí dotace a zbytek bude uhrazen ze státního rozpočtu.“</w:t>
      </w:r>
    </w:p>
    <w:p w:rsidR="003459A7" w:rsidRDefault="00B9551C" w:rsidP="003A78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="0057087E">
        <w:rPr>
          <w:rFonts w:ascii="Arial" w:hAnsi="Arial" w:cs="Arial"/>
          <w:bCs/>
          <w:sz w:val="20"/>
          <w:szCs w:val="20"/>
        </w:rPr>
        <w:t xml:space="preserve"> prvotní fázi realizace tohoto náročného projektu byly provedeny průzkumné a záchranné práce. </w:t>
      </w:r>
      <w:r>
        <w:rPr>
          <w:rFonts w:ascii="Arial" w:hAnsi="Arial" w:cs="Arial"/>
          <w:bCs/>
          <w:sz w:val="20"/>
          <w:szCs w:val="20"/>
        </w:rPr>
        <w:t>„</w:t>
      </w:r>
      <w:r w:rsidR="0057087E">
        <w:rPr>
          <w:rFonts w:ascii="Arial" w:hAnsi="Arial" w:cs="Arial"/>
          <w:bCs/>
          <w:sz w:val="20"/>
          <w:szCs w:val="20"/>
        </w:rPr>
        <w:t xml:space="preserve">Jejich cílem bylo identifikovat a roztřídit jednotlivé autentické prvky a konstrukce (truhlářské prvky, okna, dveře, obložení stěn, schodiště aj.), zdokumentovat je a následně postoupit odborníkům na restaurování a k výrobě replik,“ popisuje začátek prací Josef Masaryk, </w:t>
      </w:r>
      <w:r w:rsidR="0057087E" w:rsidRPr="0057087E">
        <w:rPr>
          <w:rFonts w:ascii="Arial" w:hAnsi="Arial" w:cs="Arial"/>
          <w:bCs/>
          <w:sz w:val="20"/>
          <w:szCs w:val="20"/>
        </w:rPr>
        <w:t>administrátor projektu a vedoucí Odboru správy a prezentace kulturního majetku</w:t>
      </w:r>
      <w:r w:rsidR="0057087E">
        <w:rPr>
          <w:rFonts w:ascii="Arial" w:hAnsi="Arial" w:cs="Arial"/>
          <w:bCs/>
          <w:sz w:val="20"/>
          <w:szCs w:val="20"/>
        </w:rPr>
        <w:t xml:space="preserve"> NPÚ, ÚPS ČB.</w:t>
      </w:r>
    </w:p>
    <w:p w:rsidR="00B9551C" w:rsidRDefault="00CB790F" w:rsidP="003A78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Dále</w:t>
      </w:r>
      <w:r w:rsidR="00B9551C">
        <w:rPr>
          <w:rFonts w:ascii="Arial" w:hAnsi="Arial" w:cs="Arial"/>
          <w:bCs/>
          <w:sz w:val="20"/>
          <w:szCs w:val="20"/>
        </w:rPr>
        <w:t xml:space="preserve"> byla opravena jižní a severní fasáda. Hodnotné omítkové vrstvy byly zpevněny a zakonzervovány, chybějící plochy byly doplněny v původní materiálové a barevné struktuře. „Díky příznivému počasí v závěru roku 2015 bylo možné zrenovovat také celý střešní plášť, včetně oprav krovových konstrukcí a doplnění původních nad</w:t>
      </w:r>
      <w:r w:rsidR="00B45BF2">
        <w:rPr>
          <w:rFonts w:ascii="Arial" w:hAnsi="Arial" w:cs="Arial"/>
          <w:bCs/>
          <w:sz w:val="20"/>
          <w:szCs w:val="20"/>
        </w:rPr>
        <w:t>střešních vikýřů,“ podotýká</w:t>
      </w:r>
      <w:r w:rsidR="00B9551C">
        <w:rPr>
          <w:rFonts w:ascii="Arial" w:hAnsi="Arial" w:cs="Arial"/>
          <w:bCs/>
          <w:sz w:val="20"/>
          <w:szCs w:val="20"/>
        </w:rPr>
        <w:t xml:space="preserve"> Josef Masaryk.</w:t>
      </w:r>
    </w:p>
    <w:p w:rsidR="00B9551C" w:rsidRDefault="00B9551C" w:rsidP="003A78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Rovněž v interiérech se postupuje podle stanoveného plánu. „Nejprve jsme odstranili </w:t>
      </w:r>
      <w:r w:rsidRPr="00B9551C">
        <w:rPr>
          <w:rFonts w:ascii="Arial" w:hAnsi="Arial" w:cs="Arial"/>
          <w:bCs/>
          <w:sz w:val="20"/>
          <w:szCs w:val="20"/>
        </w:rPr>
        <w:t>dru</w:t>
      </w:r>
      <w:r>
        <w:rPr>
          <w:rFonts w:ascii="Arial" w:hAnsi="Arial" w:cs="Arial"/>
          <w:bCs/>
          <w:sz w:val="20"/>
          <w:szCs w:val="20"/>
        </w:rPr>
        <w:t>hotně vložené a nevhodné příčky a</w:t>
      </w:r>
      <w:r w:rsidRPr="00B9551C">
        <w:rPr>
          <w:rFonts w:ascii="Arial" w:hAnsi="Arial" w:cs="Arial"/>
          <w:bCs/>
          <w:sz w:val="20"/>
          <w:szCs w:val="20"/>
        </w:rPr>
        <w:t xml:space="preserve"> stěny</w:t>
      </w:r>
      <w:r>
        <w:rPr>
          <w:rFonts w:ascii="Arial" w:hAnsi="Arial" w:cs="Arial"/>
          <w:bCs/>
          <w:sz w:val="20"/>
          <w:szCs w:val="20"/>
        </w:rPr>
        <w:t xml:space="preserve"> a poté se nám podařilo navrátit bývalé sloupové síni v přízemí </w:t>
      </w:r>
      <w:r w:rsidRPr="00B9551C">
        <w:rPr>
          <w:rFonts w:ascii="Arial" w:hAnsi="Arial" w:cs="Arial"/>
          <w:bCs/>
          <w:sz w:val="20"/>
          <w:szCs w:val="20"/>
        </w:rPr>
        <w:t>původní architektonický a ojedinělý dispoziční řád se sloupovím a tvaroslovím</w:t>
      </w:r>
      <w:r w:rsidR="00034AAF">
        <w:rPr>
          <w:rFonts w:ascii="Arial" w:hAnsi="Arial" w:cs="Arial"/>
          <w:bCs/>
          <w:sz w:val="20"/>
          <w:szCs w:val="20"/>
        </w:rPr>
        <w:t xml:space="preserve">,“ popisuje další průběh stavby Josef </w:t>
      </w:r>
      <w:r w:rsidR="00034AAF">
        <w:rPr>
          <w:rFonts w:ascii="Arial" w:hAnsi="Arial" w:cs="Arial"/>
          <w:bCs/>
          <w:sz w:val="20"/>
          <w:szCs w:val="20"/>
        </w:rPr>
        <w:lastRenderedPageBreak/>
        <w:t>Masaryk. V druhém a třetím nadzemním podlaží pokračuje budování prostor pro ubytovací a společenské účely určené účastníkům studijních pobytů.</w:t>
      </w:r>
    </w:p>
    <w:p w:rsidR="00034AAF" w:rsidRDefault="00034AAF" w:rsidP="003A78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následujících zimních měsících proběhnou </w:t>
      </w:r>
      <w:r w:rsidR="009B1E80">
        <w:rPr>
          <w:rFonts w:ascii="Arial" w:hAnsi="Arial" w:cs="Arial"/>
          <w:bCs/>
          <w:sz w:val="20"/>
          <w:szCs w:val="20"/>
        </w:rPr>
        <w:t>práce spojené s montáží elektroinstalací</w:t>
      </w:r>
      <w:r>
        <w:rPr>
          <w:rFonts w:ascii="Arial" w:hAnsi="Arial" w:cs="Arial"/>
          <w:bCs/>
          <w:sz w:val="20"/>
          <w:szCs w:val="20"/>
        </w:rPr>
        <w:t xml:space="preserve">, dodávky </w:t>
      </w:r>
      <w:r w:rsidRPr="00034AAF">
        <w:rPr>
          <w:rFonts w:ascii="Arial" w:hAnsi="Arial" w:cs="Arial"/>
          <w:bCs/>
          <w:sz w:val="20"/>
          <w:szCs w:val="20"/>
        </w:rPr>
        <w:t>zdravotní a vzd</w:t>
      </w:r>
      <w:r>
        <w:rPr>
          <w:rFonts w:ascii="Arial" w:hAnsi="Arial" w:cs="Arial"/>
          <w:bCs/>
          <w:sz w:val="20"/>
          <w:szCs w:val="20"/>
        </w:rPr>
        <w:t>uchotechnické instalace, montáž zabezpečovací techniky, opravy</w:t>
      </w:r>
      <w:r w:rsidRPr="00034AAF">
        <w:rPr>
          <w:rFonts w:ascii="Arial" w:hAnsi="Arial" w:cs="Arial"/>
          <w:bCs/>
          <w:sz w:val="20"/>
          <w:szCs w:val="20"/>
        </w:rPr>
        <w:t xml:space="preserve"> interiérových truhlářských prvků, schodišť</w:t>
      </w:r>
      <w:r>
        <w:rPr>
          <w:rFonts w:ascii="Arial" w:hAnsi="Arial" w:cs="Arial"/>
          <w:bCs/>
          <w:sz w:val="20"/>
          <w:szCs w:val="20"/>
        </w:rPr>
        <w:t xml:space="preserve"> a podobně</w:t>
      </w:r>
      <w:r w:rsidRPr="00034AAF">
        <w:rPr>
          <w:rFonts w:ascii="Arial" w:hAnsi="Arial" w:cs="Arial"/>
          <w:bCs/>
          <w:sz w:val="20"/>
          <w:szCs w:val="20"/>
        </w:rPr>
        <w:t xml:space="preserve">. </w:t>
      </w:r>
      <w:r w:rsidR="00381A4E">
        <w:rPr>
          <w:rFonts w:ascii="Arial" w:hAnsi="Arial" w:cs="Arial"/>
          <w:bCs/>
          <w:sz w:val="20"/>
          <w:szCs w:val="20"/>
        </w:rPr>
        <w:t>„</w:t>
      </w:r>
      <w:r w:rsidRPr="00034AAF">
        <w:rPr>
          <w:rFonts w:ascii="Arial" w:hAnsi="Arial" w:cs="Arial"/>
          <w:bCs/>
          <w:sz w:val="20"/>
          <w:szCs w:val="20"/>
        </w:rPr>
        <w:t>Obnova a restaurování objektu s novou funkcí je plánována a bude dokončena v termínu, který byl poskytovatelem dotace EPH/Norska prodloužen do 30.</w:t>
      </w:r>
      <w:r>
        <w:rPr>
          <w:rFonts w:ascii="Arial" w:hAnsi="Arial" w:cs="Arial"/>
          <w:bCs/>
          <w:sz w:val="20"/>
          <w:szCs w:val="20"/>
        </w:rPr>
        <w:t xml:space="preserve"> června </w:t>
      </w:r>
      <w:r w:rsidRPr="00034AAF">
        <w:rPr>
          <w:rFonts w:ascii="Arial" w:hAnsi="Arial" w:cs="Arial"/>
          <w:bCs/>
          <w:sz w:val="20"/>
          <w:szCs w:val="20"/>
        </w:rPr>
        <w:t>2016</w:t>
      </w:r>
      <w:r>
        <w:rPr>
          <w:rFonts w:ascii="Arial" w:hAnsi="Arial" w:cs="Arial"/>
          <w:bCs/>
          <w:sz w:val="20"/>
          <w:szCs w:val="20"/>
        </w:rPr>
        <w:t>.</w:t>
      </w:r>
      <w:r w:rsidRPr="00034AA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</w:t>
      </w:r>
      <w:r w:rsidRPr="00034AAF">
        <w:rPr>
          <w:rFonts w:ascii="Arial" w:hAnsi="Arial" w:cs="Arial"/>
          <w:bCs/>
          <w:sz w:val="20"/>
          <w:szCs w:val="20"/>
        </w:rPr>
        <w:t xml:space="preserve"> konce září 2016 bude objekt</w:t>
      </w:r>
      <w:r>
        <w:rPr>
          <w:rFonts w:ascii="Arial" w:hAnsi="Arial" w:cs="Arial"/>
          <w:bCs/>
          <w:sz w:val="20"/>
          <w:szCs w:val="20"/>
        </w:rPr>
        <w:t xml:space="preserve"> interiérově </w:t>
      </w:r>
      <w:r w:rsidRPr="00034AAF">
        <w:rPr>
          <w:rFonts w:ascii="Arial" w:hAnsi="Arial" w:cs="Arial"/>
          <w:bCs/>
          <w:sz w:val="20"/>
          <w:szCs w:val="20"/>
        </w:rPr>
        <w:t>vybaven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381A4E">
        <w:rPr>
          <w:rFonts w:ascii="Arial" w:hAnsi="Arial" w:cs="Arial"/>
          <w:bCs/>
          <w:sz w:val="20"/>
          <w:szCs w:val="20"/>
        </w:rPr>
        <w:t>včetně</w:t>
      </w:r>
      <w:r w:rsidRPr="00034AAF">
        <w:rPr>
          <w:rFonts w:ascii="Arial" w:hAnsi="Arial" w:cs="Arial"/>
          <w:bCs/>
          <w:sz w:val="20"/>
          <w:szCs w:val="20"/>
        </w:rPr>
        <w:t xml:space="preserve"> </w:t>
      </w:r>
      <w:r w:rsidR="00381A4E">
        <w:rPr>
          <w:rFonts w:ascii="Arial" w:hAnsi="Arial" w:cs="Arial"/>
          <w:bCs/>
          <w:sz w:val="20"/>
          <w:szCs w:val="20"/>
        </w:rPr>
        <w:t>vstupní recepce</w:t>
      </w:r>
      <w:r w:rsidRPr="00034AAF">
        <w:rPr>
          <w:rFonts w:ascii="Arial" w:hAnsi="Arial" w:cs="Arial"/>
          <w:bCs/>
          <w:sz w:val="20"/>
          <w:szCs w:val="20"/>
        </w:rPr>
        <w:t xml:space="preserve">, a na podzim přivítá </w:t>
      </w:r>
      <w:r w:rsidR="00381A4E">
        <w:rPr>
          <w:rFonts w:ascii="Arial" w:hAnsi="Arial" w:cs="Arial"/>
          <w:bCs/>
          <w:sz w:val="20"/>
          <w:szCs w:val="20"/>
        </w:rPr>
        <w:t>své první frekventanty,“ uzavírá Josef Masaryk.</w:t>
      </w:r>
    </w:p>
    <w:p w:rsidR="005B4FCE" w:rsidRDefault="000E0A14" w:rsidP="003A78A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Už v průběhu podzimu 2015 se uskutečnily seminář a symposium, které byly praktickým příkladem a pilotním projektem vzájemné spolupráce NPÚ se zahraničními i tuzemskými partnery. Studijního semináře věnovaného tématu </w:t>
      </w:r>
      <w:r w:rsidR="00DE497B">
        <w:rPr>
          <w:rFonts w:ascii="Arial" w:hAnsi="Arial" w:cs="Arial"/>
          <w:bCs/>
          <w:sz w:val="20"/>
          <w:szCs w:val="20"/>
        </w:rPr>
        <w:t>"</w:t>
      </w:r>
      <w:r w:rsidR="00DE497B" w:rsidRPr="00DE497B">
        <w:rPr>
          <w:rFonts w:ascii="Arial" w:hAnsi="Arial" w:cs="Arial"/>
          <w:bCs/>
          <w:sz w:val="20"/>
          <w:szCs w:val="20"/>
        </w:rPr>
        <w:t>Podniká</w:t>
      </w:r>
      <w:r w:rsidR="0060611D">
        <w:rPr>
          <w:rFonts w:ascii="Arial" w:hAnsi="Arial" w:cs="Arial"/>
          <w:bCs/>
          <w:sz w:val="20"/>
          <w:szCs w:val="20"/>
        </w:rPr>
        <w:t>ní a inovace v českých místních</w:t>
      </w:r>
      <w:r w:rsidR="00DE497B" w:rsidRPr="00DE497B">
        <w:rPr>
          <w:rFonts w:ascii="Arial" w:hAnsi="Arial" w:cs="Arial"/>
          <w:bCs/>
          <w:sz w:val="20"/>
          <w:szCs w:val="20"/>
        </w:rPr>
        <w:t xml:space="preserve"> komunitách"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E497B">
        <w:rPr>
          <w:rFonts w:ascii="Arial" w:hAnsi="Arial" w:cs="Arial"/>
          <w:bCs/>
          <w:sz w:val="20"/>
          <w:szCs w:val="20"/>
        </w:rPr>
        <w:t>se zúčastnili zástupci norské univerzity (</w:t>
      </w:r>
      <w:proofErr w:type="spellStart"/>
      <w:r w:rsidR="00DE497B" w:rsidRPr="00DE497B">
        <w:rPr>
          <w:rFonts w:ascii="Arial" w:hAnsi="Arial" w:cs="Arial"/>
          <w:bCs/>
          <w:sz w:val="20"/>
          <w:szCs w:val="20"/>
        </w:rPr>
        <w:t>The</w:t>
      </w:r>
      <w:proofErr w:type="spellEnd"/>
      <w:r w:rsidR="00DE497B" w:rsidRPr="00DE49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E497B" w:rsidRPr="00DE497B">
        <w:rPr>
          <w:rFonts w:ascii="Arial" w:hAnsi="Arial" w:cs="Arial"/>
          <w:bCs/>
          <w:sz w:val="20"/>
          <w:szCs w:val="20"/>
        </w:rPr>
        <w:t>Norwegian</w:t>
      </w:r>
      <w:proofErr w:type="spellEnd"/>
      <w:r w:rsidR="00DE497B" w:rsidRPr="00DE497B">
        <w:rPr>
          <w:rFonts w:ascii="Arial" w:hAnsi="Arial" w:cs="Arial"/>
          <w:bCs/>
          <w:sz w:val="20"/>
          <w:szCs w:val="20"/>
        </w:rPr>
        <w:t xml:space="preserve"> University College </w:t>
      </w:r>
      <w:proofErr w:type="spellStart"/>
      <w:r w:rsidR="00DE497B" w:rsidRPr="00DE497B">
        <w:rPr>
          <w:rFonts w:ascii="Arial" w:hAnsi="Arial" w:cs="Arial"/>
          <w:bCs/>
          <w:sz w:val="20"/>
          <w:szCs w:val="20"/>
        </w:rPr>
        <w:t>for</w:t>
      </w:r>
      <w:proofErr w:type="spellEnd"/>
      <w:r w:rsidR="00DE497B" w:rsidRPr="00DE49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E497B" w:rsidRPr="00DE497B">
        <w:rPr>
          <w:rFonts w:ascii="Arial" w:hAnsi="Arial" w:cs="Arial"/>
          <w:bCs/>
          <w:sz w:val="20"/>
          <w:szCs w:val="20"/>
        </w:rPr>
        <w:t>Agriculture</w:t>
      </w:r>
      <w:proofErr w:type="spellEnd"/>
      <w:r w:rsidR="00DE497B" w:rsidRPr="00DE49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E497B" w:rsidRPr="00DE497B">
        <w:rPr>
          <w:rFonts w:ascii="Arial" w:hAnsi="Arial" w:cs="Arial"/>
          <w:bCs/>
          <w:sz w:val="20"/>
          <w:szCs w:val="20"/>
        </w:rPr>
        <w:t>and</w:t>
      </w:r>
      <w:proofErr w:type="spellEnd"/>
      <w:r w:rsidR="00DE497B" w:rsidRPr="00DE49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E497B" w:rsidRPr="00DE497B">
        <w:rPr>
          <w:rFonts w:ascii="Arial" w:hAnsi="Arial" w:cs="Arial"/>
          <w:bCs/>
          <w:sz w:val="20"/>
          <w:szCs w:val="20"/>
        </w:rPr>
        <w:t>Rural</w:t>
      </w:r>
      <w:proofErr w:type="spellEnd"/>
      <w:r w:rsidR="00DE497B" w:rsidRPr="00DE497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E497B" w:rsidRPr="00DE497B">
        <w:rPr>
          <w:rFonts w:ascii="Arial" w:hAnsi="Arial" w:cs="Arial"/>
          <w:bCs/>
          <w:sz w:val="20"/>
          <w:szCs w:val="20"/>
        </w:rPr>
        <w:t>Development</w:t>
      </w:r>
      <w:proofErr w:type="spellEnd"/>
      <w:r w:rsidR="00DE497B">
        <w:rPr>
          <w:rFonts w:ascii="Arial" w:hAnsi="Arial" w:cs="Arial"/>
          <w:bCs/>
          <w:sz w:val="20"/>
          <w:szCs w:val="20"/>
        </w:rPr>
        <w:t>), Univerzity Karlovy v Praze a Nadace Barokního divadla zámku Český Krumlov. Závěry semináře byly shrnuty na navazujícím stejnojmenném symposiu.</w:t>
      </w:r>
    </w:p>
    <w:p w:rsidR="00731FFF" w:rsidRDefault="00731FFF" w:rsidP="00731F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731FFF" w:rsidRDefault="00731FFF" w:rsidP="00731F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</w:rPr>
      </w:pPr>
      <w:r w:rsidRPr="00371810">
        <w:rPr>
          <w:rFonts w:ascii="Arial" w:hAnsi="Arial" w:cs="Arial"/>
          <w:iCs/>
          <w:sz w:val="18"/>
          <w:szCs w:val="20"/>
        </w:rPr>
        <w:t>Více informací naleznete na webových stránkách</w:t>
      </w:r>
      <w:r>
        <w:rPr>
          <w:rFonts w:ascii="Arial" w:hAnsi="Arial" w:cs="Arial"/>
          <w:iCs/>
          <w:sz w:val="18"/>
          <w:szCs w:val="20"/>
        </w:rPr>
        <w:t xml:space="preserve"> </w:t>
      </w:r>
      <w:hyperlink r:id="rId6" w:history="1">
        <w:r w:rsidRPr="006F710E">
          <w:rPr>
            <w:rStyle w:val="Hypertextovodkaz"/>
            <w:rFonts w:ascii="Arial" w:hAnsi="Arial" w:cs="Arial"/>
            <w:b/>
            <w:sz w:val="18"/>
          </w:rPr>
          <w:t>http://www.npu-cb.eu/projekt-centrum-studijnich-pobytu</w:t>
        </w:r>
      </w:hyperlink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iCs/>
          <w:sz w:val="18"/>
          <w:szCs w:val="20"/>
        </w:rPr>
        <w:t>nebo</w:t>
      </w:r>
      <w:r w:rsidRPr="00371810">
        <w:rPr>
          <w:rFonts w:ascii="Arial" w:hAnsi="Arial" w:cs="Arial"/>
          <w:iCs/>
          <w:sz w:val="18"/>
          <w:szCs w:val="20"/>
        </w:rPr>
        <w:t xml:space="preserve"> </w:t>
      </w:r>
      <w:hyperlink r:id="rId7" w:history="1">
        <w:r w:rsidRPr="006F710E">
          <w:rPr>
            <w:rStyle w:val="Hypertextovodkaz"/>
            <w:rFonts w:ascii="Arial" w:hAnsi="Arial" w:cs="Arial"/>
            <w:b/>
            <w:sz w:val="18"/>
          </w:rPr>
          <w:t>http://www.npu.cz/ups-cb/centrum-studijnich-pobytu</w:t>
        </w:r>
      </w:hyperlink>
      <w:r>
        <w:rPr>
          <w:rFonts w:ascii="Arial" w:hAnsi="Arial" w:cs="Arial"/>
          <w:sz w:val="18"/>
        </w:rPr>
        <w:t xml:space="preserve">. </w:t>
      </w:r>
    </w:p>
    <w:p w:rsidR="00731FFF" w:rsidRPr="006F710E" w:rsidRDefault="00731FFF" w:rsidP="00731FF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sz w:val="16"/>
          <w:szCs w:val="16"/>
        </w:rPr>
      </w:pPr>
      <w:r w:rsidRPr="006F710E">
        <w:rPr>
          <w:rFonts w:ascii="Arial" w:hAnsi="Arial" w:cs="Arial"/>
          <w:b/>
          <w:bCs/>
          <w:iCs/>
          <w:sz w:val="16"/>
          <w:szCs w:val="16"/>
        </w:rPr>
        <w:t>Národní památkový ústav, územní památková správa v Českých Budějovicích</w:t>
      </w:r>
      <w:r w:rsidRPr="006F710E">
        <w:rPr>
          <w:rFonts w:ascii="Arial" w:hAnsi="Arial" w:cs="Arial"/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</w:t>
      </w:r>
      <w:r>
        <w:rPr>
          <w:rFonts w:ascii="Arial" w:hAnsi="Arial" w:cs="Arial"/>
          <w:bCs/>
          <w:iCs/>
          <w:sz w:val="16"/>
          <w:szCs w:val="16"/>
        </w:rPr>
        <w:t>ětového dědictví UNESCO. NPÚ, Ú</w:t>
      </w:r>
      <w:r w:rsidRPr="006F710E">
        <w:rPr>
          <w:rFonts w:ascii="Arial" w:hAnsi="Arial" w:cs="Arial"/>
          <w:bCs/>
          <w:iCs/>
          <w:sz w:val="16"/>
          <w:szCs w:val="16"/>
        </w:rPr>
        <w:t>P</w:t>
      </w:r>
      <w:r>
        <w:rPr>
          <w:rFonts w:ascii="Arial" w:hAnsi="Arial" w:cs="Arial"/>
          <w:bCs/>
          <w:iCs/>
          <w:sz w:val="16"/>
          <w:szCs w:val="16"/>
        </w:rPr>
        <w:t>S</w:t>
      </w:r>
      <w:r w:rsidRPr="006F710E">
        <w:rPr>
          <w:rFonts w:ascii="Arial" w:hAnsi="Arial" w:cs="Arial"/>
          <w:bCs/>
          <w:iCs/>
          <w:sz w:val="16"/>
          <w:szCs w:val="16"/>
        </w:rPr>
        <w:t xml:space="preserve"> v 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Landštejn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 Nové Hrady, </w:t>
      </w:r>
      <w:proofErr w:type="gramStart"/>
      <w:r w:rsidRPr="006F710E">
        <w:rPr>
          <w:rFonts w:ascii="Arial" w:hAnsi="Arial" w:cs="Arial"/>
          <w:bCs/>
          <w:iCs/>
          <w:sz w:val="16"/>
          <w:szCs w:val="16"/>
        </w:rPr>
        <w:t>Rožmberk,Třeboň</w:t>
      </w:r>
      <w:proofErr w:type="gramEnd"/>
      <w:r w:rsidRPr="006F710E">
        <w:rPr>
          <w:rFonts w:ascii="Arial" w:hAnsi="Arial" w:cs="Arial"/>
          <w:bCs/>
          <w:iCs/>
          <w:sz w:val="16"/>
          <w:szCs w:val="16"/>
        </w:rPr>
        <w:t xml:space="preserve"> s hrobkou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Domanín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,Vimperk, Zvíkov, Červené Poříčí,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Gutštejn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8" w:history="1">
        <w:r w:rsidRPr="006F710E">
          <w:rPr>
            <w:rStyle w:val="Hypertextovodkaz"/>
            <w:rFonts w:ascii="Arial" w:hAnsi="Arial" w:cs="Arial"/>
            <w:bCs/>
            <w:iCs/>
            <w:sz w:val="16"/>
            <w:szCs w:val="16"/>
          </w:rPr>
          <w:t>www.npu.cz</w:t>
        </w:r>
      </w:hyperlink>
      <w:r w:rsidRPr="006F710E">
        <w:rPr>
          <w:rFonts w:ascii="Arial" w:hAnsi="Arial" w:cs="Arial"/>
          <w:bCs/>
          <w:iCs/>
          <w:sz w:val="16"/>
          <w:szCs w:val="16"/>
        </w:rPr>
        <w:t xml:space="preserve">. </w:t>
      </w:r>
    </w:p>
    <w:p w:rsidR="00731FFF" w:rsidRDefault="00731FFF" w:rsidP="00731FFF">
      <w:pPr>
        <w:jc w:val="both"/>
        <w:rPr>
          <w:sz w:val="28"/>
        </w:rPr>
      </w:pPr>
    </w:p>
    <w:p w:rsidR="00731FFF" w:rsidRPr="008600F7" w:rsidRDefault="00731FFF" w:rsidP="00731FFF">
      <w:pPr>
        <w:jc w:val="both"/>
        <w:rPr>
          <w:sz w:val="28"/>
        </w:rPr>
      </w:pPr>
    </w:p>
    <w:p w:rsidR="00731FFF" w:rsidRPr="00145475" w:rsidRDefault="00731FFF" w:rsidP="00731FFF">
      <w:pPr>
        <w:pStyle w:val="Prosttext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731FFF" w:rsidRPr="001762E2" w:rsidRDefault="00731FFF" w:rsidP="00731FFF">
      <w:pPr>
        <w:pStyle w:val="Zkladntextodsazen"/>
        <w:autoSpaceDE/>
        <w:autoSpaceDN/>
        <w:adjustRightInd/>
        <w:spacing w:after="120" w:line="240" w:lineRule="auto"/>
        <w:ind w:firstLine="0"/>
        <w:jc w:val="both"/>
      </w:pPr>
      <w:r>
        <w:rPr>
          <w:b/>
        </w:rPr>
        <w:t>PhDr. Pavel Slavko</w:t>
      </w:r>
      <w:r>
        <w:t xml:space="preserve">, kastelán SHZ Český Krumlov a vedoucí projektu, 607 559 430, </w:t>
      </w:r>
      <w:hyperlink r:id="rId9" w:history="1">
        <w:r w:rsidRPr="00095506">
          <w:rPr>
            <w:rStyle w:val="Hypertextovodkaz"/>
          </w:rPr>
          <w:t>slavko.pavel@npu.cz</w:t>
        </w:r>
      </w:hyperlink>
      <w:r>
        <w:t xml:space="preserve"> </w:t>
      </w:r>
    </w:p>
    <w:p w:rsidR="00731FFF" w:rsidRDefault="00731FFF" w:rsidP="00731FFF">
      <w:pPr>
        <w:pStyle w:val="Zkladntextodsazen"/>
        <w:autoSpaceDE/>
        <w:autoSpaceDN/>
        <w:adjustRightInd/>
        <w:spacing w:after="120" w:line="240" w:lineRule="auto"/>
        <w:ind w:firstLine="0"/>
        <w:jc w:val="both"/>
      </w:pPr>
      <w:r w:rsidRPr="00F51DAF">
        <w:rPr>
          <w:b/>
        </w:rPr>
        <w:t xml:space="preserve">Mgr. </w:t>
      </w:r>
      <w:r>
        <w:rPr>
          <w:b/>
        </w:rPr>
        <w:t>Petr Pavelec, Ph.D.</w:t>
      </w:r>
      <w:r>
        <w:t>, ředitel</w:t>
      </w:r>
      <w:r w:rsidRPr="00F51DAF">
        <w:t>, NPÚ</w:t>
      </w:r>
      <w:r>
        <w:t>,</w:t>
      </w:r>
      <w:r w:rsidRPr="00F51DAF">
        <w:t xml:space="preserve"> ÚP</w:t>
      </w:r>
      <w:r>
        <w:t>S v Českých Budějovicích a projektový manažer</w:t>
      </w:r>
      <w:r w:rsidRPr="00F51DAF">
        <w:t xml:space="preserve">, </w:t>
      </w:r>
      <w:r>
        <w:t>607 661 967</w:t>
      </w:r>
      <w:r w:rsidRPr="00F51DAF">
        <w:t xml:space="preserve">, </w:t>
      </w:r>
      <w:hyperlink r:id="rId10" w:history="1">
        <w:r w:rsidRPr="00C360BD">
          <w:rPr>
            <w:rStyle w:val="Hypertextovodkaz"/>
          </w:rPr>
          <w:t>pavelec.petr@npu.cz</w:t>
        </w:r>
      </w:hyperlink>
      <w:r>
        <w:t xml:space="preserve"> </w:t>
      </w:r>
    </w:p>
    <w:p w:rsidR="00731FFF" w:rsidRDefault="00731FFF" w:rsidP="00731FFF">
      <w:pPr>
        <w:pStyle w:val="Zkladntextodsazen"/>
        <w:autoSpaceDE/>
        <w:autoSpaceDN/>
        <w:adjustRightInd/>
        <w:spacing w:after="120" w:line="240" w:lineRule="auto"/>
        <w:ind w:firstLine="0"/>
        <w:jc w:val="both"/>
      </w:pPr>
      <w:r w:rsidRPr="00660044">
        <w:rPr>
          <w:b/>
        </w:rPr>
        <w:t>Ing. Josef Masaryk</w:t>
      </w:r>
      <w:r>
        <w:t xml:space="preserve">, administrátor projektu a </w:t>
      </w:r>
      <w:r w:rsidRPr="00180944">
        <w:rPr>
          <w:bCs/>
          <w:szCs w:val="20"/>
        </w:rPr>
        <w:t xml:space="preserve">vedoucí </w:t>
      </w:r>
      <w:r>
        <w:rPr>
          <w:bCs/>
          <w:szCs w:val="20"/>
        </w:rPr>
        <w:t>O</w:t>
      </w:r>
      <w:r w:rsidRPr="00180944">
        <w:rPr>
          <w:bCs/>
          <w:szCs w:val="20"/>
        </w:rPr>
        <w:t>dboru</w:t>
      </w:r>
      <w:r>
        <w:rPr>
          <w:bCs/>
          <w:szCs w:val="20"/>
        </w:rPr>
        <w:t xml:space="preserve"> správy a prezentace kulturního majetku</w:t>
      </w:r>
      <w:r>
        <w:t xml:space="preserve">, NPÚ, ÚPS v Českých Budějovicích, 606 541 090, </w:t>
      </w:r>
      <w:hyperlink r:id="rId11" w:history="1">
        <w:r w:rsidRPr="00095506">
          <w:rPr>
            <w:rStyle w:val="Hypertextovodkaz"/>
          </w:rPr>
          <w:t>masaryk.josef@npu.cz</w:t>
        </w:r>
      </w:hyperlink>
      <w:r>
        <w:t xml:space="preserve"> </w:t>
      </w:r>
    </w:p>
    <w:p w:rsidR="00731FFF" w:rsidRDefault="00731FFF" w:rsidP="00731FFF">
      <w:pPr>
        <w:pStyle w:val="Zkladntextodsazen"/>
        <w:autoSpaceDE/>
        <w:autoSpaceDN/>
        <w:adjustRightInd/>
        <w:spacing w:after="120" w:line="240" w:lineRule="auto"/>
        <w:ind w:firstLine="0"/>
        <w:jc w:val="both"/>
        <w:rPr>
          <w:rStyle w:val="Hypertextovodkaz"/>
        </w:rPr>
      </w:pPr>
      <w:r w:rsidRPr="00145475">
        <w:rPr>
          <w:b/>
          <w:bCs/>
        </w:rPr>
        <w:t>Mgr. Jitka Skořepová</w:t>
      </w:r>
      <w:r w:rsidRPr="00145475">
        <w:t>, PR</w:t>
      </w:r>
      <w:r>
        <w:t xml:space="preserve"> a tisková mluvčí</w:t>
      </w:r>
      <w:r w:rsidRPr="00145475">
        <w:t xml:space="preserve">, NPÚ, ÚPS v Českých Budějovicích, tel. 386 356 921, 602 626 736, </w:t>
      </w:r>
      <w:hyperlink r:id="rId12" w:history="1">
        <w:r w:rsidRPr="00095506">
          <w:rPr>
            <w:rStyle w:val="Hypertextovodkaz"/>
          </w:rPr>
          <w:t>skorepova.jitka@npu.cz</w:t>
        </w:r>
      </w:hyperlink>
      <w:r>
        <w:rPr>
          <w:rStyle w:val="Hypertextovodkaz"/>
        </w:rPr>
        <w:t xml:space="preserve"> </w:t>
      </w:r>
    </w:p>
    <w:p w:rsidR="00731FFF" w:rsidRDefault="00731FFF" w:rsidP="00731FFF">
      <w:pPr>
        <w:autoSpaceDE w:val="0"/>
        <w:autoSpaceDN w:val="0"/>
        <w:adjustRightInd w:val="0"/>
        <w:spacing w:after="120"/>
        <w:jc w:val="both"/>
        <w:rPr>
          <w:rStyle w:val="Hypertextovodkaz"/>
          <w:b/>
        </w:rPr>
      </w:pPr>
    </w:p>
    <w:p w:rsidR="00731FFF" w:rsidRDefault="00731FFF" w:rsidP="00731FFF"/>
    <w:p w:rsidR="00F33944" w:rsidRDefault="00F33944"/>
    <w:sectPr w:rsidR="00F33944" w:rsidSect="00CA1B1F">
      <w:headerReference w:type="default" r:id="rId13"/>
      <w:footerReference w:type="default" r:id="rId14"/>
      <w:headerReference w:type="first" r:id="rId15"/>
      <w:pgSz w:w="11906" w:h="16838"/>
      <w:pgMar w:top="1418" w:right="70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9A2" w:rsidRDefault="006549A2">
      <w:r>
        <w:separator/>
      </w:r>
    </w:p>
  </w:endnote>
  <w:endnote w:type="continuationSeparator" w:id="0">
    <w:p w:rsidR="006549A2" w:rsidRDefault="006549A2">
      <w:r>
        <w:continuationSeparator/>
      </w:r>
    </w:p>
  </w:endnote>
  <w:endnote w:type="continuationNotice" w:id="1">
    <w:p w:rsidR="006549A2" w:rsidRDefault="006549A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86" w:rsidRDefault="00C4278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9A2" w:rsidRDefault="006549A2">
      <w:r>
        <w:separator/>
      </w:r>
    </w:p>
  </w:footnote>
  <w:footnote w:type="continuationSeparator" w:id="0">
    <w:p w:rsidR="006549A2" w:rsidRDefault="006549A2">
      <w:r>
        <w:continuationSeparator/>
      </w:r>
    </w:p>
  </w:footnote>
  <w:footnote w:type="continuationNotice" w:id="1">
    <w:p w:rsidR="006549A2" w:rsidRDefault="006549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7F" w:rsidRDefault="006549A2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7F" w:rsidRDefault="00C4697E" w:rsidP="00431F84">
    <w:pPr>
      <w:pStyle w:val="Zhlav"/>
      <w:tabs>
        <w:tab w:val="clear" w:pos="4536"/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2" name="Obrázek 2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B33255">
      <w:t xml:space="preserve"> </w:t>
    </w:r>
    <w:r>
      <w:rPr>
        <w:noProof/>
      </w:rPr>
      <w:drawing>
        <wp:inline distT="0" distB="0" distL="0" distR="0">
          <wp:extent cx="1314450" cy="1314450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31FFF"/>
    <w:rsid w:val="00034AAF"/>
    <w:rsid w:val="00091F94"/>
    <w:rsid w:val="000E0A14"/>
    <w:rsid w:val="00100F8F"/>
    <w:rsid w:val="00172E58"/>
    <w:rsid w:val="002550E1"/>
    <w:rsid w:val="002E4792"/>
    <w:rsid w:val="003459A7"/>
    <w:rsid w:val="00350BFE"/>
    <w:rsid w:val="003738F5"/>
    <w:rsid w:val="00376E6A"/>
    <w:rsid w:val="00381A4E"/>
    <w:rsid w:val="00396474"/>
    <w:rsid w:val="003A78A4"/>
    <w:rsid w:val="00423638"/>
    <w:rsid w:val="004B0735"/>
    <w:rsid w:val="0054322A"/>
    <w:rsid w:val="005675A0"/>
    <w:rsid w:val="0057087E"/>
    <w:rsid w:val="005B4FCE"/>
    <w:rsid w:val="005E4FD8"/>
    <w:rsid w:val="005E5774"/>
    <w:rsid w:val="0060611D"/>
    <w:rsid w:val="006331EA"/>
    <w:rsid w:val="006549A2"/>
    <w:rsid w:val="00731FFF"/>
    <w:rsid w:val="007A375B"/>
    <w:rsid w:val="00811E75"/>
    <w:rsid w:val="0087744A"/>
    <w:rsid w:val="008C2ABC"/>
    <w:rsid w:val="008C53BC"/>
    <w:rsid w:val="008C6D0A"/>
    <w:rsid w:val="00982607"/>
    <w:rsid w:val="009B1E80"/>
    <w:rsid w:val="00A46175"/>
    <w:rsid w:val="00AA4361"/>
    <w:rsid w:val="00AC7611"/>
    <w:rsid w:val="00AF71B9"/>
    <w:rsid w:val="00B45BF2"/>
    <w:rsid w:val="00B867C6"/>
    <w:rsid w:val="00B9551C"/>
    <w:rsid w:val="00C37BB5"/>
    <w:rsid w:val="00C42786"/>
    <w:rsid w:val="00C4697E"/>
    <w:rsid w:val="00CB790F"/>
    <w:rsid w:val="00CE7F5F"/>
    <w:rsid w:val="00DB5909"/>
    <w:rsid w:val="00DE497B"/>
    <w:rsid w:val="00DF1148"/>
    <w:rsid w:val="00E51851"/>
    <w:rsid w:val="00EA46D8"/>
    <w:rsid w:val="00F060FE"/>
    <w:rsid w:val="00F33944"/>
    <w:rsid w:val="00FC0415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31FFF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731FFF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731FF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731F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1F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731FFF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1FFF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731FFF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31FFF"/>
    <w:rPr>
      <w:rFonts w:ascii="Arial" w:eastAsia="Times New Roman" w:hAnsi="Arial" w:cs="Arial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F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FFF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27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27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31FFF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731FFF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731FF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731F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1F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731FFF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1FFF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731FFF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31FFF"/>
    <w:rPr>
      <w:rFonts w:ascii="Arial" w:eastAsia="Times New Roman" w:hAnsi="Arial" w:cs="Arial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F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FFF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27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27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npu.cz/ups-cb/centrum-studijnich-pobytu" TargetMode="External"/><Relationship Id="rId12" Type="http://schemas.openxmlformats.org/officeDocument/2006/relationships/hyperlink" Target="mailto:skorepova.jitka@npu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pu-cb.eu/projekt-centrum-studijnich-pobytu" TargetMode="External"/><Relationship Id="rId11" Type="http://schemas.openxmlformats.org/officeDocument/2006/relationships/hyperlink" Target="mailto:masaryk.josef@npu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pavelec.petr@npu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lavko.pavel@npu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2016-01-27T08:09:00Z</dcterms:created>
  <dcterms:modified xsi:type="dcterms:W3CDTF">2016-01-27T08:09:00Z</dcterms:modified>
</cp:coreProperties>
</file>