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E0" w:rsidRDefault="00B76CE0" w:rsidP="00AA5B98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0773F4" w:rsidRPr="000773F4" w:rsidRDefault="000773F4" w:rsidP="00AA5B98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0773F4">
        <w:rPr>
          <w:rFonts w:ascii="Arial" w:hAnsi="Arial" w:cs="Arial"/>
          <w:b/>
        </w:rPr>
        <w:t>Návštěvníci známkovali služby knihovny jako ve škole aneb</w:t>
      </w:r>
    </w:p>
    <w:p w:rsidR="000773F4" w:rsidRPr="000773F4" w:rsidRDefault="000773F4" w:rsidP="00AA5B98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0773F4">
        <w:rPr>
          <w:rFonts w:ascii="Arial" w:hAnsi="Arial" w:cs="Arial"/>
          <w:b/>
        </w:rPr>
        <w:t>Průzkum spokojenosti uživatelů Knihovny města Hradce Králové 2015</w:t>
      </w:r>
    </w:p>
    <w:p w:rsidR="008D7EFD" w:rsidRPr="008D7EFD" w:rsidRDefault="000773F4" w:rsidP="008D7EFD">
      <w:pPr>
        <w:pStyle w:val="Nadpis1"/>
        <w:spacing w:line="276" w:lineRule="auto"/>
        <w:jc w:val="both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 w:rsidRPr="008D7EFD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 xml:space="preserve">Hradec Králové </w:t>
      </w:r>
      <w:r w:rsidR="00FF0D49" w:rsidRPr="00FF0D49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9</w:t>
      </w:r>
      <w:r w:rsidRPr="00FF0D49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. červ</w:t>
      </w:r>
      <w:r w:rsidR="00FF0D49" w:rsidRPr="00FF0D49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e</w:t>
      </w:r>
      <w:r w:rsidRPr="00FF0D49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n</w:t>
      </w:r>
      <w:r w:rsidR="00FF0D49" w:rsidRPr="00FF0D49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ce</w:t>
      </w:r>
      <w:r w:rsidRPr="008D7EFD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 xml:space="preserve"> 2015 </w:t>
      </w:r>
      <w:r w:rsidR="00AA5B98" w:rsidRPr="008D7EFD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–</w:t>
      </w:r>
      <w:r w:rsidRPr="008D7EFD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 xml:space="preserve"> </w:t>
      </w:r>
      <w:r w:rsidR="00AA5B98" w:rsidRPr="008D7EFD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 xml:space="preserve">V měsících leden až březen 2015 zrealizovala Knihovna města Hradce Králové průzkum spokojenosti svých uživatelů formou dotazníkového šetření. Průzkum probíhal v souladu se </w:t>
      </w:r>
      <w:r w:rsidR="008D7EFD" w:rsidRPr="008D7EFD"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Standardy veřejných knihovnických a informačních služeb (VKIS), které jsou definovány v Knihovním zákoně z roku 2001.</w:t>
      </w:r>
    </w:p>
    <w:p w:rsidR="000773F4" w:rsidRPr="00BF6890" w:rsidRDefault="008D7EFD" w:rsidP="000773F4">
      <w:pPr>
        <w:jc w:val="both"/>
        <w:rPr>
          <w:rFonts w:ascii="Arial" w:hAnsi="Arial" w:cs="Arial"/>
        </w:rPr>
      </w:pPr>
      <w:r w:rsidRPr="00BF6890">
        <w:rPr>
          <w:rFonts w:ascii="Arial" w:hAnsi="Arial" w:cs="Arial"/>
        </w:rPr>
        <w:t>Distribuce dotazníku byla zajištěna v tištěné a elektronické podobě, aby při jeho dostupnosti nebyla znevýhodněna žádná skupina uživatelů. Bylo získáno celkem 2 317 odpovědí, což je vzorek, který odpovídá 20 % dospělých čtenářů. P</w:t>
      </w:r>
      <w:r w:rsidR="000773F4" w:rsidRPr="00BF6890">
        <w:rPr>
          <w:rFonts w:ascii="Arial" w:hAnsi="Arial" w:cs="Arial"/>
        </w:rPr>
        <w:t>růzkum je relevantní – s</w:t>
      </w:r>
      <w:r w:rsidR="00FF0D49">
        <w:rPr>
          <w:rFonts w:ascii="Arial" w:hAnsi="Arial" w:cs="Arial"/>
        </w:rPr>
        <w:t>kupina</w:t>
      </w:r>
      <w:r w:rsidR="000773F4" w:rsidRPr="00BF6890">
        <w:rPr>
          <w:rFonts w:ascii="Arial" w:hAnsi="Arial" w:cs="Arial"/>
        </w:rPr>
        <w:t xml:space="preserve"> respondentů odpovídá struktuře dospělých registrovaných čtenářů. Dětí a mládeže do 15 let jsme se nedotazovali. </w:t>
      </w:r>
    </w:p>
    <w:p w:rsidR="000773F4" w:rsidRPr="00BF6890" w:rsidRDefault="008D7EFD" w:rsidP="000773F4">
      <w:pPr>
        <w:jc w:val="both"/>
        <w:rPr>
          <w:rFonts w:ascii="Arial" w:hAnsi="Arial" w:cs="Arial"/>
        </w:rPr>
      </w:pPr>
      <w:r w:rsidRPr="00BF6890">
        <w:rPr>
          <w:rFonts w:ascii="Arial" w:hAnsi="Arial" w:cs="Arial"/>
        </w:rPr>
        <w:t>Otázky, na které čtenáři odpovídali, lze rozdělit do několika základních bloků.</w:t>
      </w:r>
      <w:r w:rsidR="000773F4" w:rsidRPr="00BF6890">
        <w:rPr>
          <w:rFonts w:ascii="Arial" w:hAnsi="Arial" w:cs="Arial"/>
        </w:rPr>
        <w:t xml:space="preserve"> Ptali jsme se na návštěvnost knihovny včetně poboček, spokojenost se službami, fondem, knihovníky, s nabídkou kulturních a vzdělávacích akcí, na využívání webových stránek, ale také na to, co uživatelům v knihovně chybí nebo za co by ji pochválili. Hodnocení mělo ve většině otázek podobu známkování jako ve škole</w:t>
      </w:r>
      <w:r w:rsidR="00D0290D" w:rsidRPr="00BF6890">
        <w:rPr>
          <w:rFonts w:ascii="Arial" w:hAnsi="Arial" w:cs="Arial"/>
        </w:rPr>
        <w:t xml:space="preserve"> s možností slovního komentáře</w:t>
      </w:r>
      <w:r w:rsidR="000773F4" w:rsidRPr="00BF6890">
        <w:rPr>
          <w:rFonts w:ascii="Arial" w:hAnsi="Arial" w:cs="Arial"/>
        </w:rPr>
        <w:t>.</w:t>
      </w:r>
      <w:r w:rsidR="00D0290D" w:rsidRPr="00BF6890">
        <w:rPr>
          <w:rFonts w:ascii="Arial" w:hAnsi="Arial" w:cs="Arial"/>
        </w:rPr>
        <w:t xml:space="preserve"> Průzkum nabídl zcela detailní zjišťování potřeb a přání našich uživatelů. Velmi stručně jsou vybrány alespoň následující údaje a informace:</w:t>
      </w:r>
    </w:p>
    <w:p w:rsidR="00124DF7" w:rsidRDefault="000773F4" w:rsidP="00D0290D">
      <w:pPr>
        <w:jc w:val="both"/>
        <w:rPr>
          <w:rFonts w:ascii="Arial" w:hAnsi="Arial" w:cs="Arial"/>
        </w:rPr>
      </w:pPr>
      <w:r w:rsidRPr="00D0290D">
        <w:rPr>
          <w:rFonts w:ascii="Arial" w:hAnsi="Arial" w:cs="Arial"/>
        </w:rPr>
        <w:t>Celková výsledná známka, kterou uživatelé dali knihovně</w:t>
      </w:r>
      <w:r w:rsidR="002E5B62" w:rsidRPr="00D0290D">
        <w:rPr>
          <w:rFonts w:ascii="Arial" w:hAnsi="Arial" w:cs="Arial"/>
        </w:rPr>
        <w:t>,</w:t>
      </w:r>
      <w:r w:rsidRPr="00D0290D">
        <w:rPr>
          <w:rFonts w:ascii="Arial" w:hAnsi="Arial" w:cs="Arial"/>
        </w:rPr>
        <w:t xml:space="preserve"> byla 1</w:t>
      </w:r>
      <w:r w:rsidR="00E21280">
        <w:rPr>
          <w:rFonts w:ascii="Arial" w:hAnsi="Arial" w:cs="Arial"/>
        </w:rPr>
        <w:t>,</w:t>
      </w:r>
      <w:r w:rsidRPr="00D0290D">
        <w:rPr>
          <w:rFonts w:ascii="Arial" w:hAnsi="Arial" w:cs="Arial"/>
        </w:rPr>
        <w:t>27.</w:t>
      </w:r>
      <w:r w:rsidR="002E5B62" w:rsidRPr="00D0290D">
        <w:rPr>
          <w:rFonts w:ascii="Arial" w:hAnsi="Arial" w:cs="Arial"/>
        </w:rPr>
        <w:t xml:space="preserve"> </w:t>
      </w:r>
      <w:r w:rsidRPr="00D0290D">
        <w:rPr>
          <w:rFonts w:ascii="Arial" w:hAnsi="Arial" w:cs="Arial"/>
        </w:rPr>
        <w:t>Jednoznačně nejlépe byl hodnocen personál knihovny, jeho vstřícnost a profesionalita a to celkovou známkou 1,11, následují výpůjční služby</w:t>
      </w:r>
      <w:r w:rsidR="002E5B62" w:rsidRPr="00D0290D">
        <w:rPr>
          <w:rFonts w:ascii="Arial" w:hAnsi="Arial" w:cs="Arial"/>
        </w:rPr>
        <w:t xml:space="preserve"> se známkou </w:t>
      </w:r>
      <w:r w:rsidRPr="00D0290D">
        <w:rPr>
          <w:rFonts w:ascii="Arial" w:hAnsi="Arial" w:cs="Arial"/>
        </w:rPr>
        <w:t xml:space="preserve">1,14 a provozní doba </w:t>
      </w:r>
      <w:r w:rsidR="002E5B62" w:rsidRPr="00D0290D">
        <w:rPr>
          <w:rFonts w:ascii="Arial" w:hAnsi="Arial" w:cs="Arial"/>
        </w:rPr>
        <w:t xml:space="preserve">s hodnocením </w:t>
      </w:r>
      <w:r w:rsidRPr="00D0290D">
        <w:rPr>
          <w:rFonts w:ascii="Arial" w:hAnsi="Arial" w:cs="Arial"/>
        </w:rPr>
        <w:t>1,24.</w:t>
      </w:r>
      <w:r w:rsidR="00050D1B" w:rsidRPr="00D0290D">
        <w:rPr>
          <w:rFonts w:ascii="Arial" w:hAnsi="Arial" w:cs="Arial"/>
        </w:rPr>
        <w:t xml:space="preserve"> </w:t>
      </w:r>
    </w:p>
    <w:p w:rsidR="006542C2" w:rsidRPr="00D0290D" w:rsidRDefault="006542C2" w:rsidP="006542C2">
      <w:pPr>
        <w:pStyle w:val="Odstavecseseznamem"/>
        <w:ind w:left="0"/>
        <w:jc w:val="both"/>
        <w:rPr>
          <w:rFonts w:ascii="Arial" w:eastAsia="Calibri" w:hAnsi="Arial" w:cs="Arial"/>
        </w:rPr>
      </w:pPr>
      <w:r w:rsidRPr="00D0290D">
        <w:rPr>
          <w:rFonts w:ascii="Arial" w:eastAsia="Calibri" w:hAnsi="Arial" w:cs="Arial"/>
        </w:rPr>
        <w:t xml:space="preserve">Z dotazníkového šetření dále vyplývá, že alespoň 1x měsíčně navštěvuje knihovnu 61 % uživatelů a již zmiňované samotné pobočky navštěvuje z důvodu lepší dostupnosti celých 30 % uživatelů. </w:t>
      </w:r>
      <w:r>
        <w:rPr>
          <w:rFonts w:ascii="Arial" w:eastAsia="Calibri" w:hAnsi="Arial" w:cs="Arial"/>
        </w:rPr>
        <w:t xml:space="preserve">Nejčastěji jsou, v 94 </w:t>
      </w:r>
      <w:r w:rsidRPr="00BC14DB">
        <w:rPr>
          <w:rFonts w:ascii="Arial" w:hAnsi="Arial" w:cs="Arial"/>
        </w:rPr>
        <w:t>%</w:t>
      </w:r>
      <w:r>
        <w:rPr>
          <w:rFonts w:ascii="Arial" w:hAnsi="Arial" w:cs="Arial"/>
        </w:rPr>
        <w:t>,</w:t>
      </w:r>
      <w:r>
        <w:rPr>
          <w:rFonts w:ascii="Arial" w:eastAsia="Calibri" w:hAnsi="Arial" w:cs="Arial"/>
        </w:rPr>
        <w:t xml:space="preserve"> využívány výpůjční služby, 19 </w:t>
      </w:r>
      <w:r w:rsidRPr="00BC14DB">
        <w:rPr>
          <w:rFonts w:ascii="Arial" w:hAnsi="Arial" w:cs="Arial"/>
        </w:rPr>
        <w:t>%</w:t>
      </w:r>
      <w:r>
        <w:rPr>
          <w:rFonts w:ascii="Arial" w:eastAsia="Calibri" w:hAnsi="Arial" w:cs="Arial"/>
        </w:rPr>
        <w:t xml:space="preserve"> uživatelů navštěvuje kulturní a vzdělávací akce knihovny, 16 </w:t>
      </w:r>
      <w:r w:rsidRPr="00BC14DB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 xml:space="preserve">procent návštěvníků si přichází číst noviny a časopisy, 13 </w:t>
      </w:r>
      <w:r w:rsidRPr="00BC14DB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uživatelů využívá knihovn</w:t>
      </w:r>
      <w:r w:rsidR="00FF0D49">
        <w:rPr>
          <w:rFonts w:ascii="Arial" w:eastAsia="Calibri" w:hAnsi="Arial" w:cs="Arial"/>
        </w:rPr>
        <w:t>u</w:t>
      </w:r>
      <w:r>
        <w:rPr>
          <w:rFonts w:ascii="Arial" w:eastAsia="Calibri" w:hAnsi="Arial" w:cs="Arial"/>
        </w:rPr>
        <w:t xml:space="preserve"> ke studijním účelům.</w:t>
      </w:r>
    </w:p>
    <w:p w:rsidR="000773F4" w:rsidRPr="00B10792" w:rsidRDefault="00050D1B" w:rsidP="00D0290D">
      <w:pPr>
        <w:jc w:val="both"/>
        <w:rPr>
          <w:rFonts w:ascii="Arial" w:hAnsi="Arial" w:cs="Arial"/>
        </w:rPr>
      </w:pPr>
      <w:r w:rsidRPr="00D0290D">
        <w:rPr>
          <w:rFonts w:ascii="Arial" w:hAnsi="Arial" w:cs="Arial"/>
        </w:rPr>
        <w:t xml:space="preserve">A co u nás uživatelé chválí? Především vstřícný a profesionální </w:t>
      </w:r>
      <w:r w:rsidR="000773F4" w:rsidRPr="00D0290D">
        <w:rPr>
          <w:rFonts w:ascii="Arial" w:hAnsi="Arial" w:cs="Arial"/>
        </w:rPr>
        <w:t>přístup</w:t>
      </w:r>
      <w:r w:rsidRPr="00D0290D">
        <w:rPr>
          <w:rFonts w:ascii="Arial" w:hAnsi="Arial" w:cs="Arial"/>
        </w:rPr>
        <w:t xml:space="preserve"> knihovníků,</w:t>
      </w:r>
      <w:r w:rsidR="000773F4" w:rsidRPr="00D0290D">
        <w:rPr>
          <w:rFonts w:ascii="Arial" w:hAnsi="Arial" w:cs="Arial"/>
        </w:rPr>
        <w:t xml:space="preserve"> kulturní</w:t>
      </w:r>
      <w:r w:rsidRPr="00D0290D">
        <w:rPr>
          <w:rFonts w:ascii="Arial" w:hAnsi="Arial" w:cs="Arial"/>
        </w:rPr>
        <w:t xml:space="preserve"> a</w:t>
      </w:r>
      <w:r w:rsidR="000773F4" w:rsidRPr="00D0290D">
        <w:rPr>
          <w:rFonts w:ascii="Arial" w:hAnsi="Arial" w:cs="Arial"/>
        </w:rPr>
        <w:t xml:space="preserve"> příjemné prostředí, </w:t>
      </w:r>
      <w:r w:rsidRPr="00D0290D">
        <w:rPr>
          <w:rFonts w:ascii="Arial" w:hAnsi="Arial" w:cs="Arial"/>
        </w:rPr>
        <w:t xml:space="preserve">fungující síť poboček, postupné zprovozňování </w:t>
      </w:r>
      <w:proofErr w:type="spellStart"/>
      <w:r w:rsidRPr="00D0290D">
        <w:rPr>
          <w:rFonts w:ascii="Arial" w:hAnsi="Arial" w:cs="Arial"/>
        </w:rPr>
        <w:t>biblioboxů</w:t>
      </w:r>
      <w:proofErr w:type="spellEnd"/>
      <w:r w:rsidRPr="00D0290D">
        <w:rPr>
          <w:rFonts w:ascii="Arial" w:hAnsi="Arial" w:cs="Arial"/>
        </w:rPr>
        <w:t xml:space="preserve"> a mnoho dalšího. </w:t>
      </w:r>
      <w:r w:rsidR="003450F3">
        <w:rPr>
          <w:rFonts w:ascii="Arial" w:hAnsi="Arial" w:cs="Arial"/>
        </w:rPr>
        <w:t xml:space="preserve">Co oceňují nejvíce? Novou ústřední budovu – Centrum celoživotního vzdělávání, kterou vybudovalo město ve Wonkově ulici z bývalé továrny Vertex. </w:t>
      </w:r>
      <w:r w:rsidRPr="00D0290D">
        <w:rPr>
          <w:rFonts w:ascii="Arial" w:hAnsi="Arial" w:cs="Arial"/>
        </w:rPr>
        <w:t>Naproti tomu návštěvníkům chybí větší výběr knih a časopisů nebo možnost objednání knih z jiné pobočky (což je ovšem limitováno finančním rozpočtem městské knihovny), automaty na kávu v</w:t>
      </w:r>
      <w:r w:rsidR="00DF43AE">
        <w:rPr>
          <w:rFonts w:ascii="Arial" w:hAnsi="Arial" w:cs="Arial"/>
        </w:rPr>
        <w:t> </w:t>
      </w:r>
      <w:r w:rsidRPr="00D0290D">
        <w:rPr>
          <w:rFonts w:ascii="Arial" w:hAnsi="Arial" w:cs="Arial"/>
        </w:rPr>
        <w:t>pobočkách</w:t>
      </w:r>
      <w:r w:rsidR="00DF43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zastávka MHD v ulici Wonkova u ústřední půjčovny</w:t>
      </w:r>
      <w:r w:rsidR="00DF43AE">
        <w:rPr>
          <w:rFonts w:ascii="Arial" w:hAnsi="Arial" w:cs="Arial"/>
        </w:rPr>
        <w:t>, nedostatek komorních prostor pro čtení</w:t>
      </w:r>
      <w:r>
        <w:rPr>
          <w:rFonts w:ascii="Arial" w:hAnsi="Arial" w:cs="Arial"/>
        </w:rPr>
        <w:t xml:space="preserve">. </w:t>
      </w:r>
      <w:r w:rsidR="00DF43AE">
        <w:rPr>
          <w:rFonts w:ascii="Arial" w:hAnsi="Arial" w:cs="Arial"/>
        </w:rPr>
        <w:t>N</w:t>
      </w:r>
      <w:r w:rsidR="006542C2">
        <w:rPr>
          <w:rFonts w:ascii="Arial" w:hAnsi="Arial" w:cs="Arial"/>
        </w:rPr>
        <w:t>apříklad vý</w:t>
      </w:r>
      <w:r w:rsidR="00DF43AE">
        <w:rPr>
          <w:rFonts w:ascii="Arial" w:hAnsi="Arial" w:cs="Arial"/>
        </w:rPr>
        <w:t>půjčky e-knih by přivítalo téměř 61 %</w:t>
      </w:r>
      <w:r w:rsidR="00E50C24">
        <w:rPr>
          <w:rFonts w:ascii="Arial" w:hAnsi="Arial" w:cs="Arial"/>
        </w:rPr>
        <w:t xml:space="preserve"> studentů</w:t>
      </w:r>
      <w:r w:rsidR="003450F3">
        <w:rPr>
          <w:rFonts w:ascii="Arial" w:hAnsi="Arial" w:cs="Arial"/>
        </w:rPr>
        <w:t xml:space="preserve"> a</w:t>
      </w:r>
      <w:r w:rsidR="00DF43AE">
        <w:rPr>
          <w:rFonts w:ascii="Arial" w:hAnsi="Arial" w:cs="Arial"/>
        </w:rPr>
        <w:t xml:space="preserve"> 50 %</w:t>
      </w:r>
      <w:r w:rsidR="003450F3">
        <w:rPr>
          <w:rFonts w:ascii="Arial" w:hAnsi="Arial" w:cs="Arial"/>
        </w:rPr>
        <w:t xml:space="preserve"> pracujících z celkového počtu respondentů</w:t>
      </w:r>
      <w:r w:rsidR="00E50C24">
        <w:rPr>
          <w:rFonts w:ascii="Arial" w:hAnsi="Arial" w:cs="Arial"/>
        </w:rPr>
        <w:t>.</w:t>
      </w:r>
      <w:r w:rsidR="00DF43AE">
        <w:rPr>
          <w:rFonts w:ascii="Arial" w:hAnsi="Arial" w:cs="Arial"/>
        </w:rPr>
        <w:t xml:space="preserve"> </w:t>
      </w:r>
    </w:p>
    <w:p w:rsidR="00B76CE0" w:rsidRDefault="00C2578B" w:rsidP="00B76C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31B3F">
        <w:rPr>
          <w:rFonts w:ascii="Arial" w:hAnsi="Arial" w:cs="Arial"/>
        </w:rPr>
        <w:t>ýsledky</w:t>
      </w:r>
      <w:r>
        <w:rPr>
          <w:rFonts w:ascii="Arial" w:hAnsi="Arial" w:cs="Arial"/>
        </w:rPr>
        <w:t xml:space="preserve"> průzkumu i slovní komentáře, připomínky a náměty uživatelů</w:t>
      </w:r>
      <w:r w:rsidR="00BF68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31B3F">
        <w:rPr>
          <w:rFonts w:ascii="Arial" w:hAnsi="Arial" w:cs="Arial"/>
        </w:rPr>
        <w:t>budou sloužit k průběžnému zlepšování naší práce,</w:t>
      </w:r>
      <w:r>
        <w:rPr>
          <w:rFonts w:ascii="Arial" w:hAnsi="Arial" w:cs="Arial"/>
        </w:rPr>
        <w:t xml:space="preserve"> služeb, prostředí a podmínek. Ne všechno je v silách vedení knihovny, v mnohém záleží také na </w:t>
      </w:r>
      <w:r w:rsidR="00431B3F">
        <w:rPr>
          <w:rFonts w:ascii="Arial" w:hAnsi="Arial" w:cs="Arial"/>
        </w:rPr>
        <w:t>personálních</w:t>
      </w:r>
      <w:r>
        <w:rPr>
          <w:rFonts w:ascii="Arial" w:hAnsi="Arial" w:cs="Arial"/>
        </w:rPr>
        <w:t xml:space="preserve"> a</w:t>
      </w:r>
      <w:r w:rsidR="00431B3F">
        <w:rPr>
          <w:rFonts w:ascii="Arial" w:hAnsi="Arial" w:cs="Arial"/>
        </w:rPr>
        <w:t xml:space="preserve"> finančních</w:t>
      </w:r>
      <w:r>
        <w:rPr>
          <w:rFonts w:ascii="Arial" w:hAnsi="Arial" w:cs="Arial"/>
        </w:rPr>
        <w:t xml:space="preserve"> mantinelech, na rozpočtu, se kterým </w:t>
      </w:r>
    </w:p>
    <w:p w:rsidR="00B76CE0" w:rsidRDefault="00C2578B" w:rsidP="00B76C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knihovna pracuje. Přesto uděl</w:t>
      </w:r>
      <w:r w:rsidR="00B76CE0">
        <w:rPr>
          <w:rFonts w:ascii="Arial" w:hAnsi="Arial" w:cs="Arial"/>
        </w:rPr>
        <w:t>ají pracovníci knihovny maximum</w:t>
      </w:r>
      <w:r>
        <w:rPr>
          <w:rFonts w:ascii="Arial" w:hAnsi="Arial" w:cs="Arial"/>
        </w:rPr>
        <w:t xml:space="preserve"> pro to, aby </w:t>
      </w:r>
      <w:r w:rsidR="00B76CE0">
        <w:rPr>
          <w:rFonts w:ascii="Arial" w:hAnsi="Arial" w:cs="Arial"/>
        </w:rPr>
        <w:t xml:space="preserve">uživatelé knihovny byli ještě více spokojeni, nacházeli u nás, co hledají a potřebují. </w:t>
      </w:r>
    </w:p>
    <w:p w:rsidR="00B76CE0" w:rsidRDefault="00B76CE0" w:rsidP="00B76CE0">
      <w:pPr>
        <w:spacing w:after="0"/>
        <w:jc w:val="both"/>
        <w:rPr>
          <w:rFonts w:ascii="Arial" w:hAnsi="Arial" w:cs="Arial"/>
        </w:rPr>
      </w:pPr>
    </w:p>
    <w:p w:rsidR="00FF0D49" w:rsidRDefault="00FF0D49" w:rsidP="00B76CE0">
      <w:pPr>
        <w:jc w:val="both"/>
        <w:rPr>
          <w:rFonts w:ascii="Arial" w:hAnsi="Arial" w:cs="Arial"/>
        </w:rPr>
      </w:pPr>
    </w:p>
    <w:p w:rsidR="000773F4" w:rsidRDefault="00B76CE0" w:rsidP="00B76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závěr vybíráme ze slovních citátů jednoho z respondentů průzkumu: „</w:t>
      </w:r>
      <w:r w:rsidR="000773F4" w:rsidRPr="00B76CE0">
        <w:rPr>
          <w:rFonts w:ascii="Arial" w:hAnsi="Arial" w:cs="Arial"/>
          <w:i/>
        </w:rPr>
        <w:t>Chválím ani ne tak knihovnu jako pracovníky za snahu udělat z knihovny multikulturní centrum města otevřené pro všechny, nikoliv jen pro registrované čtenáře, a také za profesionální přístup</w:t>
      </w:r>
      <w:r w:rsidR="000773F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“ </w:t>
      </w:r>
    </w:p>
    <w:p w:rsidR="00124DF7" w:rsidRDefault="00B76CE0" w:rsidP="00B76CE0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Budeme se snažit, aby tomu tak bylo i nadále</w:t>
      </w:r>
      <w:r w:rsidR="00BF6890">
        <w:rPr>
          <w:rFonts w:ascii="Arial" w:hAnsi="Arial" w:cs="Arial"/>
          <w:color w:val="333333"/>
        </w:rPr>
        <w:t xml:space="preserve"> a s postupnými změnami, zlepšeními, novými službami začínáme již v těchto dnech. Veřejnost o nich bude průběžně informována.</w:t>
      </w:r>
    </w:p>
    <w:p w:rsidR="00124DF7" w:rsidRDefault="00124DF7" w:rsidP="00DE1ADC">
      <w:pPr>
        <w:jc w:val="both"/>
        <w:rPr>
          <w:rFonts w:ascii="Arial" w:hAnsi="Arial" w:cs="Arial"/>
          <w:color w:val="333333"/>
        </w:rPr>
      </w:pPr>
    </w:p>
    <w:p w:rsidR="00DE1ADC" w:rsidRPr="007F5F1C" w:rsidRDefault="00DE1ADC" w:rsidP="00DE1ADC">
      <w:pPr>
        <w:spacing w:after="0" w:line="240" w:lineRule="auto"/>
        <w:rPr>
          <w:rFonts w:ascii="Arial" w:hAnsi="Arial" w:cs="Arial"/>
          <w:color w:val="333333"/>
        </w:rPr>
      </w:pPr>
      <w:r w:rsidRPr="007F5F1C">
        <w:rPr>
          <w:rFonts w:ascii="Arial" w:hAnsi="Arial" w:cs="Arial"/>
          <w:color w:val="333333"/>
        </w:rPr>
        <w:t>Další informace:</w:t>
      </w:r>
    </w:p>
    <w:p w:rsidR="00DE1ADC" w:rsidRPr="007F5F1C" w:rsidRDefault="00DE1ADC" w:rsidP="00DE1ADC">
      <w:pPr>
        <w:spacing w:after="0" w:line="240" w:lineRule="auto"/>
        <w:rPr>
          <w:rFonts w:ascii="Arial" w:hAnsi="Arial" w:cs="Arial"/>
          <w:color w:val="333333"/>
        </w:rPr>
      </w:pPr>
      <w:r w:rsidRPr="007F5F1C">
        <w:rPr>
          <w:rFonts w:ascii="Arial" w:hAnsi="Arial" w:cs="Arial"/>
          <w:color w:val="333333"/>
        </w:rPr>
        <w:t xml:space="preserve">Knihovna města Hradce Králové, </w:t>
      </w:r>
      <w:r w:rsidR="00AA5B98">
        <w:rPr>
          <w:rFonts w:ascii="Arial" w:hAnsi="Arial" w:cs="Arial"/>
          <w:color w:val="333333"/>
        </w:rPr>
        <w:t>Ing. Vladimíra Svobodová, public relations</w:t>
      </w:r>
    </w:p>
    <w:p w:rsidR="00DE1ADC" w:rsidRDefault="00DE1ADC" w:rsidP="00DE1ADC">
      <w:pPr>
        <w:spacing w:after="0" w:line="240" w:lineRule="auto"/>
        <w:rPr>
          <w:rFonts w:ascii="Arial" w:hAnsi="Arial" w:cs="Arial"/>
          <w:color w:val="333333"/>
        </w:rPr>
      </w:pPr>
      <w:r w:rsidRPr="007F5F1C">
        <w:rPr>
          <w:rFonts w:ascii="Arial" w:hAnsi="Arial" w:cs="Arial"/>
          <w:color w:val="333333"/>
        </w:rPr>
        <w:t>tel.</w:t>
      </w:r>
      <w:r w:rsidR="00EF287F">
        <w:rPr>
          <w:rFonts w:ascii="Arial" w:hAnsi="Arial" w:cs="Arial"/>
          <w:color w:val="333333"/>
        </w:rPr>
        <w:t>:</w:t>
      </w:r>
      <w:r w:rsidRPr="007F5F1C">
        <w:rPr>
          <w:rFonts w:ascii="Arial" w:hAnsi="Arial" w:cs="Arial"/>
          <w:color w:val="333333"/>
        </w:rPr>
        <w:t xml:space="preserve"> 495</w:t>
      </w:r>
      <w:r w:rsidR="00AA5B98">
        <w:rPr>
          <w:rFonts w:ascii="Arial" w:hAnsi="Arial" w:cs="Arial"/>
          <w:color w:val="333333"/>
        </w:rPr>
        <w:t> 075 016, mob.:737 657 678</w:t>
      </w:r>
      <w:r w:rsidRPr="007F5F1C">
        <w:rPr>
          <w:rFonts w:ascii="Arial" w:hAnsi="Arial" w:cs="Arial"/>
          <w:color w:val="333333"/>
        </w:rPr>
        <w:t>, e-mail</w:t>
      </w:r>
      <w:r w:rsidR="00EF287F">
        <w:rPr>
          <w:rFonts w:ascii="Arial" w:hAnsi="Arial" w:cs="Arial"/>
          <w:color w:val="333333"/>
        </w:rPr>
        <w:t>:</w:t>
      </w:r>
      <w:r w:rsidRPr="007F5F1C">
        <w:rPr>
          <w:rFonts w:ascii="Arial" w:hAnsi="Arial" w:cs="Arial"/>
          <w:color w:val="333333"/>
        </w:rPr>
        <w:t xml:space="preserve"> </w:t>
      </w:r>
      <w:r w:rsidR="00AA5B98">
        <w:rPr>
          <w:rFonts w:ascii="Arial" w:hAnsi="Arial" w:cs="Arial"/>
          <w:color w:val="333333"/>
        </w:rPr>
        <w:t>svobodova</w:t>
      </w:r>
      <w:r w:rsidRPr="007F5F1C">
        <w:rPr>
          <w:rFonts w:ascii="Arial" w:hAnsi="Arial" w:cs="Arial"/>
          <w:color w:val="333333"/>
        </w:rPr>
        <w:t xml:space="preserve">@knihovnahk.cz        </w:t>
      </w:r>
      <w:bookmarkStart w:id="0" w:name="_GoBack"/>
      <w:bookmarkEnd w:id="0"/>
      <w:r w:rsidRPr="007F5F1C">
        <w:rPr>
          <w:rFonts w:ascii="Arial" w:hAnsi="Arial" w:cs="Arial"/>
          <w:color w:val="333333"/>
        </w:rPr>
        <w:t xml:space="preserve">   </w:t>
      </w:r>
    </w:p>
    <w:sectPr w:rsidR="00DE1ADC" w:rsidSect="00680E2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B4E" w:rsidRDefault="00906B4E" w:rsidP="00F960B6">
      <w:pPr>
        <w:spacing w:after="0" w:line="240" w:lineRule="auto"/>
      </w:pPr>
      <w:r>
        <w:separator/>
      </w:r>
    </w:p>
  </w:endnote>
  <w:endnote w:type="continuationSeparator" w:id="0">
    <w:p w:rsidR="00906B4E" w:rsidRDefault="00906B4E" w:rsidP="00F9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C3" w:rsidRDefault="00E30DC3">
    <w:pPr>
      <w:pStyle w:val="Zpat"/>
    </w:pPr>
    <w:r>
      <w:t xml:space="preserve">                  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>
          <wp:extent cx="2034000" cy="568800"/>
          <wp:effectExtent l="0" t="0" r="4445" b="317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zitka_sedi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0DC3" w:rsidRDefault="00E30DC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B4E" w:rsidRDefault="00906B4E" w:rsidP="00F960B6">
      <w:pPr>
        <w:spacing w:after="0" w:line="240" w:lineRule="auto"/>
      </w:pPr>
      <w:r>
        <w:separator/>
      </w:r>
    </w:p>
  </w:footnote>
  <w:footnote w:type="continuationSeparator" w:id="0">
    <w:p w:rsidR="00906B4E" w:rsidRDefault="00906B4E" w:rsidP="00F9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C3" w:rsidRDefault="00E30DC3">
    <w:pPr>
      <w:pStyle w:val="Zhlav"/>
    </w:pPr>
    <w:r>
      <w:rPr>
        <w:noProof/>
        <w:lang w:eastAsia="cs-CZ"/>
      </w:rPr>
      <w:drawing>
        <wp:inline distT="0" distB="0" distL="0" distR="0">
          <wp:extent cx="2034000" cy="684000"/>
          <wp:effectExtent l="0" t="0" r="4445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ihovna logo šedá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0DC3" w:rsidRDefault="00E30DC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5B7"/>
    <w:multiLevelType w:val="hybridMultilevel"/>
    <w:tmpl w:val="D5ACA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D1960"/>
    <w:multiLevelType w:val="hybridMultilevel"/>
    <w:tmpl w:val="51E0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D202E"/>
    <w:multiLevelType w:val="hybridMultilevel"/>
    <w:tmpl w:val="5E8A5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75694"/>
    <w:multiLevelType w:val="hybridMultilevel"/>
    <w:tmpl w:val="471C5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769C9"/>
    <w:multiLevelType w:val="hybridMultilevel"/>
    <w:tmpl w:val="9D58A4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724FE6"/>
    <w:multiLevelType w:val="hybridMultilevel"/>
    <w:tmpl w:val="65AAA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E2F80"/>
    <w:multiLevelType w:val="hybridMultilevel"/>
    <w:tmpl w:val="E0D02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4756F"/>
    <w:multiLevelType w:val="hybridMultilevel"/>
    <w:tmpl w:val="D21AD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F960B6"/>
    <w:rsid w:val="00024478"/>
    <w:rsid w:val="00050D1B"/>
    <w:rsid w:val="000773F4"/>
    <w:rsid w:val="00124DF7"/>
    <w:rsid w:val="00150594"/>
    <w:rsid w:val="002519ED"/>
    <w:rsid w:val="002E5B62"/>
    <w:rsid w:val="003450F3"/>
    <w:rsid w:val="003B6FA7"/>
    <w:rsid w:val="003D437C"/>
    <w:rsid w:val="004203A5"/>
    <w:rsid w:val="00431B3F"/>
    <w:rsid w:val="004742EE"/>
    <w:rsid w:val="00592A86"/>
    <w:rsid w:val="005942C8"/>
    <w:rsid w:val="005F1F19"/>
    <w:rsid w:val="006542C2"/>
    <w:rsid w:val="00680E23"/>
    <w:rsid w:val="006865AD"/>
    <w:rsid w:val="007F5F1C"/>
    <w:rsid w:val="008238DD"/>
    <w:rsid w:val="008D7EFD"/>
    <w:rsid w:val="00906B4E"/>
    <w:rsid w:val="00973C85"/>
    <w:rsid w:val="009765E3"/>
    <w:rsid w:val="00A3350B"/>
    <w:rsid w:val="00A607F2"/>
    <w:rsid w:val="00A85D36"/>
    <w:rsid w:val="00AA5B98"/>
    <w:rsid w:val="00AE6247"/>
    <w:rsid w:val="00B76CE0"/>
    <w:rsid w:val="00BF6890"/>
    <w:rsid w:val="00C23327"/>
    <w:rsid w:val="00C2578B"/>
    <w:rsid w:val="00C43638"/>
    <w:rsid w:val="00D0290D"/>
    <w:rsid w:val="00DE1ADC"/>
    <w:rsid w:val="00DF43AE"/>
    <w:rsid w:val="00E21280"/>
    <w:rsid w:val="00E30DC3"/>
    <w:rsid w:val="00E50C24"/>
    <w:rsid w:val="00EF287F"/>
    <w:rsid w:val="00F104A5"/>
    <w:rsid w:val="00F960B6"/>
    <w:rsid w:val="00FC62D3"/>
    <w:rsid w:val="00FF0D49"/>
    <w:rsid w:val="00FF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C4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8D7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960B6"/>
  </w:style>
  <w:style w:type="paragraph" w:styleId="Zpat">
    <w:name w:val="footer"/>
    <w:basedOn w:val="Normln"/>
    <w:link w:val="Zpat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960B6"/>
  </w:style>
  <w:style w:type="paragraph" w:styleId="Textbubliny">
    <w:name w:val="Balloon Text"/>
    <w:basedOn w:val="Normln"/>
    <w:link w:val="TextbublinyChar"/>
    <w:uiPriority w:val="99"/>
    <w:semiHidden/>
    <w:unhideWhenUsed/>
    <w:rsid w:val="00F960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0B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49C4"/>
    <w:pPr>
      <w:spacing w:after="270" w:line="285" w:lineRule="atLeast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1F19"/>
    <w:rPr>
      <w:color w:val="0000FF" w:themeColor="hyperlink"/>
      <w:u w:val="single"/>
    </w:rPr>
  </w:style>
  <w:style w:type="character" w:customStyle="1" w:styleId="value">
    <w:name w:val="value"/>
    <w:basedOn w:val="Standardnpsmoodstavce"/>
    <w:rsid w:val="00680E23"/>
  </w:style>
  <w:style w:type="character" w:customStyle="1" w:styleId="label">
    <w:name w:val="label"/>
    <w:basedOn w:val="Standardnpsmoodstavce"/>
    <w:rsid w:val="00680E23"/>
  </w:style>
  <w:style w:type="paragraph" w:styleId="Odstavecseseznamem">
    <w:name w:val="List Paragraph"/>
    <w:basedOn w:val="Normln"/>
    <w:uiPriority w:val="34"/>
    <w:qFormat/>
    <w:rsid w:val="000773F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Mkatabulky">
    <w:name w:val="Table Grid"/>
    <w:basedOn w:val="Normlntabulka"/>
    <w:uiPriority w:val="59"/>
    <w:rsid w:val="00077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8D7E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C4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8D7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960B6"/>
  </w:style>
  <w:style w:type="paragraph" w:styleId="Zpat">
    <w:name w:val="footer"/>
    <w:basedOn w:val="Normln"/>
    <w:link w:val="Zpat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960B6"/>
  </w:style>
  <w:style w:type="paragraph" w:styleId="Textbubliny">
    <w:name w:val="Balloon Text"/>
    <w:basedOn w:val="Normln"/>
    <w:link w:val="TextbublinyChar"/>
    <w:uiPriority w:val="99"/>
    <w:semiHidden/>
    <w:unhideWhenUsed/>
    <w:rsid w:val="00F960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0B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49C4"/>
    <w:pPr>
      <w:spacing w:after="270" w:line="285" w:lineRule="atLeast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1F19"/>
    <w:rPr>
      <w:color w:val="0000FF" w:themeColor="hyperlink"/>
      <w:u w:val="single"/>
    </w:rPr>
  </w:style>
  <w:style w:type="character" w:customStyle="1" w:styleId="value">
    <w:name w:val="value"/>
    <w:basedOn w:val="Standardnpsmoodstavce"/>
    <w:rsid w:val="00680E23"/>
  </w:style>
  <w:style w:type="character" w:customStyle="1" w:styleId="label">
    <w:name w:val="label"/>
    <w:basedOn w:val="Standardnpsmoodstavce"/>
    <w:rsid w:val="00680E23"/>
  </w:style>
  <w:style w:type="paragraph" w:styleId="Odstavecseseznamem">
    <w:name w:val="List Paragraph"/>
    <w:basedOn w:val="Normln"/>
    <w:uiPriority w:val="34"/>
    <w:qFormat/>
    <w:rsid w:val="000773F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Mkatabulky">
    <w:name w:val="Table Grid"/>
    <w:basedOn w:val="Normlntabulka"/>
    <w:uiPriority w:val="59"/>
    <w:rsid w:val="0007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D7E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5BF5-6508-4BA2-8438-19DD1149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KMHK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Matysova</dc:creator>
  <cp:lastModifiedBy>Ludmila Kučerová</cp:lastModifiedBy>
  <cp:revision>2</cp:revision>
  <cp:lastPrinted>2015-07-09T11:46:00Z</cp:lastPrinted>
  <dcterms:created xsi:type="dcterms:W3CDTF">2015-07-10T05:26:00Z</dcterms:created>
  <dcterms:modified xsi:type="dcterms:W3CDTF">2015-07-10T05:26:00Z</dcterms:modified>
</cp:coreProperties>
</file>