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87" w:rsidRDefault="00857C87" w:rsidP="00E1668F">
      <w:pPr>
        <w:pStyle w:val="Normlnweb"/>
        <w:spacing w:before="0" w:beforeAutospacing="0" w:after="0" w:afterAutospacing="0"/>
        <w:rPr>
          <w:rFonts w:ascii="Calibri" w:hAnsi="Calibri"/>
          <w:b/>
          <w:bCs/>
          <w:color w:val="000000"/>
          <w:sz w:val="23"/>
          <w:szCs w:val="23"/>
        </w:rPr>
      </w:pPr>
    </w:p>
    <w:p w:rsidR="00857C87" w:rsidRDefault="00562564" w:rsidP="00E1668F">
      <w:pPr>
        <w:pStyle w:val="Normlnweb"/>
        <w:spacing w:before="0" w:beforeAutospacing="0" w:after="0" w:afterAutospacing="0"/>
        <w:rPr>
          <w:rFonts w:ascii="Calibri" w:hAnsi="Calibri"/>
          <w:b/>
          <w:bCs/>
          <w:color w:val="000000"/>
          <w:sz w:val="23"/>
          <w:szCs w:val="23"/>
        </w:rPr>
      </w:pPr>
      <w:r>
        <w:rPr>
          <w:rFonts w:ascii="Calibri" w:hAnsi="Calibri"/>
          <w:b/>
          <w:bCs/>
          <w:noProof/>
          <w:color w:val="000000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274955</wp:posOffset>
            </wp:positionV>
            <wp:extent cx="3273552" cy="697992"/>
            <wp:effectExtent l="0" t="0" r="3175" b="6985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SVK-pruhledne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552" cy="697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2564" w:rsidRDefault="00562564" w:rsidP="00E1668F">
      <w:pPr>
        <w:pStyle w:val="Normlnweb"/>
        <w:spacing w:before="0" w:beforeAutospacing="0" w:after="0" w:afterAutospacing="0"/>
        <w:rPr>
          <w:rFonts w:ascii="Calibri" w:hAnsi="Calibri"/>
          <w:b/>
          <w:bCs/>
          <w:color w:val="000000"/>
          <w:sz w:val="23"/>
          <w:szCs w:val="23"/>
        </w:rPr>
      </w:pPr>
    </w:p>
    <w:p w:rsidR="000150E2" w:rsidRDefault="00857C87" w:rsidP="00E1668F">
      <w:pPr>
        <w:pStyle w:val="Normlnweb"/>
        <w:spacing w:before="0" w:beforeAutospacing="0" w:after="0" w:afterAutospacing="0"/>
        <w:rPr>
          <w:rFonts w:ascii="Calibri" w:hAnsi="Calibri"/>
          <w:b/>
          <w:bCs/>
          <w:color w:val="000000"/>
          <w:sz w:val="23"/>
          <w:szCs w:val="23"/>
        </w:rPr>
      </w:pPr>
      <w:r>
        <w:rPr>
          <w:rFonts w:ascii="Calibri" w:hAnsi="Calibri"/>
          <w:b/>
          <w:bCs/>
          <w:color w:val="000000"/>
          <w:sz w:val="23"/>
          <w:szCs w:val="23"/>
        </w:rPr>
        <w:t xml:space="preserve">Tisková zpráva:  </w:t>
      </w:r>
    </w:p>
    <w:p w:rsidR="00E1668F" w:rsidRPr="007048D5" w:rsidRDefault="00857C87" w:rsidP="00E1668F">
      <w:pPr>
        <w:pStyle w:val="Normlnweb"/>
        <w:spacing w:before="0" w:beforeAutospacing="0" w:after="0" w:afterAutospacing="0"/>
        <w:rPr>
          <w:rFonts w:ascii="Calibri" w:hAnsi="Calibri"/>
          <w:b/>
          <w:bCs/>
          <w:color w:val="000000"/>
          <w:sz w:val="36"/>
          <w:szCs w:val="36"/>
        </w:rPr>
      </w:pPr>
      <w:r w:rsidRPr="007048D5">
        <w:rPr>
          <w:rFonts w:ascii="Calibri" w:hAnsi="Calibri"/>
          <w:b/>
          <w:bCs/>
          <w:color w:val="000000"/>
          <w:sz w:val="36"/>
          <w:szCs w:val="36"/>
        </w:rPr>
        <w:t xml:space="preserve">Emmanuel </w:t>
      </w:r>
      <w:proofErr w:type="spellStart"/>
      <w:r w:rsidRPr="007048D5">
        <w:rPr>
          <w:rFonts w:ascii="Calibri" w:hAnsi="Calibri"/>
          <w:b/>
          <w:bCs/>
          <w:color w:val="000000"/>
          <w:sz w:val="36"/>
          <w:szCs w:val="36"/>
        </w:rPr>
        <w:t>Guibert</w:t>
      </w:r>
      <w:proofErr w:type="spellEnd"/>
      <w:r w:rsidR="000150E2" w:rsidRPr="007048D5">
        <w:rPr>
          <w:rFonts w:ascii="Calibri" w:hAnsi="Calibri"/>
          <w:b/>
          <w:bCs/>
          <w:color w:val="000000"/>
          <w:sz w:val="36"/>
          <w:szCs w:val="36"/>
        </w:rPr>
        <w:t xml:space="preserve"> bude číst v Plzni</w:t>
      </w:r>
    </w:p>
    <w:p w:rsidR="004F73CE" w:rsidRDefault="004F73CE" w:rsidP="00E1668F">
      <w:pPr>
        <w:pStyle w:val="Normlnweb"/>
        <w:spacing w:before="0" w:beforeAutospacing="0" w:after="0" w:afterAutospacing="0"/>
      </w:pPr>
    </w:p>
    <w:p w:rsidR="00E1668F" w:rsidRDefault="004F73CE" w:rsidP="00E1668F">
      <w:pPr>
        <w:pStyle w:val="Normlnweb"/>
        <w:spacing w:before="0" w:beforeAutospacing="0" w:after="0" w:afterAutospacing="0"/>
      </w:pPr>
      <w:r w:rsidRPr="004F73CE">
        <w:rPr>
          <w:noProof/>
        </w:rPr>
        <w:drawing>
          <wp:inline distT="0" distB="0" distL="0" distR="0">
            <wp:extent cx="1447800" cy="1878496"/>
            <wp:effectExtent l="0" t="0" r="0" b="7620"/>
            <wp:docPr id="1" name="Obrázek 1" descr="C:\Users\stanice.P609\Documents\Akce galerie 2015\Emmanuel Guiber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ice.P609\Documents\Akce galerie 2015\Emmanuel Guibert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999" cy="188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CE">
        <w:rPr>
          <w:noProof/>
        </w:rPr>
        <w:drawing>
          <wp:inline distT="0" distB="0" distL="0" distR="0">
            <wp:extent cx="2837270" cy="1885950"/>
            <wp:effectExtent l="0" t="0" r="1270" b="0"/>
            <wp:docPr id="2" name="Obrázek 2" descr="C:\Users\stanice.P609\Documents\Akce galerie 2015\Emmanuel Guibert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nice.P609\Documents\Akce galerie 2015\Emmanuel Guibert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915" cy="18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CE">
        <w:rPr>
          <w:noProof/>
        </w:rPr>
        <w:drawing>
          <wp:inline distT="0" distB="0" distL="0" distR="0">
            <wp:extent cx="1885950" cy="1877750"/>
            <wp:effectExtent l="0" t="0" r="0" b="8255"/>
            <wp:docPr id="3" name="Obrázek 3" descr="C:\Users\stanice.P609\Documents\Akce galerie 2015\emmanuel_guib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ice.P609\Documents\Akce galerie 2015\emmanuel_guibe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051" cy="189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3CE" w:rsidRDefault="004F73CE" w:rsidP="00E1668F">
      <w:pPr>
        <w:pStyle w:val="Normlnweb"/>
        <w:spacing w:before="0" w:beforeAutospacing="0" w:after="0" w:afterAutospacing="0"/>
        <w:rPr>
          <w:rFonts w:ascii="Calibri" w:hAnsi="Calibri"/>
          <w:b/>
          <w:bCs/>
          <w:color w:val="000000"/>
          <w:sz w:val="23"/>
          <w:szCs w:val="23"/>
        </w:rPr>
      </w:pPr>
    </w:p>
    <w:p w:rsidR="00E1668F" w:rsidRPr="007048D5" w:rsidRDefault="00E1668F" w:rsidP="00E1668F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7048D5">
        <w:rPr>
          <w:rFonts w:asciiTheme="minorHAnsi" w:hAnsiTheme="minorHAnsi"/>
          <w:b/>
          <w:bCs/>
          <w:color w:val="000000"/>
        </w:rPr>
        <w:t>5.</w:t>
      </w:r>
      <w:r w:rsidR="00B84649">
        <w:rPr>
          <w:rFonts w:asciiTheme="minorHAnsi" w:hAnsiTheme="minorHAnsi"/>
          <w:b/>
          <w:bCs/>
          <w:color w:val="000000"/>
        </w:rPr>
        <w:t xml:space="preserve"> </w:t>
      </w:r>
      <w:r w:rsidRPr="007048D5">
        <w:rPr>
          <w:rFonts w:asciiTheme="minorHAnsi" w:hAnsiTheme="minorHAnsi"/>
          <w:b/>
          <w:bCs/>
          <w:color w:val="000000"/>
        </w:rPr>
        <w:t>5.</w:t>
      </w:r>
      <w:r w:rsidR="00B84649">
        <w:rPr>
          <w:rFonts w:asciiTheme="minorHAnsi" w:hAnsiTheme="minorHAnsi"/>
          <w:b/>
          <w:bCs/>
          <w:color w:val="000000"/>
        </w:rPr>
        <w:t xml:space="preserve"> </w:t>
      </w:r>
      <w:r w:rsidRPr="007048D5">
        <w:rPr>
          <w:rFonts w:asciiTheme="minorHAnsi" w:hAnsiTheme="minorHAnsi"/>
          <w:b/>
          <w:bCs/>
          <w:color w:val="000000"/>
        </w:rPr>
        <w:t>2015</w:t>
      </w:r>
      <w:r w:rsidR="00BE0F39" w:rsidRPr="007048D5">
        <w:rPr>
          <w:rFonts w:asciiTheme="minorHAnsi" w:hAnsiTheme="minorHAnsi"/>
          <w:b/>
          <w:bCs/>
          <w:color w:val="000000"/>
        </w:rPr>
        <w:t xml:space="preserve"> / 18:00h</w:t>
      </w:r>
      <w:r w:rsidR="007048D5">
        <w:rPr>
          <w:rFonts w:asciiTheme="minorHAnsi" w:hAnsiTheme="minorHAnsi"/>
          <w:b/>
          <w:bCs/>
          <w:color w:val="000000"/>
        </w:rPr>
        <w:t xml:space="preserve">od / Galerie Evropského domu, </w:t>
      </w:r>
      <w:r w:rsidR="00BE0F39" w:rsidRPr="007048D5">
        <w:rPr>
          <w:rFonts w:asciiTheme="minorHAnsi" w:hAnsiTheme="minorHAnsi"/>
          <w:b/>
          <w:bCs/>
          <w:color w:val="000000"/>
        </w:rPr>
        <w:t>nám. Republiky 12</w:t>
      </w:r>
    </w:p>
    <w:p w:rsidR="00E1668F" w:rsidRPr="007048D5" w:rsidRDefault="00E1668F" w:rsidP="00E1668F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7048D5">
        <w:rPr>
          <w:rFonts w:asciiTheme="minorHAnsi" w:hAnsiTheme="minorHAnsi"/>
          <w:b/>
          <w:bCs/>
          <w:color w:val="000000"/>
        </w:rPr>
        <w:t>MEETING LITERATURE</w:t>
      </w:r>
    </w:p>
    <w:p w:rsidR="00A6124E" w:rsidRPr="007048D5" w:rsidRDefault="00A6124E" w:rsidP="00E1668F">
      <w:pPr>
        <w:pStyle w:val="Normlnweb"/>
        <w:spacing w:before="0" w:beforeAutospacing="0" w:after="0" w:afterAutospacing="0"/>
        <w:rPr>
          <w:rFonts w:asciiTheme="minorHAnsi" w:hAnsiTheme="minorHAnsi"/>
        </w:rPr>
      </w:pPr>
    </w:p>
    <w:p w:rsidR="00E1668F" w:rsidRPr="007048D5" w:rsidRDefault="00AB55BA" w:rsidP="00E1668F">
      <w:pPr>
        <w:pStyle w:val="Normlnweb"/>
        <w:spacing w:before="0" w:beforeAutospacing="0" w:after="0" w:afterAutospacing="0"/>
        <w:rPr>
          <w:rFonts w:asciiTheme="minorHAnsi" w:hAnsiTheme="minorHAnsi"/>
        </w:rPr>
      </w:pPr>
      <w:hyperlink r:id="rId9" w:history="1">
        <w:r w:rsidR="00E1668F" w:rsidRPr="007048D5">
          <w:rPr>
            <w:rStyle w:val="Hypertextovodkaz"/>
            <w:rFonts w:asciiTheme="minorHAnsi" w:eastAsiaTheme="minorHAnsi" w:hAnsiTheme="minorHAnsi"/>
            <w:b/>
            <w:bCs/>
            <w:color w:val="auto"/>
            <w:u w:val="none"/>
          </w:rPr>
          <w:t xml:space="preserve">Emmanuel </w:t>
        </w:r>
        <w:proofErr w:type="spellStart"/>
        <w:r w:rsidR="00E1668F" w:rsidRPr="007048D5">
          <w:rPr>
            <w:rStyle w:val="Hypertextovodkaz"/>
            <w:rFonts w:asciiTheme="minorHAnsi" w:eastAsiaTheme="minorHAnsi" w:hAnsiTheme="minorHAnsi"/>
            <w:b/>
            <w:bCs/>
            <w:color w:val="auto"/>
            <w:u w:val="none"/>
          </w:rPr>
          <w:t>Guibert</w:t>
        </w:r>
        <w:proofErr w:type="spellEnd"/>
        <w:r w:rsidR="00E1668F" w:rsidRPr="007048D5">
          <w:rPr>
            <w:rStyle w:val="Hypertextovodkaz"/>
            <w:rFonts w:asciiTheme="minorHAnsi" w:eastAsiaTheme="minorHAnsi" w:hAnsiTheme="minorHAnsi"/>
            <w:b/>
            <w:bCs/>
            <w:color w:val="auto"/>
            <w:u w:val="none"/>
          </w:rPr>
          <w:t>: Alanova Válka</w:t>
        </w:r>
      </w:hyperlink>
    </w:p>
    <w:p w:rsidR="00E1668F" w:rsidRDefault="00BE0F39" w:rsidP="00E1668F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7048D5">
        <w:rPr>
          <w:rFonts w:asciiTheme="minorHAnsi" w:hAnsiTheme="minorHAnsi"/>
          <w:color w:val="000000"/>
        </w:rPr>
        <w:t>Vernisáž výstavy komiksu, s</w:t>
      </w:r>
      <w:r w:rsidR="00E1668F" w:rsidRPr="007048D5">
        <w:rPr>
          <w:rFonts w:asciiTheme="minorHAnsi" w:hAnsiTheme="minorHAnsi"/>
          <w:color w:val="000000"/>
        </w:rPr>
        <w:t>etkání s</w:t>
      </w:r>
      <w:r w:rsidR="004F73CE" w:rsidRPr="007048D5">
        <w:rPr>
          <w:rFonts w:asciiTheme="minorHAnsi" w:hAnsiTheme="minorHAnsi"/>
          <w:color w:val="000000"/>
        </w:rPr>
        <w:t> </w:t>
      </w:r>
      <w:r w:rsidR="00E1668F" w:rsidRPr="007048D5">
        <w:rPr>
          <w:rFonts w:asciiTheme="minorHAnsi" w:hAnsiTheme="minorHAnsi"/>
          <w:color w:val="000000"/>
        </w:rPr>
        <w:t>autorem</w:t>
      </w:r>
      <w:r w:rsidR="004F73CE" w:rsidRPr="007048D5">
        <w:rPr>
          <w:rFonts w:asciiTheme="minorHAnsi" w:hAnsiTheme="minorHAnsi"/>
          <w:color w:val="000000"/>
        </w:rPr>
        <w:t>, autogramiáda, film</w:t>
      </w:r>
      <w:r w:rsidR="007B68A1" w:rsidRPr="007048D5">
        <w:rPr>
          <w:rFonts w:asciiTheme="minorHAnsi" w:hAnsiTheme="minorHAnsi"/>
          <w:color w:val="000000"/>
        </w:rPr>
        <w:t>, historické vozidlo před budovou Evropského domu</w:t>
      </w:r>
    </w:p>
    <w:p w:rsidR="007048D5" w:rsidRPr="007048D5" w:rsidRDefault="007048D5" w:rsidP="00E1668F">
      <w:pPr>
        <w:pStyle w:val="Normlnweb"/>
        <w:spacing w:before="0" w:beforeAutospacing="0" w:after="0" w:afterAutospacing="0"/>
        <w:rPr>
          <w:rFonts w:asciiTheme="minorHAnsi" w:hAnsiTheme="minorHAnsi"/>
        </w:rPr>
      </w:pPr>
    </w:p>
    <w:p w:rsidR="00E1668F" w:rsidRDefault="009245C1" w:rsidP="00E1668F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7048D5">
        <w:rPr>
          <w:rFonts w:asciiTheme="minorHAnsi" w:hAnsiTheme="minorHAnsi"/>
          <w:color w:val="000000"/>
        </w:rPr>
        <w:t>Pořadatel</w:t>
      </w:r>
      <w:r w:rsidR="007048D5" w:rsidRPr="007048D5">
        <w:rPr>
          <w:rFonts w:asciiTheme="minorHAnsi" w:hAnsiTheme="minorHAnsi"/>
          <w:color w:val="000000"/>
        </w:rPr>
        <w:t xml:space="preserve">: </w:t>
      </w:r>
      <w:r w:rsidRPr="007048D5">
        <w:rPr>
          <w:rFonts w:asciiTheme="minorHAnsi" w:hAnsiTheme="minorHAnsi"/>
          <w:color w:val="000000"/>
        </w:rPr>
        <w:t xml:space="preserve"> Studijní a vědecká knihovna Plzeňské</w:t>
      </w:r>
      <w:r w:rsidR="00E1668F" w:rsidRPr="007048D5">
        <w:rPr>
          <w:rFonts w:asciiTheme="minorHAnsi" w:hAnsiTheme="minorHAnsi"/>
          <w:color w:val="000000"/>
        </w:rPr>
        <w:t>ho kraje a Francouzský Institut v</w:t>
      </w:r>
      <w:r w:rsidR="000150E2" w:rsidRPr="007048D5">
        <w:rPr>
          <w:rFonts w:asciiTheme="minorHAnsi" w:hAnsiTheme="minorHAnsi"/>
          <w:color w:val="000000"/>
        </w:rPr>
        <w:t> </w:t>
      </w:r>
      <w:r w:rsidR="00E1668F" w:rsidRPr="007048D5">
        <w:rPr>
          <w:rFonts w:asciiTheme="minorHAnsi" w:hAnsiTheme="minorHAnsi"/>
          <w:color w:val="000000"/>
        </w:rPr>
        <w:t>Praze</w:t>
      </w:r>
      <w:r w:rsidR="000150E2" w:rsidRPr="007048D5">
        <w:rPr>
          <w:rFonts w:asciiTheme="minorHAnsi" w:hAnsiTheme="minorHAnsi"/>
          <w:color w:val="000000"/>
        </w:rPr>
        <w:t xml:space="preserve"> za podpory Plzeň 2015, o.p.s.</w:t>
      </w:r>
    </w:p>
    <w:p w:rsidR="007048D5" w:rsidRPr="007048D5" w:rsidRDefault="007048D5" w:rsidP="00E1668F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7B68A1" w:rsidRPr="007048D5" w:rsidRDefault="007B68A1" w:rsidP="00E1668F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7048D5">
        <w:rPr>
          <w:rFonts w:asciiTheme="minorHAnsi" w:hAnsiTheme="minorHAnsi"/>
          <w:color w:val="000000"/>
        </w:rPr>
        <w:t>Hosté</w:t>
      </w:r>
      <w:r w:rsidRPr="007048D5">
        <w:rPr>
          <w:rFonts w:asciiTheme="minorHAnsi" w:hAnsiTheme="minorHAnsi"/>
        </w:rPr>
        <w:t>:</w:t>
      </w:r>
      <w:r w:rsidRPr="007048D5">
        <w:rPr>
          <w:rFonts w:asciiTheme="minorHAnsi" w:hAnsiTheme="minorHAnsi" w:cstheme="minorBidi"/>
        </w:rPr>
        <w:t xml:space="preserve"> ředitel mediatéky a sekce spolupráce Francouzského institutu v Praze pan Yohann LeTallec, ředitel SVKPK pan Daniel </w:t>
      </w:r>
      <w:proofErr w:type="spellStart"/>
      <w:r w:rsidRPr="007048D5">
        <w:rPr>
          <w:rFonts w:asciiTheme="minorHAnsi" w:hAnsiTheme="minorHAnsi" w:cstheme="minorBidi"/>
        </w:rPr>
        <w:t>Bechný</w:t>
      </w:r>
      <w:proofErr w:type="spellEnd"/>
      <w:r w:rsidRPr="007048D5">
        <w:rPr>
          <w:rFonts w:asciiTheme="minorHAnsi" w:hAnsiTheme="minorHAnsi" w:cstheme="minorBidi"/>
        </w:rPr>
        <w:t xml:space="preserve">, ředitelka </w:t>
      </w:r>
      <w:proofErr w:type="spellStart"/>
      <w:r w:rsidRPr="007048D5">
        <w:rPr>
          <w:rFonts w:asciiTheme="minorHAnsi" w:hAnsiTheme="minorHAnsi" w:cstheme="minorBidi"/>
        </w:rPr>
        <w:t>Alliance</w:t>
      </w:r>
      <w:proofErr w:type="spellEnd"/>
      <w:r w:rsidRPr="007048D5">
        <w:rPr>
          <w:rFonts w:asciiTheme="minorHAnsi" w:hAnsiTheme="minorHAnsi" w:cstheme="minorBidi"/>
        </w:rPr>
        <w:t xml:space="preserve"> </w:t>
      </w:r>
      <w:proofErr w:type="spellStart"/>
      <w:r w:rsidRPr="007048D5">
        <w:rPr>
          <w:rFonts w:asciiTheme="minorHAnsi" w:hAnsiTheme="minorHAnsi" w:cstheme="minorBidi"/>
        </w:rPr>
        <w:t>Francaise</w:t>
      </w:r>
      <w:proofErr w:type="spellEnd"/>
      <w:r w:rsidR="009144FC" w:rsidRPr="007048D5">
        <w:rPr>
          <w:rFonts w:asciiTheme="minorHAnsi" w:hAnsiTheme="minorHAnsi" w:cstheme="minorBidi"/>
        </w:rPr>
        <w:t xml:space="preserve"> de Plzeň</w:t>
      </w:r>
      <w:r w:rsidRPr="007048D5">
        <w:rPr>
          <w:rFonts w:asciiTheme="minorHAnsi" w:hAnsiTheme="minorHAnsi" w:cstheme="minorBidi"/>
        </w:rPr>
        <w:t xml:space="preserve"> Amandine Salmon, pan</w:t>
      </w:r>
      <w:r w:rsidR="009144FC" w:rsidRPr="007048D5">
        <w:rPr>
          <w:rFonts w:asciiTheme="minorHAnsi" w:hAnsiTheme="minorHAnsi" w:cs="Arial"/>
        </w:rPr>
        <w:t xml:space="preserve"> Tomáš Jakl z</w:t>
      </w:r>
      <w:r w:rsidRPr="007048D5">
        <w:rPr>
          <w:rFonts w:asciiTheme="minorHAnsi" w:hAnsiTheme="minorHAnsi" w:cs="Arial"/>
        </w:rPr>
        <w:t xml:space="preserve"> Historického vojenského ústavu</w:t>
      </w:r>
      <w:r w:rsidR="009144FC" w:rsidRPr="007048D5">
        <w:rPr>
          <w:rFonts w:asciiTheme="minorHAnsi" w:hAnsiTheme="minorHAnsi" w:cs="Arial"/>
        </w:rPr>
        <w:t>,</w:t>
      </w:r>
      <w:r w:rsidRPr="007048D5">
        <w:rPr>
          <w:rFonts w:asciiTheme="minorHAnsi" w:hAnsiTheme="minorHAnsi" w:cstheme="minorBidi"/>
        </w:rPr>
        <w:t xml:space="preserve"> autor Emmanuel </w:t>
      </w:r>
      <w:proofErr w:type="spellStart"/>
      <w:r w:rsidRPr="007048D5">
        <w:rPr>
          <w:rFonts w:asciiTheme="minorHAnsi" w:hAnsiTheme="minorHAnsi" w:cstheme="minorBidi"/>
        </w:rPr>
        <w:t>Guibert</w:t>
      </w:r>
      <w:proofErr w:type="spellEnd"/>
      <w:r w:rsidRPr="007048D5">
        <w:rPr>
          <w:rFonts w:asciiTheme="minorHAnsi" w:hAnsiTheme="minorHAnsi" w:cstheme="minorBidi"/>
        </w:rPr>
        <w:t xml:space="preserve"> </w:t>
      </w:r>
      <w:r w:rsidRPr="007048D5">
        <w:rPr>
          <w:rFonts w:asciiTheme="minorHAnsi" w:hAnsiTheme="minorHAnsi"/>
        </w:rPr>
        <w:t xml:space="preserve"> </w:t>
      </w:r>
    </w:p>
    <w:p w:rsidR="004F73CE" w:rsidRPr="007048D5" w:rsidRDefault="004F73CE" w:rsidP="00E1668F">
      <w:pPr>
        <w:pStyle w:val="Normlnweb"/>
        <w:spacing w:before="0" w:beforeAutospacing="0" w:after="0" w:afterAutospacing="0"/>
        <w:rPr>
          <w:rFonts w:asciiTheme="minorHAnsi" w:hAnsiTheme="minorHAnsi"/>
          <w:i/>
          <w:iCs/>
          <w:color w:val="000000"/>
        </w:rPr>
      </w:pPr>
    </w:p>
    <w:p w:rsidR="000150E2" w:rsidRPr="007048D5" w:rsidRDefault="000150E2" w:rsidP="007048D5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/>
          <w:iCs/>
          <w:color w:val="000000"/>
        </w:rPr>
      </w:pPr>
      <w:r w:rsidRPr="007048D5">
        <w:rPr>
          <w:rFonts w:asciiTheme="minorHAnsi" w:hAnsiTheme="minorHAnsi"/>
          <w:b/>
          <w:iCs/>
          <w:color w:val="000000"/>
        </w:rPr>
        <w:t xml:space="preserve">V rámci literárního projektu Meeting </w:t>
      </w:r>
      <w:proofErr w:type="spellStart"/>
      <w:r w:rsidRPr="007048D5">
        <w:rPr>
          <w:rFonts w:asciiTheme="minorHAnsi" w:hAnsiTheme="minorHAnsi"/>
          <w:b/>
          <w:iCs/>
          <w:color w:val="000000"/>
        </w:rPr>
        <w:t>Literature</w:t>
      </w:r>
      <w:proofErr w:type="spellEnd"/>
      <w:r w:rsidRPr="007048D5">
        <w:rPr>
          <w:rFonts w:asciiTheme="minorHAnsi" w:hAnsiTheme="minorHAnsi"/>
          <w:b/>
          <w:iCs/>
          <w:color w:val="000000"/>
        </w:rPr>
        <w:t xml:space="preserve"> pořádaného Studijní a vědeckou knihovnou Plzeňského kraje a Francouzským Institutem v Praze jako součást programu Evropského hlavního města kultury Plzeň 2015 k příležitosti květnových Slavností svobody zavítá do Plzně oceňovaný francouzský spisovatel Emmanuel </w:t>
      </w:r>
      <w:proofErr w:type="spellStart"/>
      <w:r w:rsidRPr="007048D5">
        <w:rPr>
          <w:rFonts w:asciiTheme="minorHAnsi" w:hAnsiTheme="minorHAnsi"/>
          <w:b/>
          <w:iCs/>
          <w:color w:val="000000"/>
        </w:rPr>
        <w:t>Guibert</w:t>
      </w:r>
      <w:proofErr w:type="spellEnd"/>
      <w:r w:rsidRPr="007048D5">
        <w:rPr>
          <w:rFonts w:asciiTheme="minorHAnsi" w:hAnsiTheme="minorHAnsi"/>
          <w:b/>
          <w:iCs/>
          <w:color w:val="000000"/>
        </w:rPr>
        <w:t xml:space="preserve">. V Galerii Evropského domu proběhne 5. května od 18 hodin za účasti autora </w:t>
      </w:r>
      <w:r w:rsidRPr="007048D5">
        <w:rPr>
          <w:rFonts w:asciiTheme="minorHAnsi" w:hAnsiTheme="minorHAnsi"/>
          <w:b/>
          <w:color w:val="000000"/>
        </w:rPr>
        <w:t xml:space="preserve">vernisáž výstavy </w:t>
      </w:r>
      <w:proofErr w:type="spellStart"/>
      <w:r w:rsidRPr="007048D5">
        <w:rPr>
          <w:rFonts w:asciiTheme="minorHAnsi" w:hAnsiTheme="minorHAnsi"/>
          <w:b/>
          <w:color w:val="000000"/>
        </w:rPr>
        <w:t>Guibertova</w:t>
      </w:r>
      <w:proofErr w:type="spellEnd"/>
      <w:r w:rsidRPr="007048D5">
        <w:rPr>
          <w:rFonts w:asciiTheme="minorHAnsi" w:hAnsiTheme="minorHAnsi"/>
          <w:b/>
          <w:color w:val="000000"/>
        </w:rPr>
        <w:t xml:space="preserve"> slavného komiksu </w:t>
      </w:r>
      <w:proofErr w:type="spellStart"/>
      <w:r w:rsidRPr="007048D5">
        <w:rPr>
          <w:rFonts w:asciiTheme="minorHAnsi" w:hAnsiTheme="minorHAnsi"/>
          <w:b/>
          <w:color w:val="000000"/>
        </w:rPr>
        <w:t>Alanová</w:t>
      </w:r>
      <w:proofErr w:type="spellEnd"/>
      <w:r w:rsidRPr="007048D5">
        <w:rPr>
          <w:rFonts w:asciiTheme="minorHAnsi" w:hAnsiTheme="minorHAnsi"/>
          <w:b/>
          <w:color w:val="000000"/>
        </w:rPr>
        <w:t xml:space="preserve"> válka, jehož část se odehrává právě v Plzni v roce 1945, spojená s autogramiádou a promítáním filmu „Vzpomínka na Alana“. Vstupné je zdarma.</w:t>
      </w:r>
      <w:r w:rsidRPr="007048D5">
        <w:rPr>
          <w:rFonts w:asciiTheme="minorHAnsi" w:hAnsiTheme="minorHAnsi"/>
          <w:b/>
          <w:iCs/>
          <w:color w:val="000000"/>
        </w:rPr>
        <w:t xml:space="preserve">  </w:t>
      </w:r>
    </w:p>
    <w:p w:rsidR="000150E2" w:rsidRPr="007048D5" w:rsidRDefault="000150E2" w:rsidP="007048D5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i/>
          <w:iCs/>
          <w:color w:val="000000"/>
        </w:rPr>
      </w:pPr>
    </w:p>
    <w:p w:rsidR="00E1668F" w:rsidRPr="007048D5" w:rsidRDefault="00E1668F" w:rsidP="007048D5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7048D5">
        <w:rPr>
          <w:rFonts w:asciiTheme="minorHAnsi" w:hAnsiTheme="minorHAnsi"/>
          <w:i/>
          <w:iCs/>
          <w:color w:val="000000"/>
        </w:rPr>
        <w:t>„Když mi bylo osmnáct, vzkázal mi strýček Sam, že by mi rád navlékl uniformu, abych si to rozdal s chlápkem, co se jmenuje Adolf. A tak se i stalo.“</w:t>
      </w:r>
    </w:p>
    <w:p w:rsidR="00E1668F" w:rsidRPr="007048D5" w:rsidRDefault="00E1668F" w:rsidP="007048D5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  <w:r w:rsidRPr="007048D5">
        <w:rPr>
          <w:rFonts w:asciiTheme="minorHAnsi" w:hAnsiTheme="minorHAnsi"/>
          <w:color w:val="141823"/>
        </w:rPr>
        <w:t xml:space="preserve">Emmanuel </w:t>
      </w:r>
      <w:proofErr w:type="spellStart"/>
      <w:r w:rsidRPr="007048D5">
        <w:rPr>
          <w:rFonts w:asciiTheme="minorHAnsi" w:hAnsiTheme="minorHAnsi"/>
          <w:color w:val="141823"/>
        </w:rPr>
        <w:t>Guibert</w:t>
      </w:r>
      <w:proofErr w:type="spellEnd"/>
      <w:r w:rsidRPr="007048D5">
        <w:rPr>
          <w:rFonts w:asciiTheme="minorHAnsi" w:hAnsiTheme="minorHAnsi"/>
          <w:color w:val="141823"/>
        </w:rPr>
        <w:t xml:space="preserve"> je v České republice už zavedeným autorem díky dílům jako </w:t>
      </w:r>
      <w:r w:rsidRPr="007048D5">
        <w:rPr>
          <w:rFonts w:asciiTheme="minorHAnsi" w:hAnsiTheme="minorHAnsi"/>
          <w:color w:val="000000"/>
        </w:rPr>
        <w:t>„</w:t>
      </w:r>
      <w:r w:rsidRPr="007048D5">
        <w:rPr>
          <w:rFonts w:asciiTheme="minorHAnsi" w:hAnsiTheme="minorHAnsi"/>
          <w:color w:val="141823"/>
        </w:rPr>
        <w:t xml:space="preserve">Fotograf”, </w:t>
      </w:r>
      <w:r w:rsidRPr="007048D5">
        <w:rPr>
          <w:rFonts w:asciiTheme="minorHAnsi" w:hAnsiTheme="minorHAnsi"/>
          <w:color w:val="000000"/>
        </w:rPr>
        <w:t>„</w:t>
      </w:r>
      <w:r w:rsidRPr="007048D5">
        <w:rPr>
          <w:rFonts w:asciiTheme="minorHAnsi" w:hAnsiTheme="minorHAnsi"/>
          <w:color w:val="141823"/>
        </w:rPr>
        <w:t xml:space="preserve">Profesorova dcera” či </w:t>
      </w:r>
      <w:r w:rsidRPr="007048D5">
        <w:rPr>
          <w:rFonts w:asciiTheme="minorHAnsi" w:hAnsiTheme="minorHAnsi"/>
          <w:color w:val="000000"/>
        </w:rPr>
        <w:t>„</w:t>
      </w:r>
      <w:r w:rsidRPr="007048D5">
        <w:rPr>
          <w:rFonts w:asciiTheme="minorHAnsi" w:hAnsiTheme="minorHAnsi"/>
          <w:color w:val="141823"/>
        </w:rPr>
        <w:t xml:space="preserve">Novinky od Alaina”. Zdejším čtenářům se představil poprvé v roce 2010 se svou komiksovou trilogií </w:t>
      </w:r>
      <w:r w:rsidRPr="007048D5">
        <w:rPr>
          <w:rFonts w:asciiTheme="minorHAnsi" w:hAnsiTheme="minorHAnsi"/>
          <w:color w:val="000000"/>
        </w:rPr>
        <w:t>„</w:t>
      </w:r>
      <w:r w:rsidRPr="007048D5">
        <w:rPr>
          <w:rFonts w:asciiTheme="minorHAnsi" w:hAnsiTheme="minorHAnsi"/>
          <w:color w:val="141823"/>
        </w:rPr>
        <w:t xml:space="preserve">Alanova válka”, v níž líčí válečné zkušenosti svého kamaráda Alana </w:t>
      </w:r>
      <w:proofErr w:type="spellStart"/>
      <w:r w:rsidRPr="007048D5">
        <w:rPr>
          <w:rFonts w:asciiTheme="minorHAnsi" w:hAnsiTheme="minorHAnsi"/>
          <w:color w:val="141823"/>
        </w:rPr>
        <w:t>Ingrama</w:t>
      </w:r>
      <w:proofErr w:type="spellEnd"/>
      <w:r w:rsidRPr="007048D5">
        <w:rPr>
          <w:rFonts w:asciiTheme="minorHAnsi" w:hAnsiTheme="minorHAnsi"/>
          <w:color w:val="141823"/>
        </w:rPr>
        <w:t xml:space="preserve"> </w:t>
      </w:r>
      <w:proofErr w:type="spellStart"/>
      <w:r w:rsidRPr="007048D5">
        <w:rPr>
          <w:rFonts w:asciiTheme="minorHAnsi" w:hAnsiTheme="minorHAnsi"/>
          <w:color w:val="141823"/>
        </w:rPr>
        <w:t>Copea</w:t>
      </w:r>
      <w:proofErr w:type="spellEnd"/>
      <w:r w:rsidRPr="007048D5">
        <w:rPr>
          <w:rFonts w:asciiTheme="minorHAnsi" w:hAnsiTheme="minorHAnsi"/>
          <w:color w:val="141823"/>
        </w:rPr>
        <w:t>, který se jako americký voják v roce 1945 se skupinou obrněných transportérů při osvobo</w:t>
      </w:r>
      <w:r w:rsidR="007048D5">
        <w:rPr>
          <w:rFonts w:asciiTheme="minorHAnsi" w:hAnsiTheme="minorHAnsi"/>
          <w:color w:val="141823"/>
        </w:rPr>
        <w:t>zování dostává do Plzně, a nejen</w:t>
      </w:r>
      <w:r w:rsidRPr="007048D5">
        <w:rPr>
          <w:rFonts w:asciiTheme="minorHAnsi" w:hAnsiTheme="minorHAnsi"/>
          <w:color w:val="141823"/>
        </w:rPr>
        <w:t xml:space="preserve"> </w:t>
      </w:r>
      <w:proofErr w:type="gramStart"/>
      <w:r w:rsidRPr="007048D5">
        <w:rPr>
          <w:rFonts w:asciiTheme="minorHAnsi" w:hAnsiTheme="minorHAnsi"/>
          <w:color w:val="141823"/>
        </w:rPr>
        <w:t>tam</w:t>
      </w:r>
      <w:r w:rsidR="00B84649">
        <w:rPr>
          <w:rFonts w:asciiTheme="minorHAnsi" w:hAnsiTheme="minorHAnsi"/>
          <w:color w:val="141823"/>
        </w:rPr>
        <w:t xml:space="preserve"> </w:t>
      </w:r>
      <w:r w:rsidRPr="007048D5">
        <w:rPr>
          <w:rFonts w:asciiTheme="minorHAnsi" w:hAnsiTheme="minorHAnsi"/>
          <w:color w:val="141823"/>
        </w:rPr>
        <w:t>...</w:t>
      </w:r>
      <w:proofErr w:type="gramEnd"/>
    </w:p>
    <w:p w:rsidR="004F73CE" w:rsidRPr="007048D5" w:rsidRDefault="004F73CE" w:rsidP="007048D5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color w:val="141823"/>
        </w:rPr>
      </w:pPr>
    </w:p>
    <w:p w:rsidR="007048D5" w:rsidRDefault="007048D5" w:rsidP="007048D5">
      <w:pPr>
        <w:spacing w:after="0" w:line="240" w:lineRule="auto"/>
        <w:jc w:val="both"/>
        <w:rPr>
          <w:b/>
          <w:sz w:val="24"/>
          <w:szCs w:val="24"/>
        </w:rPr>
      </w:pPr>
    </w:p>
    <w:p w:rsidR="007048D5" w:rsidRDefault="007048D5" w:rsidP="007048D5">
      <w:pPr>
        <w:spacing w:after="0" w:line="240" w:lineRule="auto"/>
        <w:jc w:val="both"/>
        <w:rPr>
          <w:b/>
          <w:sz w:val="24"/>
          <w:szCs w:val="24"/>
        </w:rPr>
      </w:pPr>
    </w:p>
    <w:p w:rsidR="007048D5" w:rsidRDefault="007048D5" w:rsidP="007048D5">
      <w:pPr>
        <w:spacing w:after="0" w:line="240" w:lineRule="auto"/>
        <w:jc w:val="both"/>
        <w:rPr>
          <w:b/>
          <w:sz w:val="24"/>
          <w:szCs w:val="24"/>
        </w:rPr>
      </w:pPr>
    </w:p>
    <w:p w:rsidR="007048D5" w:rsidRDefault="007048D5" w:rsidP="007048D5">
      <w:pPr>
        <w:spacing w:after="0" w:line="240" w:lineRule="auto"/>
        <w:jc w:val="both"/>
        <w:rPr>
          <w:b/>
          <w:sz w:val="24"/>
          <w:szCs w:val="24"/>
        </w:rPr>
      </w:pPr>
    </w:p>
    <w:p w:rsidR="000A5AFE" w:rsidRDefault="000A5AFE" w:rsidP="007048D5">
      <w:pPr>
        <w:spacing w:after="0" w:line="240" w:lineRule="auto"/>
        <w:jc w:val="both"/>
        <w:rPr>
          <w:b/>
          <w:sz w:val="24"/>
          <w:szCs w:val="24"/>
        </w:rPr>
      </w:pPr>
    </w:p>
    <w:p w:rsidR="004F73CE" w:rsidRPr="007048D5" w:rsidRDefault="004F73CE" w:rsidP="007048D5">
      <w:pPr>
        <w:spacing w:after="0" w:line="240" w:lineRule="auto"/>
        <w:jc w:val="both"/>
        <w:rPr>
          <w:b/>
          <w:sz w:val="24"/>
          <w:szCs w:val="24"/>
        </w:rPr>
      </w:pPr>
      <w:r w:rsidRPr="007048D5">
        <w:rPr>
          <w:b/>
          <w:sz w:val="24"/>
          <w:szCs w:val="24"/>
        </w:rPr>
        <w:t>EMMANUEL GUIBERT</w:t>
      </w:r>
    </w:p>
    <w:p w:rsidR="004F73CE" w:rsidRPr="007048D5" w:rsidRDefault="004F73CE" w:rsidP="007048D5">
      <w:pPr>
        <w:spacing w:after="0" w:line="240" w:lineRule="auto"/>
        <w:jc w:val="both"/>
        <w:rPr>
          <w:sz w:val="24"/>
          <w:szCs w:val="24"/>
        </w:rPr>
      </w:pPr>
    </w:p>
    <w:p w:rsidR="004F73CE" w:rsidRPr="007048D5" w:rsidRDefault="004F73CE" w:rsidP="007048D5">
      <w:pPr>
        <w:spacing w:after="0" w:line="240" w:lineRule="auto"/>
        <w:jc w:val="both"/>
        <w:rPr>
          <w:sz w:val="24"/>
          <w:szCs w:val="24"/>
        </w:rPr>
      </w:pPr>
      <w:r w:rsidRPr="007048D5">
        <w:rPr>
          <w:sz w:val="24"/>
          <w:szCs w:val="24"/>
        </w:rPr>
        <w:t xml:space="preserve">Emmanuel </w:t>
      </w:r>
      <w:proofErr w:type="spellStart"/>
      <w:r w:rsidRPr="007048D5">
        <w:rPr>
          <w:sz w:val="24"/>
          <w:szCs w:val="24"/>
        </w:rPr>
        <w:t>Guibert</w:t>
      </w:r>
      <w:proofErr w:type="spellEnd"/>
      <w:r w:rsidRPr="007048D5">
        <w:rPr>
          <w:sz w:val="24"/>
          <w:szCs w:val="24"/>
        </w:rPr>
        <w:t xml:space="preserve"> (1964) je inovativní francouzský komiksový tvůrce, který pracuje v různých výtvarných stylech a věnuje se hodně politickým tématům. Pařížský rodák debutoval v roce 1992 albem </w:t>
      </w:r>
      <w:proofErr w:type="spellStart"/>
      <w:r w:rsidRPr="007048D5">
        <w:rPr>
          <w:sz w:val="24"/>
          <w:szCs w:val="24"/>
        </w:rPr>
        <w:t>Brune</w:t>
      </w:r>
      <w:proofErr w:type="spellEnd"/>
      <w:r w:rsidRPr="007048D5">
        <w:rPr>
          <w:sz w:val="24"/>
          <w:szCs w:val="24"/>
        </w:rPr>
        <w:t xml:space="preserve">, v němž zachytil vzestup fašismu v Německu během 30. let. </w:t>
      </w:r>
    </w:p>
    <w:p w:rsidR="004F73CE" w:rsidRPr="007048D5" w:rsidRDefault="004F73CE" w:rsidP="007048D5">
      <w:pPr>
        <w:spacing w:after="0" w:line="240" w:lineRule="auto"/>
        <w:jc w:val="both"/>
        <w:rPr>
          <w:sz w:val="24"/>
          <w:szCs w:val="24"/>
        </w:rPr>
      </w:pPr>
    </w:p>
    <w:p w:rsidR="004F73CE" w:rsidRPr="007048D5" w:rsidRDefault="004F73CE" w:rsidP="007048D5">
      <w:pPr>
        <w:spacing w:after="0" w:line="240" w:lineRule="auto"/>
        <w:jc w:val="both"/>
        <w:rPr>
          <w:rFonts w:cs="Futura-Medium"/>
          <w:sz w:val="24"/>
          <w:szCs w:val="24"/>
        </w:rPr>
      </w:pPr>
      <w:r w:rsidRPr="007048D5">
        <w:rPr>
          <w:sz w:val="24"/>
          <w:szCs w:val="24"/>
        </w:rPr>
        <w:t xml:space="preserve">V roce 2000 se </w:t>
      </w:r>
      <w:proofErr w:type="spellStart"/>
      <w:r w:rsidRPr="007048D5">
        <w:rPr>
          <w:sz w:val="24"/>
          <w:szCs w:val="24"/>
        </w:rPr>
        <w:t>Guibert</w:t>
      </w:r>
      <w:proofErr w:type="spellEnd"/>
      <w:r w:rsidRPr="007048D5">
        <w:rPr>
          <w:sz w:val="24"/>
          <w:szCs w:val="24"/>
        </w:rPr>
        <w:t xml:space="preserve"> připojil k Atelieru des </w:t>
      </w:r>
      <w:proofErr w:type="spellStart"/>
      <w:r w:rsidRPr="007048D5">
        <w:rPr>
          <w:sz w:val="24"/>
          <w:szCs w:val="24"/>
        </w:rPr>
        <w:t>Vosges</w:t>
      </w:r>
      <w:proofErr w:type="spellEnd"/>
      <w:r w:rsidRPr="007048D5">
        <w:rPr>
          <w:sz w:val="24"/>
          <w:szCs w:val="24"/>
        </w:rPr>
        <w:t xml:space="preserve"> v Paříži, kde spolupracoval například s </w:t>
      </w:r>
      <w:proofErr w:type="spellStart"/>
      <w:r w:rsidRPr="007048D5">
        <w:rPr>
          <w:sz w:val="24"/>
          <w:szCs w:val="24"/>
        </w:rPr>
        <w:t>Joannem</w:t>
      </w:r>
      <w:proofErr w:type="spellEnd"/>
      <w:r w:rsidRPr="007048D5">
        <w:rPr>
          <w:sz w:val="24"/>
          <w:szCs w:val="24"/>
        </w:rPr>
        <w:t xml:space="preserve"> </w:t>
      </w:r>
      <w:proofErr w:type="spellStart"/>
      <w:r w:rsidRPr="007048D5">
        <w:rPr>
          <w:sz w:val="24"/>
          <w:szCs w:val="24"/>
        </w:rPr>
        <w:t>Sfarem</w:t>
      </w:r>
      <w:proofErr w:type="spellEnd"/>
      <w:r w:rsidRPr="007048D5">
        <w:rPr>
          <w:sz w:val="24"/>
          <w:szCs w:val="24"/>
        </w:rPr>
        <w:t xml:space="preserve">, pro něhož napsal scénáře k úspěšné sérii Vesmírná sardinka (Sardine de </w:t>
      </w:r>
      <w:proofErr w:type="spellStart"/>
      <w:r w:rsidRPr="007048D5">
        <w:rPr>
          <w:sz w:val="24"/>
          <w:szCs w:val="24"/>
        </w:rPr>
        <w:t>l</w:t>
      </w:r>
      <w:proofErr w:type="spellEnd"/>
      <w:r w:rsidRPr="007048D5">
        <w:rPr>
          <w:sz w:val="24"/>
          <w:szCs w:val="24"/>
        </w:rPr>
        <w:t>’</w:t>
      </w:r>
      <w:proofErr w:type="spellStart"/>
      <w:r w:rsidRPr="007048D5">
        <w:rPr>
          <w:sz w:val="24"/>
          <w:szCs w:val="24"/>
        </w:rPr>
        <w:t>Espace</w:t>
      </w:r>
      <w:proofErr w:type="spellEnd"/>
      <w:r w:rsidRPr="007048D5">
        <w:rPr>
          <w:sz w:val="24"/>
          <w:szCs w:val="24"/>
        </w:rPr>
        <w:t xml:space="preserve">). Zajímavým novým projektem je </w:t>
      </w:r>
      <w:proofErr w:type="spellStart"/>
      <w:r w:rsidRPr="007048D5">
        <w:rPr>
          <w:rFonts w:cs="Futura-Medium"/>
          <w:sz w:val="24"/>
          <w:szCs w:val="24"/>
        </w:rPr>
        <w:t>Japonais</w:t>
      </w:r>
      <w:proofErr w:type="spellEnd"/>
      <w:r w:rsidRPr="007048D5">
        <w:rPr>
          <w:rFonts w:cs="Futura-Medium"/>
          <w:sz w:val="24"/>
          <w:szCs w:val="24"/>
        </w:rPr>
        <w:t xml:space="preserve"> (Japonec). Třistatřicetistránkové album vzniklo v roce 2007 během jeho pobytu v zemi vycházejícího slunce a je pojaté jako cestovní deník. </w:t>
      </w:r>
      <w:proofErr w:type="spellStart"/>
      <w:r w:rsidRPr="007048D5">
        <w:rPr>
          <w:rFonts w:cs="Futura-Medium"/>
          <w:sz w:val="24"/>
          <w:szCs w:val="24"/>
        </w:rPr>
        <w:t>Guiberta</w:t>
      </w:r>
      <w:proofErr w:type="spellEnd"/>
      <w:r w:rsidRPr="007048D5">
        <w:rPr>
          <w:rFonts w:cs="Futura-Medium"/>
          <w:sz w:val="24"/>
          <w:szCs w:val="24"/>
        </w:rPr>
        <w:t xml:space="preserve"> dokazuje, že je velmi schopný kreslíř i pozorovatel, snažil se zachytit nálady, momentky a krajinu, ovšem nikoli z pohledu Evropana, ale výtvarným stylem odpovídajícím místní tradici. Jednotlivé originální malby a koláže vznikaly na papíře, látce nebo dřevě.</w:t>
      </w:r>
    </w:p>
    <w:p w:rsidR="004F73CE" w:rsidRPr="007048D5" w:rsidRDefault="004F73CE" w:rsidP="007048D5">
      <w:pPr>
        <w:spacing w:after="0" w:line="240" w:lineRule="auto"/>
        <w:jc w:val="both"/>
        <w:rPr>
          <w:rFonts w:cs="Futura-Medium"/>
          <w:sz w:val="24"/>
          <w:szCs w:val="24"/>
        </w:rPr>
      </w:pPr>
    </w:p>
    <w:p w:rsidR="004F73CE" w:rsidRPr="007048D5" w:rsidRDefault="004F73CE" w:rsidP="007048D5">
      <w:pPr>
        <w:spacing w:after="0" w:line="240" w:lineRule="auto"/>
        <w:jc w:val="both"/>
        <w:rPr>
          <w:rStyle w:val="Siln"/>
          <w:rFonts w:cs="Times New Roman"/>
          <w:b w:val="0"/>
          <w:sz w:val="24"/>
          <w:szCs w:val="24"/>
        </w:rPr>
      </w:pPr>
      <w:r w:rsidRPr="007048D5">
        <w:rPr>
          <w:sz w:val="24"/>
          <w:szCs w:val="24"/>
        </w:rPr>
        <w:t xml:space="preserve">Spolu s fotoreportérem </w:t>
      </w:r>
      <w:proofErr w:type="spellStart"/>
      <w:r w:rsidRPr="007048D5">
        <w:rPr>
          <w:sz w:val="24"/>
          <w:szCs w:val="24"/>
        </w:rPr>
        <w:t>Didierem</w:t>
      </w:r>
      <w:proofErr w:type="spellEnd"/>
      <w:r w:rsidRPr="007048D5">
        <w:rPr>
          <w:sz w:val="24"/>
          <w:szCs w:val="24"/>
        </w:rPr>
        <w:t xml:space="preserve"> </w:t>
      </w:r>
      <w:proofErr w:type="spellStart"/>
      <w:r w:rsidRPr="007048D5">
        <w:rPr>
          <w:sz w:val="24"/>
          <w:szCs w:val="24"/>
        </w:rPr>
        <w:t>Lefèvrem</w:t>
      </w:r>
      <w:proofErr w:type="spellEnd"/>
      <w:r w:rsidRPr="007048D5">
        <w:rPr>
          <w:sz w:val="24"/>
          <w:szCs w:val="24"/>
        </w:rPr>
        <w:t xml:space="preserve"> vytvořil </w:t>
      </w:r>
      <w:proofErr w:type="spellStart"/>
      <w:r w:rsidRPr="007048D5">
        <w:rPr>
          <w:sz w:val="24"/>
          <w:szCs w:val="24"/>
        </w:rPr>
        <w:t>Guibert</w:t>
      </w:r>
      <w:proofErr w:type="spellEnd"/>
      <w:r w:rsidRPr="007048D5">
        <w:rPr>
          <w:sz w:val="24"/>
          <w:szCs w:val="24"/>
        </w:rPr>
        <w:t xml:space="preserve"> třídílné album Fotograf (</w:t>
      </w:r>
      <w:proofErr w:type="spellStart"/>
      <w:r w:rsidRPr="007048D5">
        <w:rPr>
          <w:sz w:val="24"/>
          <w:szCs w:val="24"/>
        </w:rPr>
        <w:t>Le</w:t>
      </w:r>
      <w:proofErr w:type="spellEnd"/>
      <w:r w:rsidRPr="007048D5">
        <w:rPr>
          <w:sz w:val="24"/>
          <w:szCs w:val="24"/>
        </w:rPr>
        <w:t xml:space="preserve"> </w:t>
      </w:r>
      <w:proofErr w:type="spellStart"/>
      <w:r w:rsidRPr="007048D5">
        <w:rPr>
          <w:sz w:val="24"/>
          <w:szCs w:val="24"/>
        </w:rPr>
        <w:t>Photographe</w:t>
      </w:r>
      <w:proofErr w:type="spellEnd"/>
      <w:r w:rsidRPr="007048D5">
        <w:rPr>
          <w:sz w:val="24"/>
          <w:szCs w:val="24"/>
        </w:rPr>
        <w:t xml:space="preserve">), založené na </w:t>
      </w:r>
      <w:proofErr w:type="spellStart"/>
      <w:r w:rsidRPr="007048D5">
        <w:rPr>
          <w:sz w:val="24"/>
          <w:szCs w:val="24"/>
        </w:rPr>
        <w:t>Lefèvrových</w:t>
      </w:r>
      <w:proofErr w:type="spellEnd"/>
      <w:r w:rsidRPr="007048D5">
        <w:rPr>
          <w:sz w:val="24"/>
          <w:szCs w:val="24"/>
        </w:rPr>
        <w:t xml:space="preserve"> válečných fotografiích z Afghánistánu. Album vyšlo v mnoha překladech a získalo několik cen, naposledy letos cenu </w:t>
      </w:r>
      <w:proofErr w:type="spellStart"/>
      <w:r w:rsidRPr="007048D5">
        <w:rPr>
          <w:sz w:val="24"/>
          <w:szCs w:val="24"/>
        </w:rPr>
        <w:t>Willa</w:t>
      </w:r>
      <w:proofErr w:type="spellEnd"/>
      <w:r w:rsidRPr="007048D5">
        <w:rPr>
          <w:sz w:val="24"/>
          <w:szCs w:val="24"/>
        </w:rPr>
        <w:t xml:space="preserve"> Exnera v kategorii</w:t>
      </w:r>
      <w:r w:rsidRPr="007048D5">
        <w:rPr>
          <w:b/>
          <w:sz w:val="24"/>
          <w:szCs w:val="24"/>
        </w:rPr>
        <w:t xml:space="preserve"> </w:t>
      </w:r>
      <w:r w:rsidRPr="007048D5">
        <w:rPr>
          <w:rStyle w:val="Siln"/>
          <w:b w:val="0"/>
          <w:sz w:val="24"/>
          <w:szCs w:val="24"/>
        </w:rPr>
        <w:t>Nejlepší americké vydání zahraničního díla. Komiks zajímavě kombinuje autentické fotografie s kresbou a vypráví příběh malé francouzské mise lékařů, kteří se v roce 1986, kdy vrcholila sovětská okupace, dostali do severního Afghánistánu.</w:t>
      </w:r>
    </w:p>
    <w:p w:rsidR="004F73CE" w:rsidRPr="007048D5" w:rsidRDefault="004F73CE" w:rsidP="007048D5">
      <w:pPr>
        <w:spacing w:after="0" w:line="240" w:lineRule="auto"/>
        <w:jc w:val="both"/>
        <w:rPr>
          <w:rStyle w:val="Siln"/>
          <w:b w:val="0"/>
          <w:sz w:val="24"/>
          <w:szCs w:val="24"/>
        </w:rPr>
      </w:pPr>
    </w:p>
    <w:p w:rsidR="004F73CE" w:rsidRPr="007048D5" w:rsidRDefault="004F73CE" w:rsidP="007048D5">
      <w:pPr>
        <w:spacing w:after="0" w:line="240" w:lineRule="auto"/>
        <w:jc w:val="both"/>
        <w:rPr>
          <w:sz w:val="24"/>
          <w:szCs w:val="24"/>
        </w:rPr>
      </w:pPr>
      <w:r w:rsidRPr="007048D5">
        <w:rPr>
          <w:sz w:val="24"/>
          <w:szCs w:val="24"/>
        </w:rPr>
        <w:t>Če</w:t>
      </w:r>
      <w:r w:rsidR="007048D5">
        <w:rPr>
          <w:sz w:val="24"/>
          <w:szCs w:val="24"/>
        </w:rPr>
        <w:t>ským čtenářům poprvé představil</w:t>
      </w:r>
      <w:r w:rsidR="000A5AFE">
        <w:rPr>
          <w:sz w:val="24"/>
          <w:szCs w:val="24"/>
        </w:rPr>
        <w:t xml:space="preserve"> v roce 2010</w:t>
      </w:r>
      <w:r w:rsidRPr="007048D5">
        <w:rPr>
          <w:sz w:val="24"/>
          <w:szCs w:val="24"/>
        </w:rPr>
        <w:t xml:space="preserve"> svým nejrozsáhlejším dílem Alanova válka (vydává Meander), v němž líčí válečné zkušenosti svého přítele Alana I. </w:t>
      </w:r>
      <w:proofErr w:type="spellStart"/>
      <w:r w:rsidRPr="007048D5">
        <w:rPr>
          <w:sz w:val="24"/>
          <w:szCs w:val="24"/>
        </w:rPr>
        <w:t>Copea</w:t>
      </w:r>
      <w:proofErr w:type="spellEnd"/>
      <w:r w:rsidRPr="007048D5">
        <w:rPr>
          <w:sz w:val="24"/>
          <w:szCs w:val="24"/>
        </w:rPr>
        <w:t xml:space="preserve">, který sloužil jako americký voják v závěru druhé světové války a při osvobozování se dostal až do Prahy. </w:t>
      </w:r>
    </w:p>
    <w:p w:rsidR="004F73CE" w:rsidRPr="007048D5" w:rsidRDefault="004F73CE" w:rsidP="007048D5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7048D5">
        <w:rPr>
          <w:sz w:val="24"/>
          <w:szCs w:val="24"/>
        </w:rPr>
        <w:t>Guibertova</w:t>
      </w:r>
      <w:proofErr w:type="spellEnd"/>
      <w:r w:rsidRPr="007048D5">
        <w:rPr>
          <w:sz w:val="24"/>
          <w:szCs w:val="24"/>
        </w:rPr>
        <w:t xml:space="preserve">  návštěva v roce 2010 u příležitosti </w:t>
      </w:r>
      <w:proofErr w:type="spellStart"/>
      <w:r w:rsidRPr="007048D5">
        <w:rPr>
          <w:sz w:val="24"/>
          <w:szCs w:val="24"/>
        </w:rPr>
        <w:t>Komiksfestu</w:t>
      </w:r>
      <w:proofErr w:type="spellEnd"/>
      <w:r w:rsidRPr="007048D5">
        <w:rPr>
          <w:sz w:val="24"/>
          <w:szCs w:val="24"/>
        </w:rPr>
        <w:t xml:space="preserve"> v Praze odstartovala i vydávání jeho dalších děl, prozatím v České republice kromě Alanovy války vyšly komiksy Fotograf, Novinky od Alana, Profesorova dcera, a koncem roku 2014 také Alanovo dětství. (vše vydal Meander). </w:t>
      </w:r>
    </w:p>
    <w:p w:rsidR="004F73CE" w:rsidRPr="007048D5" w:rsidRDefault="004F73CE" w:rsidP="007048D5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A6124E" w:rsidRPr="007048D5" w:rsidRDefault="00A6124E" w:rsidP="007048D5">
      <w:pPr>
        <w:jc w:val="both"/>
        <w:rPr>
          <w:b/>
          <w:sz w:val="24"/>
          <w:szCs w:val="24"/>
        </w:rPr>
      </w:pPr>
      <w:r w:rsidRPr="007048D5">
        <w:rPr>
          <w:b/>
          <w:sz w:val="24"/>
          <w:szCs w:val="24"/>
        </w:rPr>
        <w:t xml:space="preserve">Film: Vzpomínka na Alana </w:t>
      </w:r>
    </w:p>
    <w:p w:rsidR="00A6124E" w:rsidRPr="007048D5" w:rsidRDefault="00A6124E" w:rsidP="007048D5">
      <w:pPr>
        <w:jc w:val="both"/>
        <w:rPr>
          <w:sz w:val="24"/>
          <w:szCs w:val="24"/>
        </w:rPr>
      </w:pPr>
      <w:r w:rsidRPr="007048D5">
        <w:rPr>
          <w:rStyle w:val="style8"/>
          <w:sz w:val="24"/>
          <w:szCs w:val="24"/>
        </w:rPr>
        <w:t xml:space="preserve">© </w:t>
      </w:r>
      <w:proofErr w:type="spellStart"/>
      <w:r w:rsidRPr="007048D5">
        <w:rPr>
          <w:rStyle w:val="style8"/>
          <w:sz w:val="24"/>
          <w:szCs w:val="24"/>
        </w:rPr>
        <w:t>Vivement</w:t>
      </w:r>
      <w:proofErr w:type="spellEnd"/>
      <w:r w:rsidRPr="007048D5">
        <w:rPr>
          <w:rStyle w:val="style8"/>
          <w:sz w:val="24"/>
          <w:szCs w:val="24"/>
        </w:rPr>
        <w:t xml:space="preserve"> </w:t>
      </w:r>
      <w:proofErr w:type="spellStart"/>
      <w:r w:rsidRPr="007048D5">
        <w:rPr>
          <w:rStyle w:val="style8"/>
          <w:sz w:val="24"/>
          <w:szCs w:val="24"/>
        </w:rPr>
        <w:t>Lundi</w:t>
      </w:r>
      <w:proofErr w:type="spellEnd"/>
      <w:r w:rsidRPr="007048D5">
        <w:rPr>
          <w:rStyle w:val="style8"/>
          <w:sz w:val="24"/>
          <w:szCs w:val="24"/>
        </w:rPr>
        <w:t xml:space="preserve"> </w:t>
      </w:r>
    </w:p>
    <w:p w:rsidR="00A6124E" w:rsidRPr="007048D5" w:rsidRDefault="00A6124E" w:rsidP="007048D5">
      <w:pPr>
        <w:jc w:val="both"/>
        <w:rPr>
          <w:sz w:val="24"/>
          <w:szCs w:val="24"/>
        </w:rPr>
      </w:pPr>
      <w:r w:rsidRPr="007048D5">
        <w:rPr>
          <w:sz w:val="24"/>
          <w:szCs w:val="24"/>
        </w:rPr>
        <w:t xml:space="preserve">Komiksový autor Emmanuel </w:t>
      </w:r>
      <w:proofErr w:type="spellStart"/>
      <w:r w:rsidRPr="007048D5">
        <w:rPr>
          <w:sz w:val="24"/>
          <w:szCs w:val="24"/>
        </w:rPr>
        <w:t>Guibert</w:t>
      </w:r>
      <w:proofErr w:type="spellEnd"/>
      <w:r w:rsidRPr="007048D5">
        <w:rPr>
          <w:sz w:val="24"/>
          <w:szCs w:val="24"/>
        </w:rPr>
        <w:t xml:space="preserve"> vypráví o přátelství s Alanem </w:t>
      </w:r>
      <w:proofErr w:type="spellStart"/>
      <w:r w:rsidRPr="007048D5">
        <w:rPr>
          <w:sz w:val="24"/>
          <w:szCs w:val="24"/>
        </w:rPr>
        <w:t>Ingramem</w:t>
      </w:r>
      <w:proofErr w:type="spellEnd"/>
      <w:r w:rsidRPr="007048D5">
        <w:rPr>
          <w:sz w:val="24"/>
          <w:szCs w:val="24"/>
        </w:rPr>
        <w:t xml:space="preserve"> Copem, bývalým vojákem americké armády během druhé světové války, hrdinou jeho komiksu Alanova válka. </w:t>
      </w:r>
    </w:p>
    <w:p w:rsidR="00A6124E" w:rsidRPr="007048D5" w:rsidRDefault="00A6124E" w:rsidP="007048D5">
      <w:pPr>
        <w:jc w:val="both"/>
        <w:rPr>
          <w:sz w:val="24"/>
          <w:szCs w:val="24"/>
        </w:rPr>
      </w:pPr>
      <w:r w:rsidRPr="007048D5">
        <w:rPr>
          <w:sz w:val="24"/>
          <w:szCs w:val="24"/>
        </w:rPr>
        <w:t xml:space="preserve">Alan </w:t>
      </w:r>
      <w:proofErr w:type="spellStart"/>
      <w:r w:rsidRPr="007048D5">
        <w:rPr>
          <w:sz w:val="24"/>
          <w:szCs w:val="24"/>
        </w:rPr>
        <w:t>Ingram</w:t>
      </w:r>
      <w:proofErr w:type="spellEnd"/>
      <w:r w:rsidRPr="007048D5">
        <w:rPr>
          <w:sz w:val="24"/>
          <w:szCs w:val="24"/>
        </w:rPr>
        <w:t xml:space="preserve"> Cope umřel v roce 1999. Alan však žije dál jako komiksový hrdina a v nahrávkách, které Emmanuel pořídil, když společně pracovali na komiksovém příběhu. Obrázky komiksů se prolínají s Alanovými fotkami, jako se </w:t>
      </w:r>
      <w:proofErr w:type="spellStart"/>
      <w:r w:rsidRPr="007048D5">
        <w:rPr>
          <w:sz w:val="24"/>
          <w:szCs w:val="24"/>
        </w:rPr>
        <w:t>Guibertovo</w:t>
      </w:r>
      <w:proofErr w:type="spellEnd"/>
      <w:r w:rsidRPr="007048D5">
        <w:rPr>
          <w:sz w:val="24"/>
          <w:szCs w:val="24"/>
        </w:rPr>
        <w:t xml:space="preserve"> vyprávění prolíná s vyprávěním starého vzpomínajícího muže. </w:t>
      </w:r>
    </w:p>
    <w:p w:rsidR="00A6124E" w:rsidRPr="007048D5" w:rsidRDefault="00AB55BA" w:rsidP="00A6124E">
      <w:pPr>
        <w:rPr>
          <w:color w:val="1F497D"/>
          <w:sz w:val="24"/>
          <w:szCs w:val="24"/>
        </w:rPr>
      </w:pPr>
      <w:hyperlink r:id="rId10" w:history="1">
        <w:r w:rsidR="00A6124E" w:rsidRPr="007048D5">
          <w:rPr>
            <w:rStyle w:val="Hypertextovodkaz"/>
            <w:sz w:val="24"/>
            <w:szCs w:val="24"/>
          </w:rPr>
          <w:t>http://www.vivement-lundi.com/vivement-lundi/La_Memoire_Alan.html</w:t>
        </w:r>
      </w:hyperlink>
      <w:r w:rsidR="00A6124E" w:rsidRPr="007048D5">
        <w:rPr>
          <w:color w:val="1F497D"/>
          <w:sz w:val="24"/>
          <w:szCs w:val="24"/>
        </w:rPr>
        <w:t xml:space="preserve"> </w:t>
      </w:r>
    </w:p>
    <w:p w:rsidR="00E1668F" w:rsidRPr="007048D5" w:rsidRDefault="00E1668F" w:rsidP="00A6124E">
      <w:pPr>
        <w:rPr>
          <w:sz w:val="24"/>
          <w:szCs w:val="24"/>
        </w:rPr>
      </w:pPr>
      <w:r w:rsidRPr="007048D5">
        <w:rPr>
          <w:color w:val="141823"/>
          <w:sz w:val="24"/>
          <w:szCs w:val="24"/>
        </w:rPr>
        <w:t xml:space="preserve">Jazyk francouzský, </w:t>
      </w:r>
      <w:r w:rsidRPr="007048D5">
        <w:rPr>
          <w:color w:val="000000"/>
          <w:sz w:val="24"/>
          <w:szCs w:val="24"/>
        </w:rPr>
        <w:t>český</w:t>
      </w:r>
    </w:p>
    <w:p w:rsidR="00E1668F" w:rsidRPr="007048D5" w:rsidRDefault="00AB55BA" w:rsidP="00E1668F">
      <w:pPr>
        <w:pStyle w:val="Normlnweb"/>
        <w:spacing w:before="0" w:beforeAutospacing="0" w:after="0" w:afterAutospacing="0"/>
        <w:rPr>
          <w:rFonts w:asciiTheme="minorHAnsi" w:hAnsiTheme="minorHAnsi"/>
        </w:rPr>
      </w:pPr>
      <w:hyperlink r:id="rId11" w:history="1">
        <w:r w:rsidR="00E1668F" w:rsidRPr="007048D5">
          <w:rPr>
            <w:rStyle w:val="Hypertextovodkaz"/>
            <w:rFonts w:asciiTheme="minorHAnsi" w:eastAsiaTheme="minorHAnsi" w:hAnsiTheme="minorHAnsi"/>
            <w:color w:val="1155CC"/>
          </w:rPr>
          <w:t>https://www.facebook.com/MeetingLiterature</w:t>
        </w:r>
      </w:hyperlink>
    </w:p>
    <w:p w:rsidR="00E1668F" w:rsidRDefault="00E1668F" w:rsidP="00E1668F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857C87" w:rsidRDefault="00C51DD2" w:rsidP="00E1668F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Kont</w:t>
      </w:r>
      <w:r w:rsidR="00EC27D4">
        <w:rPr>
          <w:rFonts w:asciiTheme="minorHAnsi" w:hAnsiTheme="minorHAnsi"/>
          <w:b/>
          <w:bCs/>
          <w:color w:val="000000"/>
          <w:sz w:val="22"/>
          <w:szCs w:val="22"/>
        </w:rPr>
        <w:t>aktní informace:</w:t>
      </w:r>
    </w:p>
    <w:p w:rsidR="00774DE3" w:rsidRDefault="00EC27D4" w:rsidP="00E1668F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F05A37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F05A37"/>
          <w:sz w:val="20"/>
          <w:szCs w:val="20"/>
        </w:rPr>
        <w:t>Franziska</w:t>
      </w:r>
      <w:proofErr w:type="spellEnd"/>
      <w:r>
        <w:rPr>
          <w:rFonts w:ascii="Arial" w:hAnsi="Arial" w:cs="Arial"/>
          <w:b/>
          <w:bCs/>
          <w:color w:val="F05A3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05A37"/>
          <w:sz w:val="20"/>
          <w:szCs w:val="20"/>
        </w:rPr>
        <w:t>Stölzel</w:t>
      </w:r>
      <w:proofErr w:type="spellEnd"/>
      <w:r>
        <w:rPr>
          <w:rFonts w:ascii="Arial" w:hAnsi="Arial" w:cs="Arial"/>
          <w:b/>
          <w:bCs/>
          <w:color w:val="F05A37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b/>
          <w:bCs/>
          <w:color w:val="F05A37"/>
          <w:sz w:val="20"/>
          <w:szCs w:val="20"/>
        </w:rPr>
        <w:t>M.A.</w:t>
      </w:r>
      <w:proofErr w:type="gramEnd"/>
      <w:r>
        <w:rPr>
          <w:rFonts w:ascii="Arial" w:hAnsi="Arial" w:cs="Arial"/>
          <w:b/>
          <w:bCs/>
          <w:color w:val="F05A37"/>
          <w:sz w:val="20"/>
          <w:szCs w:val="20"/>
        </w:rPr>
        <w:t xml:space="preserve"> </w:t>
      </w:r>
    </w:p>
    <w:p w:rsidR="00774DE3" w:rsidRDefault="00AB55BA" w:rsidP="00E1668F">
      <w:pPr>
        <w:pStyle w:val="Normln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hyperlink r:id="rId12" w:history="1">
        <w:r w:rsidR="00774DE3" w:rsidRPr="00885B93">
          <w:rPr>
            <w:rStyle w:val="Hypertextovodkaz"/>
            <w:rFonts w:asciiTheme="minorHAnsi" w:hAnsiTheme="minorHAnsi" w:cs="Arial"/>
            <w:sz w:val="22"/>
            <w:szCs w:val="22"/>
          </w:rPr>
          <w:t>stolzel@svkpl.cz</w:t>
        </w:r>
      </w:hyperlink>
      <w:r w:rsidR="00774DE3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774DE3" w:rsidRPr="00EC27D4">
        <w:rPr>
          <w:rFonts w:asciiTheme="minorHAnsi" w:hAnsiTheme="minorHAnsi" w:cs="Arial"/>
          <w:color w:val="000000"/>
          <w:sz w:val="22"/>
          <w:szCs w:val="22"/>
        </w:rPr>
        <w:br/>
      </w:r>
    </w:p>
    <w:p w:rsidR="00EC27D4" w:rsidRPr="009144FC" w:rsidRDefault="00774DE3" w:rsidP="00E1668F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color w:val="000000"/>
          <w:sz w:val="22"/>
          <w:szCs w:val="22"/>
        </w:rPr>
        <w:t xml:space="preserve">oddělení zahraničních knihoven - </w:t>
      </w:r>
      <w:r w:rsidR="00EC27D4" w:rsidRPr="00EC27D4">
        <w:rPr>
          <w:rFonts w:asciiTheme="minorHAnsi" w:hAnsiTheme="minorHAnsi" w:cs="Arial"/>
          <w:color w:val="000000"/>
          <w:sz w:val="22"/>
          <w:szCs w:val="22"/>
        </w:rPr>
        <w:t xml:space="preserve">Německá knihovna </w:t>
      </w:r>
      <w:r w:rsidR="00EC27D4" w:rsidRPr="00EC27D4">
        <w:rPr>
          <w:rFonts w:asciiTheme="minorHAnsi" w:hAnsiTheme="minorHAnsi" w:cs="Arial"/>
          <w:color w:val="000000"/>
          <w:sz w:val="22"/>
          <w:szCs w:val="22"/>
        </w:rPr>
        <w:br/>
        <w:t xml:space="preserve">Studijní a vědecká knihovna Plzeňského kraje, </w:t>
      </w:r>
      <w:r w:rsidR="00EC27D4" w:rsidRPr="00EC27D4">
        <w:rPr>
          <w:rFonts w:asciiTheme="minorHAnsi" w:hAnsiTheme="minorHAnsi" w:cs="Arial"/>
          <w:color w:val="000000"/>
          <w:sz w:val="22"/>
          <w:szCs w:val="22"/>
        </w:rPr>
        <w:br/>
        <w:t xml:space="preserve">příspěvková organizace </w:t>
      </w:r>
      <w:r w:rsidR="00EC27D4" w:rsidRPr="00EC27D4">
        <w:rPr>
          <w:rFonts w:asciiTheme="minorHAnsi" w:hAnsiTheme="minorHAnsi" w:cs="Arial"/>
          <w:color w:val="000000"/>
          <w:sz w:val="22"/>
          <w:szCs w:val="22"/>
        </w:rPr>
        <w:br/>
        <w:t xml:space="preserve">Smetanovy sady 2, 301 00 Plzeň </w:t>
      </w:r>
      <w:r w:rsidR="00EC27D4" w:rsidRPr="00EC27D4">
        <w:rPr>
          <w:rFonts w:asciiTheme="minorHAnsi" w:hAnsiTheme="minorHAnsi" w:cs="Arial"/>
          <w:color w:val="000000"/>
          <w:sz w:val="22"/>
          <w:szCs w:val="22"/>
        </w:rPr>
        <w:br/>
        <w:t xml:space="preserve">+420 377 329 533 </w:t>
      </w:r>
      <w:r w:rsidR="00EC27D4" w:rsidRPr="00EC27D4">
        <w:rPr>
          <w:rFonts w:asciiTheme="minorHAnsi" w:hAnsiTheme="minorHAnsi" w:cs="Arial"/>
          <w:color w:val="000000"/>
          <w:sz w:val="22"/>
          <w:szCs w:val="22"/>
        </w:rPr>
        <w:br/>
      </w:r>
      <w:r w:rsidR="00EC27D4" w:rsidRPr="00EC27D4">
        <w:rPr>
          <w:rFonts w:asciiTheme="minorHAnsi" w:hAnsiTheme="minorHAnsi" w:cs="Arial"/>
          <w:color w:val="000000"/>
          <w:sz w:val="22"/>
          <w:szCs w:val="22"/>
        </w:rPr>
        <w:br/>
      </w:r>
    </w:p>
    <w:sectPr w:rsidR="00EC27D4" w:rsidRPr="009144FC" w:rsidSect="00A6124E">
      <w:pgSz w:w="11906" w:h="16838"/>
      <w:pgMar w:top="426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68F"/>
    <w:rsid w:val="000150E2"/>
    <w:rsid w:val="000A5AFE"/>
    <w:rsid w:val="004217AD"/>
    <w:rsid w:val="00437608"/>
    <w:rsid w:val="004F73CE"/>
    <w:rsid w:val="00562564"/>
    <w:rsid w:val="005772D9"/>
    <w:rsid w:val="007048D5"/>
    <w:rsid w:val="00774DE3"/>
    <w:rsid w:val="007B68A1"/>
    <w:rsid w:val="00857C87"/>
    <w:rsid w:val="009144FC"/>
    <w:rsid w:val="009245C1"/>
    <w:rsid w:val="00A6124E"/>
    <w:rsid w:val="00AB55BA"/>
    <w:rsid w:val="00B84649"/>
    <w:rsid w:val="00BE0F39"/>
    <w:rsid w:val="00C51DD2"/>
    <w:rsid w:val="00E1668F"/>
    <w:rsid w:val="00EC27D4"/>
    <w:rsid w:val="00ED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5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1668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1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F73CE"/>
    <w:rPr>
      <w:b/>
      <w:bCs/>
    </w:rPr>
  </w:style>
  <w:style w:type="paragraph" w:customStyle="1" w:styleId="paragraphstyle5">
    <w:name w:val="paragraph_style_5"/>
    <w:basedOn w:val="Normln"/>
    <w:rsid w:val="00A612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paragraphstyle6">
    <w:name w:val="paragraph_style_6"/>
    <w:basedOn w:val="Normln"/>
    <w:rsid w:val="00A612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style8">
    <w:name w:val="style_8"/>
    <w:basedOn w:val="Standardnpsmoodstavce"/>
    <w:rsid w:val="00A6124E"/>
  </w:style>
  <w:style w:type="paragraph" w:styleId="Textbubliny">
    <w:name w:val="Balloon Text"/>
    <w:basedOn w:val="Normln"/>
    <w:link w:val="TextbublinyChar"/>
    <w:uiPriority w:val="99"/>
    <w:semiHidden/>
    <w:unhideWhenUsed/>
    <w:rsid w:val="0085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C8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048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1668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1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F73CE"/>
    <w:rPr>
      <w:b/>
      <w:bCs/>
    </w:rPr>
  </w:style>
  <w:style w:type="paragraph" w:customStyle="1" w:styleId="paragraphstyle5">
    <w:name w:val="paragraph_style_5"/>
    <w:basedOn w:val="Normln"/>
    <w:rsid w:val="00A612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paragraphstyle6">
    <w:name w:val="paragraph_style_6"/>
    <w:basedOn w:val="Normln"/>
    <w:rsid w:val="00A612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style8">
    <w:name w:val="style_8"/>
    <w:basedOn w:val="Standardnpsmoodstavce"/>
    <w:rsid w:val="00A6124E"/>
  </w:style>
  <w:style w:type="paragraph" w:styleId="Textbubliny">
    <w:name w:val="Balloon Text"/>
    <w:basedOn w:val="Normln"/>
    <w:link w:val="TextbublinyChar"/>
    <w:uiPriority w:val="99"/>
    <w:semiHidden/>
    <w:unhideWhenUsed/>
    <w:rsid w:val="0085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C8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048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stolzel@svkp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facebook.com/MeetingLiterature" TargetMode="External"/><Relationship Id="rId5" Type="http://schemas.openxmlformats.org/officeDocument/2006/relationships/image" Target="media/image1.tiff"/><Relationship Id="rId15" Type="http://schemas.microsoft.com/office/2007/relationships/stylesWithEffects" Target="stylesWithEffects.xml"/><Relationship Id="rId10" Type="http://schemas.openxmlformats.org/officeDocument/2006/relationships/hyperlink" Target="http://www.vivement-lundi.com/vivement-lundi/La_Memoire_Ala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vents/591637997602717/?ref=5&amp;source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1FA4E-1223-45E7-A1D6-BDE23176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Stanice</dc:creator>
  <cp:lastModifiedBy>Ludmila Kučerová</cp:lastModifiedBy>
  <cp:revision>2</cp:revision>
  <cp:lastPrinted>2015-04-27T11:47:00Z</cp:lastPrinted>
  <dcterms:created xsi:type="dcterms:W3CDTF">2015-04-29T07:51:00Z</dcterms:created>
  <dcterms:modified xsi:type="dcterms:W3CDTF">2015-04-29T07:51:00Z</dcterms:modified>
</cp:coreProperties>
</file>