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17F" w:rsidRDefault="003D517F" w:rsidP="00CA1B1F">
      <w:pPr>
        <w:autoSpaceDE w:val="0"/>
        <w:autoSpaceDN w:val="0"/>
        <w:adjustRightInd w:val="0"/>
        <w:spacing w:after="120"/>
        <w:jc w:val="both"/>
        <w:rPr>
          <w:rFonts w:ascii="Arial-BoldMT" w:hAnsi="Arial-BoldMT"/>
          <w:b/>
          <w:bCs/>
          <w:color w:val="999999"/>
          <w:sz w:val="32"/>
          <w:szCs w:val="32"/>
        </w:rPr>
      </w:pPr>
      <w:r>
        <w:rPr>
          <w:rFonts w:ascii="Arial-BoldMT" w:hAnsi="Arial-BoldMT"/>
          <w:b/>
          <w:bCs/>
          <w:color w:val="999999"/>
          <w:sz w:val="34"/>
          <w:szCs w:val="32"/>
        </w:rPr>
        <w:t>TISKOVÁ ZPRÁVA</w:t>
      </w:r>
      <w:r>
        <w:rPr>
          <w:rFonts w:ascii="Arial-BoldMT" w:hAnsi="Arial-BoldMT"/>
          <w:b/>
          <w:bCs/>
          <w:color w:val="999999"/>
          <w:sz w:val="32"/>
          <w:szCs w:val="32"/>
        </w:rPr>
        <w:t xml:space="preserve"> </w:t>
      </w:r>
    </w:p>
    <w:p w:rsidR="003D517F" w:rsidRDefault="003D517F" w:rsidP="00CA1B1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808080"/>
          <w:sz w:val="34"/>
          <w:szCs w:val="20"/>
        </w:rPr>
      </w:pPr>
      <w:bookmarkStart w:id="0" w:name="OLE_LINK3"/>
      <w:r>
        <w:rPr>
          <w:rFonts w:ascii="Arial" w:hAnsi="Arial" w:cs="Arial"/>
          <w:b/>
          <w:bCs/>
          <w:color w:val="999999"/>
          <w:sz w:val="34"/>
          <w:szCs w:val="32"/>
        </w:rPr>
        <w:t>V Českém Krumlově vznikne Centrum studijních pobytů</w:t>
      </w:r>
    </w:p>
    <w:p w:rsidR="003D517F" w:rsidRDefault="003324A7" w:rsidP="00CA1B1F">
      <w:pPr>
        <w:pStyle w:val="Nadpis3"/>
        <w:jc w:val="both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2"/>
        </w:rPr>
        <w:t>České Budějovice, 16</w:t>
      </w:r>
      <w:bookmarkStart w:id="1" w:name="_GoBack"/>
      <w:bookmarkEnd w:id="1"/>
      <w:r w:rsidR="003D517F">
        <w:rPr>
          <w:rFonts w:ascii="Arial" w:hAnsi="Arial" w:cs="Arial"/>
          <w:color w:val="auto"/>
          <w:sz w:val="22"/>
        </w:rPr>
        <w:t>. dubna 2015</w:t>
      </w:r>
    </w:p>
    <w:bookmarkEnd w:id="0"/>
    <w:p w:rsidR="003D517F" w:rsidRDefault="003D517F" w:rsidP="00CA1B1F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Národní památkový ústav</w:t>
      </w:r>
      <w:r w:rsidR="006C1EA6">
        <w:rPr>
          <w:rFonts w:ascii="Arial" w:hAnsi="Arial" w:cs="Arial"/>
          <w:b/>
          <w:bCs/>
          <w:sz w:val="20"/>
          <w:szCs w:val="20"/>
        </w:rPr>
        <w:t xml:space="preserve"> zahájil realizaci</w:t>
      </w:r>
      <w:r>
        <w:rPr>
          <w:rFonts w:ascii="Arial" w:hAnsi="Arial" w:cs="Arial"/>
          <w:b/>
          <w:bCs/>
          <w:sz w:val="20"/>
          <w:szCs w:val="20"/>
        </w:rPr>
        <w:t xml:space="preserve"> unikátní</w:t>
      </w:r>
      <w:r w:rsidR="006C1EA6">
        <w:rPr>
          <w:rFonts w:ascii="Arial" w:hAnsi="Arial" w:cs="Arial"/>
          <w:b/>
          <w:bCs/>
          <w:sz w:val="20"/>
          <w:szCs w:val="20"/>
        </w:rPr>
        <w:t>ho</w:t>
      </w:r>
      <w:r>
        <w:rPr>
          <w:rFonts w:ascii="Arial" w:hAnsi="Arial" w:cs="Arial"/>
          <w:b/>
          <w:bCs/>
          <w:sz w:val="20"/>
          <w:szCs w:val="20"/>
        </w:rPr>
        <w:t xml:space="preserve"> projekt</w:t>
      </w:r>
      <w:r w:rsidR="006C1EA6">
        <w:rPr>
          <w:rFonts w:ascii="Arial" w:hAnsi="Arial" w:cs="Arial"/>
          <w:b/>
          <w:bCs/>
          <w:sz w:val="20"/>
          <w:szCs w:val="20"/>
        </w:rPr>
        <w:t>u</w:t>
      </w:r>
      <w:r>
        <w:rPr>
          <w:rFonts w:ascii="Arial" w:hAnsi="Arial" w:cs="Arial"/>
          <w:b/>
          <w:bCs/>
          <w:sz w:val="20"/>
          <w:szCs w:val="20"/>
        </w:rPr>
        <w:t xml:space="preserve"> v areálu státního hradu a zámku Český Krumlov</w:t>
      </w:r>
      <w:r w:rsidR="006C1EA6">
        <w:rPr>
          <w:rFonts w:ascii="Arial" w:hAnsi="Arial" w:cs="Arial"/>
          <w:b/>
          <w:bCs/>
          <w:sz w:val="20"/>
          <w:szCs w:val="20"/>
        </w:rPr>
        <w:t>, kde se otevře nové</w:t>
      </w:r>
      <w:r>
        <w:rPr>
          <w:rFonts w:ascii="Arial" w:hAnsi="Arial" w:cs="Arial"/>
          <w:b/>
          <w:bCs/>
          <w:sz w:val="20"/>
          <w:szCs w:val="20"/>
        </w:rPr>
        <w:t xml:space="preserve"> Centrum studijních pobytů. V budově tzv. Sloupové síně vzniknou přednáškové sály a ubytovací kapacity pro frekventanty intenzivních studijně rekreačních pobytů</w:t>
      </w:r>
      <w:r w:rsidR="006C1EA6">
        <w:rPr>
          <w:rFonts w:ascii="Arial" w:hAnsi="Arial" w:cs="Arial"/>
          <w:b/>
          <w:bCs/>
          <w:sz w:val="20"/>
          <w:szCs w:val="20"/>
        </w:rPr>
        <w:t xml:space="preserve"> z tuzemských i zahraničních univerzit.</w:t>
      </w:r>
      <w:r>
        <w:rPr>
          <w:rFonts w:ascii="Arial" w:hAnsi="Arial" w:cs="Arial"/>
          <w:b/>
          <w:bCs/>
          <w:sz w:val="20"/>
          <w:szCs w:val="20"/>
        </w:rPr>
        <w:t xml:space="preserve"> Projekt, podpořený </w:t>
      </w:r>
      <w:r w:rsidRPr="00A7703B">
        <w:rPr>
          <w:rFonts w:ascii="Arial" w:hAnsi="Arial" w:cs="Arial"/>
          <w:b/>
          <w:bCs/>
          <w:sz w:val="20"/>
          <w:szCs w:val="20"/>
        </w:rPr>
        <w:t>z </w:t>
      </w:r>
      <w:r>
        <w:rPr>
          <w:rFonts w:ascii="Arial" w:hAnsi="Arial" w:cs="Arial"/>
          <w:b/>
          <w:bCs/>
          <w:sz w:val="20"/>
          <w:szCs w:val="20"/>
        </w:rPr>
        <w:t>Finančních</w:t>
      </w:r>
      <w:r w:rsidRPr="00A7703B">
        <w:rPr>
          <w:rFonts w:ascii="Arial" w:hAnsi="Arial" w:cs="Arial"/>
          <w:b/>
          <w:bCs/>
          <w:sz w:val="20"/>
          <w:szCs w:val="20"/>
        </w:rPr>
        <w:t xml:space="preserve"> mechanism</w:t>
      </w:r>
      <w:r>
        <w:rPr>
          <w:rFonts w:ascii="Arial" w:hAnsi="Arial" w:cs="Arial"/>
          <w:b/>
          <w:bCs/>
          <w:sz w:val="20"/>
          <w:szCs w:val="20"/>
        </w:rPr>
        <w:t>ů</w:t>
      </w:r>
      <w:r w:rsidRPr="00A7703B">
        <w:rPr>
          <w:rFonts w:ascii="Arial" w:hAnsi="Arial" w:cs="Arial"/>
          <w:b/>
          <w:bCs/>
          <w:sz w:val="20"/>
          <w:szCs w:val="20"/>
        </w:rPr>
        <w:t xml:space="preserve"> Evropského hospodářského prostoru </w:t>
      </w:r>
      <w:r>
        <w:rPr>
          <w:rFonts w:ascii="Arial" w:hAnsi="Arial" w:cs="Arial"/>
          <w:b/>
          <w:bCs/>
          <w:sz w:val="20"/>
          <w:szCs w:val="20"/>
        </w:rPr>
        <w:t>2009-2014, programu CZ 06 Kulturní dědictví a současné umění,</w:t>
      </w:r>
      <w:r w:rsidR="000145B4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bude dokončen v dubnu roku 2016.</w:t>
      </w:r>
    </w:p>
    <w:p w:rsidR="003D517F" w:rsidRPr="007F3DFD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„Cílem projektu je nejen stavební a památková obnova dlouho nevyužívaného a historicky</w:t>
      </w:r>
      <w:r w:rsidR="008E6A87">
        <w:rPr>
          <w:rFonts w:ascii="Arial" w:hAnsi="Arial" w:cs="Arial"/>
          <w:bCs/>
          <w:sz w:val="20"/>
          <w:szCs w:val="20"/>
        </w:rPr>
        <w:t xml:space="preserve"> zajímavého</w:t>
      </w:r>
      <w:r>
        <w:rPr>
          <w:rFonts w:ascii="Arial" w:hAnsi="Arial" w:cs="Arial"/>
          <w:bCs/>
          <w:sz w:val="20"/>
          <w:szCs w:val="20"/>
        </w:rPr>
        <w:t xml:space="preserve"> objektu bývalé Sloupové síně, ale zároveň atraktivní a funkční rehabilitace</w:t>
      </w:r>
      <w:r w:rsidR="008E6A87">
        <w:rPr>
          <w:rFonts w:ascii="Arial" w:hAnsi="Arial" w:cs="Arial"/>
          <w:bCs/>
          <w:sz w:val="20"/>
          <w:szCs w:val="20"/>
        </w:rPr>
        <w:t xml:space="preserve"> pro zcela nové využití – pro poznání, bádání a studium. </w:t>
      </w:r>
      <w:r w:rsidR="008E6A87" w:rsidRPr="000145B4">
        <w:rPr>
          <w:rFonts w:ascii="Arial" w:hAnsi="Arial" w:cs="Arial"/>
          <w:bCs/>
          <w:sz w:val="20"/>
          <w:szCs w:val="20"/>
        </w:rPr>
        <w:t>Mimořádné hodnoty místa, památky UNESCO Český Krumlov, nesmějí být vnímány jen jako turistická atraktivita a podnikatelský potenciál</w:t>
      </w:r>
      <w:r w:rsidR="008E6A87">
        <w:rPr>
          <w:rFonts w:ascii="Arial" w:hAnsi="Arial" w:cs="Arial"/>
          <w:bCs/>
          <w:sz w:val="20"/>
          <w:szCs w:val="20"/>
        </w:rPr>
        <w:t>,</w:t>
      </w:r>
      <w:r w:rsidR="008E6A87" w:rsidRPr="000145B4">
        <w:rPr>
          <w:rFonts w:ascii="Arial" w:hAnsi="Arial" w:cs="Arial"/>
          <w:bCs/>
          <w:sz w:val="20"/>
          <w:szCs w:val="20"/>
        </w:rPr>
        <w:t xml:space="preserve"> ale musí být i poznávány, studovány a</w:t>
      </w:r>
      <w:r w:rsidR="008E6A87">
        <w:rPr>
          <w:rFonts w:ascii="Arial" w:hAnsi="Arial" w:cs="Arial"/>
          <w:bCs/>
          <w:sz w:val="20"/>
          <w:szCs w:val="20"/>
        </w:rPr>
        <w:t xml:space="preserve"> musí být o ně</w:t>
      </w:r>
      <w:r w:rsidR="008E6A87" w:rsidRPr="000145B4">
        <w:rPr>
          <w:rFonts w:ascii="Arial" w:hAnsi="Arial" w:cs="Arial"/>
          <w:bCs/>
          <w:sz w:val="20"/>
          <w:szCs w:val="20"/>
        </w:rPr>
        <w:t xml:space="preserve"> pečováno</w:t>
      </w:r>
      <w:r>
        <w:rPr>
          <w:rFonts w:ascii="Arial" w:hAnsi="Arial" w:cs="Arial"/>
          <w:bCs/>
          <w:sz w:val="20"/>
          <w:szCs w:val="20"/>
        </w:rPr>
        <w:t>,“ shrnuje zásadní poslání projektu kastelán Pavel Slavko. „</w:t>
      </w:r>
      <w:r w:rsidRPr="00D622C8">
        <w:rPr>
          <w:rFonts w:ascii="Arial" w:hAnsi="Arial" w:cs="Arial"/>
          <w:bCs/>
          <w:sz w:val="20"/>
          <w:szCs w:val="20"/>
        </w:rPr>
        <w:t>Studijní a badatelský potenciál Centra je chápán jako adekvátní a vhodná protiváha masového turistického ruchu, která navíc do Českého Krumlova může přilákat co nejširší spektrum studijních oborů, jež by mohly těžit z bohaté na</w:t>
      </w:r>
      <w:r>
        <w:rPr>
          <w:rFonts w:ascii="Arial" w:hAnsi="Arial" w:cs="Arial"/>
          <w:bCs/>
          <w:sz w:val="20"/>
          <w:szCs w:val="20"/>
        </w:rPr>
        <w:t xml:space="preserve">bídky českokrumlovského regionu,“ dodává Petr Pavelec, ředitel </w:t>
      </w:r>
      <w:r w:rsidR="006C1EA6">
        <w:rPr>
          <w:rFonts w:ascii="Arial" w:hAnsi="Arial" w:cs="Arial"/>
          <w:bCs/>
          <w:sz w:val="20"/>
          <w:szCs w:val="20"/>
        </w:rPr>
        <w:t>Ú</w:t>
      </w:r>
      <w:r>
        <w:rPr>
          <w:rFonts w:ascii="Arial" w:hAnsi="Arial" w:cs="Arial"/>
          <w:bCs/>
          <w:sz w:val="20"/>
          <w:szCs w:val="20"/>
        </w:rPr>
        <w:t>zemní památkové správy Národního památkového ústavu v Českých Budějovicích.</w:t>
      </w: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  <w:r w:rsidRPr="00180944">
        <w:rPr>
          <w:rFonts w:ascii="Arial" w:hAnsi="Arial" w:cs="Arial"/>
          <w:bCs/>
          <w:sz w:val="20"/>
          <w:szCs w:val="20"/>
        </w:rPr>
        <w:t>Projekt získal dotaci z </w:t>
      </w:r>
      <w:r>
        <w:rPr>
          <w:rFonts w:ascii="Arial" w:hAnsi="Arial" w:cs="Arial"/>
          <w:bCs/>
          <w:sz w:val="20"/>
          <w:szCs w:val="20"/>
        </w:rPr>
        <w:t>Finančních mechanismů</w:t>
      </w:r>
      <w:r w:rsidRPr="001809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EHP 2009-2014 v prioritní ose Zachování a revitalizace kulturního a přírodního dědictví.</w:t>
      </w:r>
      <w:r w:rsidRPr="001809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Celkové náklady Centra studijních pobytů dosáhnou 32 070 840 Kč. „80</w:t>
      </w:r>
      <w:r w:rsidRPr="001809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procent</w:t>
      </w:r>
      <w:r w:rsidRPr="00180944">
        <w:rPr>
          <w:rFonts w:ascii="Arial" w:hAnsi="Arial" w:cs="Arial"/>
          <w:bCs/>
          <w:sz w:val="20"/>
          <w:szCs w:val="20"/>
        </w:rPr>
        <w:t xml:space="preserve"> je hrazeno </w:t>
      </w:r>
      <w:r>
        <w:rPr>
          <w:rFonts w:ascii="Arial" w:hAnsi="Arial" w:cs="Arial"/>
          <w:bCs/>
          <w:sz w:val="20"/>
          <w:szCs w:val="20"/>
        </w:rPr>
        <w:t>z uděleného grantu  a 20</w:t>
      </w:r>
      <w:r w:rsidRPr="00180944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procent</w:t>
      </w:r>
      <w:r w:rsidRPr="00180944">
        <w:rPr>
          <w:rFonts w:ascii="Arial" w:hAnsi="Arial" w:cs="Arial"/>
          <w:bCs/>
          <w:sz w:val="20"/>
          <w:szCs w:val="20"/>
        </w:rPr>
        <w:t xml:space="preserve"> finančních prostředků ze státního rozpočtu,“ doplnil </w:t>
      </w:r>
      <w:r>
        <w:rPr>
          <w:rFonts w:ascii="Arial" w:hAnsi="Arial" w:cs="Arial"/>
          <w:bCs/>
          <w:sz w:val="20"/>
          <w:szCs w:val="20"/>
        </w:rPr>
        <w:t xml:space="preserve">popis </w:t>
      </w:r>
      <w:r w:rsidRPr="00180944">
        <w:rPr>
          <w:rFonts w:ascii="Arial" w:hAnsi="Arial" w:cs="Arial"/>
          <w:bCs/>
          <w:sz w:val="20"/>
          <w:szCs w:val="20"/>
        </w:rPr>
        <w:t>systém</w:t>
      </w:r>
      <w:r>
        <w:rPr>
          <w:rFonts w:ascii="Arial" w:hAnsi="Arial" w:cs="Arial"/>
          <w:bCs/>
          <w:sz w:val="20"/>
          <w:szCs w:val="20"/>
        </w:rPr>
        <w:t>u</w:t>
      </w:r>
      <w:r w:rsidRPr="00180944">
        <w:rPr>
          <w:rFonts w:ascii="Arial" w:hAnsi="Arial" w:cs="Arial"/>
          <w:bCs/>
          <w:sz w:val="20"/>
          <w:szCs w:val="20"/>
        </w:rPr>
        <w:t xml:space="preserve"> financování Josef Masaryk, </w:t>
      </w:r>
      <w:r>
        <w:rPr>
          <w:rFonts w:ascii="Arial" w:hAnsi="Arial" w:cs="Arial"/>
          <w:bCs/>
          <w:sz w:val="20"/>
          <w:szCs w:val="20"/>
        </w:rPr>
        <w:t xml:space="preserve">administrátor projektu a </w:t>
      </w:r>
      <w:r w:rsidRPr="00180944">
        <w:rPr>
          <w:rFonts w:ascii="Arial" w:hAnsi="Arial" w:cs="Arial"/>
          <w:bCs/>
          <w:sz w:val="20"/>
          <w:szCs w:val="20"/>
        </w:rPr>
        <w:t xml:space="preserve">vedoucí </w:t>
      </w:r>
      <w:r>
        <w:rPr>
          <w:rFonts w:ascii="Arial" w:hAnsi="Arial" w:cs="Arial"/>
          <w:bCs/>
          <w:sz w:val="20"/>
          <w:szCs w:val="20"/>
        </w:rPr>
        <w:t>O</w:t>
      </w:r>
      <w:r w:rsidRPr="00180944">
        <w:rPr>
          <w:rFonts w:ascii="Arial" w:hAnsi="Arial" w:cs="Arial"/>
          <w:bCs/>
          <w:sz w:val="20"/>
          <w:szCs w:val="20"/>
        </w:rPr>
        <w:t>dboru</w:t>
      </w:r>
      <w:r>
        <w:rPr>
          <w:rFonts w:ascii="Arial" w:hAnsi="Arial" w:cs="Arial"/>
          <w:bCs/>
          <w:sz w:val="20"/>
          <w:szCs w:val="20"/>
        </w:rPr>
        <w:t xml:space="preserve"> správy a prezentace kulturního majetku Územní památkové správy Národního památkového ústavu v Českých Budějovicích.</w:t>
      </w:r>
      <w:r w:rsidRPr="00180944">
        <w:rPr>
          <w:rFonts w:ascii="Arial" w:hAnsi="Arial" w:cs="Arial"/>
          <w:bCs/>
          <w:sz w:val="20"/>
          <w:szCs w:val="20"/>
        </w:rPr>
        <w:t xml:space="preserve"> </w:t>
      </w: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  <w:r w:rsidRPr="00F629C4">
        <w:rPr>
          <w:rFonts w:ascii="Arial" w:hAnsi="Arial" w:cs="Arial"/>
          <w:bCs/>
          <w:sz w:val="20"/>
          <w:szCs w:val="20"/>
        </w:rPr>
        <w:t>Tematicky se Centrum studijních pobytů zaměří na problematiku správy, obnovy a rozvoje památky UNESCO, stejně jako</w:t>
      </w:r>
      <w:r>
        <w:rPr>
          <w:rFonts w:ascii="Arial" w:hAnsi="Arial" w:cs="Arial"/>
          <w:bCs/>
          <w:sz w:val="20"/>
          <w:szCs w:val="20"/>
        </w:rPr>
        <w:t xml:space="preserve"> na</w:t>
      </w:r>
      <w:r w:rsidRPr="00F629C4">
        <w:rPr>
          <w:rFonts w:ascii="Arial" w:hAnsi="Arial" w:cs="Arial"/>
          <w:bCs/>
          <w:sz w:val="20"/>
          <w:szCs w:val="20"/>
        </w:rPr>
        <w:t xml:space="preserve"> otázky týkající se kultury a venkova v Čechách a střední Evropě. </w:t>
      </w:r>
      <w:r>
        <w:rPr>
          <w:rFonts w:ascii="Arial" w:hAnsi="Arial" w:cs="Arial"/>
          <w:bCs/>
          <w:sz w:val="20"/>
          <w:szCs w:val="20"/>
        </w:rPr>
        <w:t>„</w:t>
      </w:r>
      <w:r w:rsidRPr="00F629C4">
        <w:rPr>
          <w:rFonts w:ascii="Arial" w:hAnsi="Arial" w:cs="Arial"/>
          <w:bCs/>
          <w:sz w:val="20"/>
          <w:szCs w:val="20"/>
        </w:rPr>
        <w:t>Tato témata jsou lákavá pro řadu uměleckých škol a domácích i zahraničních univerzit, které již mnoho let usilují o možnost poznávacích studií s pobytem v</w:t>
      </w:r>
      <w:r>
        <w:rPr>
          <w:rFonts w:ascii="Arial" w:hAnsi="Arial" w:cs="Arial"/>
          <w:bCs/>
          <w:sz w:val="20"/>
          <w:szCs w:val="20"/>
        </w:rPr>
        <w:t> </w:t>
      </w:r>
      <w:r w:rsidRPr="00F629C4">
        <w:rPr>
          <w:rFonts w:ascii="Arial" w:hAnsi="Arial" w:cs="Arial"/>
          <w:bCs/>
          <w:sz w:val="20"/>
          <w:szCs w:val="20"/>
        </w:rPr>
        <w:t>místě</w:t>
      </w:r>
      <w:r>
        <w:rPr>
          <w:rFonts w:ascii="Arial" w:hAnsi="Arial" w:cs="Arial"/>
          <w:bCs/>
          <w:sz w:val="20"/>
          <w:szCs w:val="20"/>
        </w:rPr>
        <w:t>,“ podotýká Pavel Slavko</w:t>
      </w:r>
      <w:r w:rsidRPr="00F629C4">
        <w:rPr>
          <w:rFonts w:ascii="Arial" w:hAnsi="Arial" w:cs="Arial"/>
          <w:bCs/>
          <w:sz w:val="20"/>
          <w:szCs w:val="20"/>
        </w:rPr>
        <w:t>. Na zrealizování tohoto projektu se budou partnersky podílet</w:t>
      </w:r>
      <w:r>
        <w:rPr>
          <w:rFonts w:ascii="Arial" w:hAnsi="Arial" w:cs="Arial"/>
          <w:bCs/>
          <w:sz w:val="20"/>
          <w:szCs w:val="20"/>
        </w:rPr>
        <w:t xml:space="preserve"> univerzity zahraniční (</w:t>
      </w:r>
      <w:r w:rsidRPr="00DC49CA">
        <w:rPr>
          <w:rFonts w:ascii="Arial" w:hAnsi="Arial" w:cs="Arial"/>
          <w:bCs/>
          <w:sz w:val="20"/>
          <w:szCs w:val="20"/>
        </w:rPr>
        <w:t xml:space="preserve">HLB –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Noorwegian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University College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of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Agriculture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Rural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Development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;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Dalhousie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University,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Faculty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of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Arts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and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Social</w:t>
      </w:r>
      <w:proofErr w:type="spellEnd"/>
      <w:r w:rsidRPr="00DC49C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DC49CA">
        <w:rPr>
          <w:rFonts w:ascii="Arial" w:hAnsi="Arial" w:cs="Arial"/>
          <w:bCs/>
          <w:sz w:val="20"/>
          <w:szCs w:val="20"/>
        </w:rPr>
        <w:t>Scientes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) </w:t>
      </w:r>
      <w:r w:rsidR="006C1EA6">
        <w:rPr>
          <w:rFonts w:ascii="Arial" w:hAnsi="Arial" w:cs="Arial"/>
          <w:bCs/>
          <w:sz w:val="20"/>
          <w:szCs w:val="20"/>
        </w:rPr>
        <w:t>a</w:t>
      </w:r>
      <w:r>
        <w:rPr>
          <w:rFonts w:ascii="Arial" w:hAnsi="Arial" w:cs="Arial"/>
          <w:bCs/>
          <w:sz w:val="20"/>
          <w:szCs w:val="20"/>
        </w:rPr>
        <w:t xml:space="preserve"> samozřejmě také tuzemské (České vysoké učení technické</w:t>
      </w:r>
      <w:r w:rsidRPr="003D0E61">
        <w:rPr>
          <w:rFonts w:ascii="Arial" w:hAnsi="Arial" w:cs="Arial"/>
          <w:bCs/>
          <w:sz w:val="20"/>
          <w:szCs w:val="20"/>
        </w:rPr>
        <w:t xml:space="preserve">, Fakulta architektury; </w:t>
      </w:r>
      <w:r>
        <w:rPr>
          <w:rFonts w:ascii="Arial" w:hAnsi="Arial" w:cs="Arial"/>
          <w:bCs/>
          <w:sz w:val="20"/>
          <w:szCs w:val="20"/>
        </w:rPr>
        <w:t>Univerzita Karlova</w:t>
      </w:r>
      <w:r w:rsidRPr="003D0E61">
        <w:rPr>
          <w:rFonts w:ascii="Arial" w:hAnsi="Arial" w:cs="Arial"/>
          <w:bCs/>
          <w:sz w:val="20"/>
          <w:szCs w:val="20"/>
        </w:rPr>
        <w:t xml:space="preserve"> v Praze, Centrum pro otázky životního prostředí; </w:t>
      </w:r>
      <w:r>
        <w:rPr>
          <w:rFonts w:ascii="Arial" w:hAnsi="Arial" w:cs="Arial"/>
          <w:bCs/>
          <w:sz w:val="20"/>
          <w:szCs w:val="20"/>
        </w:rPr>
        <w:t>Akademie múzických umění</w:t>
      </w:r>
      <w:r w:rsidRPr="003D0E61">
        <w:rPr>
          <w:rFonts w:ascii="Arial" w:hAnsi="Arial" w:cs="Arial"/>
          <w:bCs/>
          <w:sz w:val="20"/>
          <w:szCs w:val="20"/>
        </w:rPr>
        <w:t xml:space="preserve"> Praha, ústav taneční vědy, Hudební a taneční fakulta; Jihočeská univerzita v Českých Budějovicích, Filozofická fakulta)</w:t>
      </w:r>
      <w:r>
        <w:rPr>
          <w:rFonts w:ascii="Arial" w:hAnsi="Arial" w:cs="Arial"/>
          <w:bCs/>
          <w:sz w:val="20"/>
          <w:szCs w:val="20"/>
        </w:rPr>
        <w:t>, dále pak město Český Krumlov a Nadace barokního divadla.</w:t>
      </w: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Díky partnerské spolupráci s norskou univerzitou se Centrum studijních pobytů stane </w:t>
      </w:r>
      <w:r w:rsidRPr="00675911">
        <w:rPr>
          <w:rFonts w:ascii="Arial" w:hAnsi="Arial" w:cs="Arial"/>
          <w:bCs/>
          <w:sz w:val="20"/>
          <w:szCs w:val="20"/>
        </w:rPr>
        <w:t>prvním oficiálním</w:t>
      </w:r>
      <w:r>
        <w:rPr>
          <w:rFonts w:ascii="Arial" w:hAnsi="Arial" w:cs="Arial"/>
          <w:bCs/>
          <w:sz w:val="20"/>
          <w:szCs w:val="20"/>
        </w:rPr>
        <w:t xml:space="preserve"> středoevropským</w:t>
      </w:r>
      <w:r w:rsidRPr="00675911">
        <w:rPr>
          <w:rFonts w:ascii="Arial" w:hAnsi="Arial" w:cs="Arial"/>
          <w:bCs/>
          <w:sz w:val="20"/>
          <w:szCs w:val="20"/>
        </w:rPr>
        <w:t xml:space="preserve"> centrem pro studium rozvoje venkova</w:t>
      </w:r>
      <w:r>
        <w:rPr>
          <w:rFonts w:ascii="Arial" w:hAnsi="Arial" w:cs="Arial"/>
          <w:bCs/>
          <w:sz w:val="20"/>
          <w:szCs w:val="20"/>
        </w:rPr>
        <w:t xml:space="preserve">. Prohloubí se také dosavadní již desetiletá spolupráce s prestižní kanadskou univerzitou </w:t>
      </w:r>
      <w:proofErr w:type="spellStart"/>
      <w:r>
        <w:rPr>
          <w:rFonts w:ascii="Arial" w:hAnsi="Arial" w:cs="Arial"/>
          <w:bCs/>
          <w:sz w:val="20"/>
          <w:szCs w:val="20"/>
        </w:rPr>
        <w:t>Dalhousie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v oblasti kulturních středoevropských studií. Naváže se na již proběhlé kurzy </w:t>
      </w:r>
      <w:r w:rsidRPr="00BE7EE5">
        <w:rPr>
          <w:rFonts w:ascii="Arial" w:hAnsi="Arial" w:cs="Arial"/>
          <w:bCs/>
          <w:sz w:val="20"/>
          <w:szCs w:val="20"/>
        </w:rPr>
        <w:t>v zámecké knihovně, archivu, dep</w:t>
      </w:r>
      <w:r>
        <w:rPr>
          <w:rFonts w:ascii="Arial" w:hAnsi="Arial" w:cs="Arial"/>
          <w:bCs/>
          <w:sz w:val="20"/>
          <w:szCs w:val="20"/>
        </w:rPr>
        <w:t xml:space="preserve">ozitářích či barokním divadle. </w:t>
      </w: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 náplní Centra studijních pobytů koresponduje také zaměření Centra pro otázky životního prostředí, fungující při Univerzitě Karlově v Praze. Jeho studenti se věnují environmentálním otázkám, regionálnímu rozvoji a podpoře vitality malých a středních komunit. Každoročně opakovaným výukovým programem, dlouhodobě prověřenou učební osnovou a odbornými informacemi budou přispívat také Fakulta architektury Českého vysokého učení technického v Praze a Filosofická fakulta Jihočeské univerzity v Českých Budějovicích. </w:t>
      </w:r>
      <w:r w:rsidR="008E6A87">
        <w:rPr>
          <w:rFonts w:ascii="Arial" w:hAnsi="Arial" w:cs="Arial"/>
          <w:bCs/>
          <w:sz w:val="20"/>
          <w:szCs w:val="20"/>
        </w:rPr>
        <w:t>„</w:t>
      </w:r>
      <w:r>
        <w:rPr>
          <w:rFonts w:ascii="Arial" w:hAnsi="Arial" w:cs="Arial"/>
          <w:bCs/>
          <w:sz w:val="20"/>
          <w:szCs w:val="20"/>
        </w:rPr>
        <w:t>Centrum studijních pobytů nabídne příležitost k</w:t>
      </w:r>
      <w:r w:rsidR="008E6A87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pořádání</w:t>
      </w:r>
      <w:r w:rsidR="008E6A87">
        <w:rPr>
          <w:rFonts w:ascii="Arial" w:hAnsi="Arial" w:cs="Arial"/>
          <w:bCs/>
          <w:sz w:val="20"/>
          <w:szCs w:val="20"/>
        </w:rPr>
        <w:t xml:space="preserve"> praktických a</w:t>
      </w:r>
      <w:r>
        <w:rPr>
          <w:rFonts w:ascii="Arial" w:hAnsi="Arial" w:cs="Arial"/>
          <w:bCs/>
          <w:sz w:val="20"/>
          <w:szCs w:val="20"/>
        </w:rPr>
        <w:t xml:space="preserve"> interpretačních kurzů a soustředěných studijních pobytů v</w:t>
      </w:r>
      <w:r w:rsidR="008E6A87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>oblasti</w:t>
      </w:r>
      <w:r w:rsidR="008E6A87">
        <w:rPr>
          <w:rFonts w:ascii="Arial" w:hAnsi="Arial" w:cs="Arial"/>
          <w:bCs/>
          <w:sz w:val="20"/>
          <w:szCs w:val="20"/>
        </w:rPr>
        <w:t xml:space="preserve"> </w:t>
      </w:r>
      <w:r w:rsidR="008E6A87" w:rsidRPr="000145B4">
        <w:rPr>
          <w:rFonts w:ascii="Arial" w:hAnsi="Arial" w:cs="Arial"/>
          <w:bCs/>
          <w:sz w:val="20"/>
          <w:szCs w:val="20"/>
        </w:rPr>
        <w:t>památkové obnovy, monitoringu stavu památky UNESCO, výzkumu a praxe barokní divadelní kultury,</w:t>
      </w:r>
      <w:r w:rsidR="008E6A87">
        <w:rPr>
          <w:rFonts w:ascii="Arial" w:hAnsi="Arial" w:cs="Arial"/>
          <w:bCs/>
          <w:sz w:val="20"/>
          <w:szCs w:val="20"/>
        </w:rPr>
        <w:t xml:space="preserve"> chybět nebudou ani</w:t>
      </w:r>
      <w:r w:rsidR="008E6A87" w:rsidRPr="000145B4">
        <w:rPr>
          <w:rFonts w:ascii="Arial" w:hAnsi="Arial" w:cs="Arial"/>
          <w:bCs/>
          <w:sz w:val="20"/>
          <w:szCs w:val="20"/>
        </w:rPr>
        <w:t xml:space="preserve"> praktická cvičení s dobovými zdroji zámecké knihovny či archivu</w:t>
      </w:r>
      <w:r>
        <w:rPr>
          <w:rFonts w:ascii="Arial" w:hAnsi="Arial" w:cs="Arial"/>
          <w:bCs/>
          <w:sz w:val="20"/>
          <w:szCs w:val="20"/>
        </w:rPr>
        <w:t>,“ předjímá plány kastelán Pavel Slavko.</w:t>
      </w: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</w:p>
    <w:p w:rsidR="003D517F" w:rsidRDefault="003D517F" w:rsidP="00CA1B1F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Samotná budova Sloupové síně, jíž se projektová rekonstrukce dotýká, se nachází na prvním zámeckém nádvoří nalevo od Červené brány. V 16. století zde byly konírny, které svému účelu dosloužily v roce 1938. </w:t>
      </w:r>
      <w:r>
        <w:rPr>
          <w:rFonts w:ascii="Arial" w:hAnsi="Arial" w:cs="Arial"/>
          <w:bCs/>
          <w:sz w:val="20"/>
          <w:szCs w:val="20"/>
        </w:rPr>
        <w:lastRenderedPageBreak/>
        <w:t xml:space="preserve">Tehdy byla budova přestavěna pro kancelářské účely a v přízemí vznikla i Sloupová síň. Ta naposledy sloužila jako výstavní prostor. </w:t>
      </w:r>
    </w:p>
    <w:p w:rsidR="003D517F" w:rsidRDefault="003D517F" w:rsidP="00CA1B1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18"/>
          <w:szCs w:val="20"/>
        </w:rPr>
      </w:pPr>
    </w:p>
    <w:p w:rsidR="003D517F" w:rsidRDefault="003D517F" w:rsidP="00CA1B1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18"/>
        </w:rPr>
      </w:pPr>
      <w:r w:rsidRPr="00371810">
        <w:rPr>
          <w:rFonts w:ascii="Arial" w:hAnsi="Arial" w:cs="Arial"/>
          <w:iCs/>
          <w:sz w:val="18"/>
          <w:szCs w:val="20"/>
        </w:rPr>
        <w:t>Více informací naleznete na webových stránkách</w:t>
      </w:r>
      <w:r>
        <w:rPr>
          <w:rFonts w:ascii="Arial" w:hAnsi="Arial" w:cs="Arial"/>
          <w:iCs/>
          <w:sz w:val="18"/>
          <w:szCs w:val="20"/>
        </w:rPr>
        <w:t xml:space="preserve"> </w:t>
      </w:r>
      <w:hyperlink r:id="rId6" w:history="1">
        <w:r w:rsidRPr="006F710E">
          <w:rPr>
            <w:rStyle w:val="Hypertextovodkaz"/>
            <w:rFonts w:ascii="Arial" w:hAnsi="Arial" w:cs="Arial"/>
            <w:b/>
            <w:sz w:val="18"/>
          </w:rPr>
          <w:t>http://www.npu-cb.eu/projekt-centrum-studijnich-pobytu</w:t>
        </w:r>
      </w:hyperlink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iCs/>
          <w:sz w:val="18"/>
          <w:szCs w:val="20"/>
        </w:rPr>
        <w:t>nebo</w:t>
      </w:r>
      <w:r w:rsidRPr="00371810">
        <w:rPr>
          <w:rFonts w:ascii="Arial" w:hAnsi="Arial" w:cs="Arial"/>
          <w:iCs/>
          <w:sz w:val="18"/>
          <w:szCs w:val="20"/>
        </w:rPr>
        <w:t xml:space="preserve"> </w:t>
      </w:r>
      <w:hyperlink r:id="rId7" w:history="1">
        <w:r w:rsidRPr="006F710E">
          <w:rPr>
            <w:rStyle w:val="Hypertextovodkaz"/>
            <w:rFonts w:ascii="Arial" w:hAnsi="Arial" w:cs="Arial"/>
            <w:b/>
            <w:sz w:val="18"/>
          </w:rPr>
          <w:t>http://www.npu.cz/ups-cb/centrum-studijnich-pobytu</w:t>
        </w:r>
      </w:hyperlink>
      <w:r>
        <w:rPr>
          <w:rFonts w:ascii="Arial" w:hAnsi="Arial" w:cs="Arial"/>
          <w:sz w:val="18"/>
        </w:rPr>
        <w:t xml:space="preserve">. </w:t>
      </w:r>
    </w:p>
    <w:p w:rsidR="003D517F" w:rsidRPr="006F710E" w:rsidRDefault="003D517F" w:rsidP="00CA1B1F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iCs/>
          <w:sz w:val="16"/>
          <w:szCs w:val="16"/>
        </w:rPr>
      </w:pPr>
      <w:r w:rsidRPr="006F710E">
        <w:rPr>
          <w:rFonts w:ascii="Arial" w:hAnsi="Arial" w:cs="Arial"/>
          <w:b/>
          <w:bCs/>
          <w:iCs/>
          <w:sz w:val="16"/>
          <w:szCs w:val="16"/>
        </w:rPr>
        <w:t>Národní památkový ústav, územní památková správa v Českých Budějovicích</w:t>
      </w:r>
      <w:r w:rsidRPr="006F710E">
        <w:rPr>
          <w:rFonts w:ascii="Arial" w:hAnsi="Arial" w:cs="Arial"/>
          <w:bCs/>
          <w:iCs/>
          <w:sz w:val="16"/>
          <w:szCs w:val="16"/>
        </w:rPr>
        <w:t xml:space="preserve"> je jedním ze čtyř pracovišť zabývajících se správou objektů v péči Národního památkového ústavu. NPÚ je největší příspěvková organizace Ministerstva kultury ČR a z pověření státu spravuje a veřejnosti zpřístupňuje více než sto nemovitých památek. V rámci zpřístupněných objektů pečuje také o přibližně tři čtvrtě milionu sbírkových předmětů a též o typické součásti zámeckých i hradních areálů: historické zahrady a parky. Z konvolutu památek přímo ve správě NPÚ je sedm zapsáno v Seznamu světového dědictví UNESCO. NPÚ, ÚOP v Českých Budějovicích se stará o 30 památkových areálů na území Jihočeského kraje, Plzeňského kraje a Kraje Vysočina. Má na starosti hrady a zámky Červená Lhota, Český Krumlov, Dačice, Hluboká, Jindřichův Hradec, Kratochvíle,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Landštejn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Nové Hrady, </w:t>
      </w:r>
      <w:proofErr w:type="gramStart"/>
      <w:r w:rsidRPr="006F710E">
        <w:rPr>
          <w:rFonts w:ascii="Arial" w:hAnsi="Arial" w:cs="Arial"/>
          <w:bCs/>
          <w:iCs/>
          <w:sz w:val="16"/>
          <w:szCs w:val="16"/>
        </w:rPr>
        <w:t>Rožmberk,Třeboň</w:t>
      </w:r>
      <w:proofErr w:type="gramEnd"/>
      <w:r w:rsidRPr="006F710E">
        <w:rPr>
          <w:rFonts w:ascii="Arial" w:hAnsi="Arial" w:cs="Arial"/>
          <w:bCs/>
          <w:iCs/>
          <w:sz w:val="16"/>
          <w:szCs w:val="16"/>
        </w:rPr>
        <w:t xml:space="preserve"> s hrobkou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Domanín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,Vimperk, Zvíkov, Červené Poříčí, </w:t>
      </w:r>
      <w:proofErr w:type="spellStart"/>
      <w:r w:rsidRPr="006F710E">
        <w:rPr>
          <w:rFonts w:ascii="Arial" w:hAnsi="Arial" w:cs="Arial"/>
          <w:bCs/>
          <w:iCs/>
          <w:sz w:val="16"/>
          <w:szCs w:val="16"/>
        </w:rPr>
        <w:t>Gutštejn</w:t>
      </w:r>
      <w:proofErr w:type="spellEnd"/>
      <w:r w:rsidRPr="006F710E">
        <w:rPr>
          <w:rFonts w:ascii="Arial" w:hAnsi="Arial" w:cs="Arial"/>
          <w:bCs/>
          <w:iCs/>
          <w:sz w:val="16"/>
          <w:szCs w:val="16"/>
        </w:rPr>
        <w:t xml:space="preserve">, Horšovský Týn, Kozel, Manětín, Nebílovy, Přimda, Rabí, Švihov, Velhartice, Jaroměřice nad Rokytnou, Lipnice, Náměšť nad Oslavou a Telč, klášterní areály Kladruby, Plasy a Zlatá Koruna i památky lidové architektury (usedlost U Matoušů Plzeň-Bolevec). Další informace najdete na </w:t>
      </w:r>
      <w:hyperlink r:id="rId8" w:history="1">
        <w:r w:rsidRPr="006F710E">
          <w:rPr>
            <w:rStyle w:val="Hypertextovodkaz"/>
            <w:rFonts w:ascii="Arial" w:hAnsi="Arial" w:cs="Arial"/>
            <w:bCs/>
            <w:iCs/>
            <w:sz w:val="16"/>
            <w:szCs w:val="16"/>
          </w:rPr>
          <w:t>www.npu.cz</w:t>
        </w:r>
      </w:hyperlink>
      <w:r w:rsidRPr="006F710E">
        <w:rPr>
          <w:rFonts w:ascii="Arial" w:hAnsi="Arial" w:cs="Arial"/>
          <w:bCs/>
          <w:iCs/>
          <w:sz w:val="16"/>
          <w:szCs w:val="16"/>
        </w:rPr>
        <w:t xml:space="preserve">. </w:t>
      </w:r>
    </w:p>
    <w:p w:rsidR="003D517F" w:rsidRDefault="003D517F" w:rsidP="00CA1B1F">
      <w:pPr>
        <w:jc w:val="both"/>
        <w:rPr>
          <w:sz w:val="28"/>
        </w:rPr>
      </w:pPr>
    </w:p>
    <w:p w:rsidR="00036455" w:rsidRDefault="00036455" w:rsidP="00CA1B1F">
      <w:pPr>
        <w:jc w:val="both"/>
        <w:rPr>
          <w:sz w:val="28"/>
        </w:rPr>
      </w:pPr>
    </w:p>
    <w:p w:rsidR="00036455" w:rsidRPr="008600F7" w:rsidRDefault="00036455" w:rsidP="00CA1B1F">
      <w:pPr>
        <w:jc w:val="both"/>
        <w:rPr>
          <w:sz w:val="28"/>
        </w:rPr>
      </w:pPr>
    </w:p>
    <w:p w:rsidR="003D517F" w:rsidRPr="00145475" w:rsidRDefault="003D517F" w:rsidP="00CA1B1F">
      <w:pPr>
        <w:pStyle w:val="Prosttext"/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145475">
        <w:rPr>
          <w:rFonts w:ascii="Arial" w:hAnsi="Arial" w:cs="Arial"/>
          <w:b/>
          <w:sz w:val="20"/>
          <w:szCs w:val="20"/>
        </w:rPr>
        <w:t>Kontakty:</w:t>
      </w:r>
    </w:p>
    <w:p w:rsidR="003D517F" w:rsidRPr="001762E2" w:rsidRDefault="003D517F" w:rsidP="00CA1B1F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>
        <w:rPr>
          <w:b/>
        </w:rPr>
        <w:t>PhDr. Pavel Slavko</w:t>
      </w:r>
      <w:r>
        <w:t xml:space="preserve">, kastelán SHZ Český Krumlov a vedoucí projektu, 607 559 430, </w:t>
      </w:r>
      <w:hyperlink r:id="rId9" w:history="1">
        <w:r w:rsidRPr="00095506">
          <w:rPr>
            <w:rStyle w:val="Hypertextovodkaz"/>
            <w:rFonts w:cs="Arial"/>
          </w:rPr>
          <w:t>slavko.pavel@npu.cz</w:t>
        </w:r>
      </w:hyperlink>
      <w:r>
        <w:t xml:space="preserve"> </w:t>
      </w:r>
    </w:p>
    <w:p w:rsidR="003D517F" w:rsidRDefault="003D517F" w:rsidP="00CA1B1F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 w:rsidRPr="00F51DAF">
        <w:rPr>
          <w:b/>
        </w:rPr>
        <w:t xml:space="preserve">Mgr. </w:t>
      </w:r>
      <w:r>
        <w:rPr>
          <w:b/>
        </w:rPr>
        <w:t>Petr Pavelec, Ph.D.</w:t>
      </w:r>
      <w:r>
        <w:t>, ředitel</w:t>
      </w:r>
      <w:r w:rsidRPr="00F51DAF">
        <w:t>, NPÚ ÚP</w:t>
      </w:r>
      <w:r>
        <w:t>S v Českých Budějovicích a projektový manažer</w:t>
      </w:r>
      <w:r w:rsidRPr="00F51DAF">
        <w:t xml:space="preserve">, </w:t>
      </w:r>
      <w:r>
        <w:t>607 661 967</w:t>
      </w:r>
      <w:r w:rsidRPr="00F51DAF">
        <w:t xml:space="preserve">, </w:t>
      </w:r>
      <w:hyperlink r:id="rId10" w:history="1">
        <w:r w:rsidRPr="00C360BD">
          <w:rPr>
            <w:rStyle w:val="Hypertextovodkaz"/>
            <w:rFonts w:cs="Arial"/>
          </w:rPr>
          <w:t>pavelec.petr@npu.cz</w:t>
        </w:r>
      </w:hyperlink>
      <w:r>
        <w:t xml:space="preserve"> </w:t>
      </w:r>
    </w:p>
    <w:p w:rsidR="003D517F" w:rsidRDefault="003D517F" w:rsidP="00CA1B1F">
      <w:pPr>
        <w:pStyle w:val="Zkladntextodsazen"/>
        <w:autoSpaceDE/>
        <w:autoSpaceDN/>
        <w:adjustRightInd/>
        <w:spacing w:after="120" w:line="240" w:lineRule="auto"/>
        <w:ind w:firstLine="0"/>
        <w:jc w:val="both"/>
      </w:pPr>
      <w:r w:rsidRPr="00660044">
        <w:rPr>
          <w:b/>
        </w:rPr>
        <w:t>Ing. Josef Masaryk</w:t>
      </w:r>
      <w:r>
        <w:t xml:space="preserve">, administrátor projektu a investiční technik, NPÚ ÚPS v Českých Budějovicích, 606 541 090, </w:t>
      </w:r>
      <w:hyperlink r:id="rId11" w:history="1">
        <w:r w:rsidRPr="00095506">
          <w:rPr>
            <w:rStyle w:val="Hypertextovodkaz"/>
            <w:rFonts w:cs="Arial"/>
          </w:rPr>
          <w:t>masaryk.josef@npu.cz</w:t>
        </w:r>
      </w:hyperlink>
      <w:r>
        <w:t xml:space="preserve"> </w:t>
      </w:r>
    </w:p>
    <w:p w:rsidR="003D517F" w:rsidRDefault="003D517F" w:rsidP="00CA1B1F">
      <w:pPr>
        <w:pStyle w:val="Zkladntextodsazen"/>
        <w:autoSpaceDE/>
        <w:autoSpaceDN/>
        <w:adjustRightInd/>
        <w:spacing w:after="120" w:line="240" w:lineRule="auto"/>
        <w:ind w:firstLine="0"/>
        <w:jc w:val="both"/>
        <w:rPr>
          <w:rStyle w:val="Hypertextovodkaz"/>
          <w:rFonts w:cs="Arial"/>
        </w:rPr>
      </w:pPr>
      <w:r w:rsidRPr="00145475">
        <w:rPr>
          <w:b/>
          <w:bCs/>
        </w:rPr>
        <w:t>Mgr. Jitka Skořepová</w:t>
      </w:r>
      <w:r w:rsidRPr="00145475">
        <w:t>, PR</w:t>
      </w:r>
      <w:r>
        <w:t xml:space="preserve"> a tisková mluvčí</w:t>
      </w:r>
      <w:r w:rsidRPr="00145475">
        <w:t xml:space="preserve">, NPÚ, ÚPS v Českých Budějovicích, tel. 386 356 921, 602 626 736, </w:t>
      </w:r>
      <w:hyperlink r:id="rId12" w:history="1">
        <w:r w:rsidRPr="00095506">
          <w:rPr>
            <w:rStyle w:val="Hypertextovodkaz"/>
            <w:rFonts w:cs="Arial"/>
          </w:rPr>
          <w:t>skorepova.jitka@npu.cz</w:t>
        </w:r>
      </w:hyperlink>
      <w:r>
        <w:rPr>
          <w:rStyle w:val="Hypertextovodkaz"/>
          <w:rFonts w:cs="Arial"/>
          <w:color w:val="auto"/>
          <w:u w:val="none"/>
        </w:rPr>
        <w:t xml:space="preserve"> </w:t>
      </w:r>
    </w:p>
    <w:p w:rsidR="00036455" w:rsidRDefault="00036455" w:rsidP="00CA1B1F">
      <w:pPr>
        <w:autoSpaceDE w:val="0"/>
        <w:autoSpaceDN w:val="0"/>
        <w:adjustRightInd w:val="0"/>
        <w:spacing w:after="120"/>
        <w:jc w:val="both"/>
        <w:rPr>
          <w:rStyle w:val="Hypertextovodkaz"/>
          <w:b/>
          <w:color w:val="auto"/>
          <w:u w:val="none"/>
        </w:rPr>
      </w:pPr>
    </w:p>
    <w:sectPr w:rsidR="00036455" w:rsidSect="00CA1B1F">
      <w:headerReference w:type="default" r:id="rId13"/>
      <w:headerReference w:type="first" r:id="rId14"/>
      <w:pgSz w:w="11906" w:h="16838"/>
      <w:pgMar w:top="1418" w:right="70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C7C" w:rsidRDefault="00A12C7C" w:rsidP="00D078A8">
      <w:r>
        <w:separator/>
      </w:r>
    </w:p>
  </w:endnote>
  <w:endnote w:type="continuationSeparator" w:id="0">
    <w:p w:rsidR="00A12C7C" w:rsidRDefault="00A12C7C" w:rsidP="00D0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C7C" w:rsidRDefault="00A12C7C" w:rsidP="00D078A8">
      <w:r>
        <w:separator/>
      </w:r>
    </w:p>
  </w:footnote>
  <w:footnote w:type="continuationSeparator" w:id="0">
    <w:p w:rsidR="00A12C7C" w:rsidRDefault="00A12C7C" w:rsidP="00D0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7F" w:rsidRDefault="003D517F">
    <w:pPr>
      <w:pStyle w:val="Zhlav"/>
      <w:ind w:left="-7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17F" w:rsidRDefault="00315F50" w:rsidP="00431F84">
    <w:pPr>
      <w:pStyle w:val="Zhlav"/>
      <w:tabs>
        <w:tab w:val="clear" w:pos="4536"/>
        <w:tab w:val="clear" w:pos="9072"/>
        <w:tab w:val="right" w:pos="907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D517F">
      <w:tab/>
    </w:r>
    <w:r w:rsidR="00B33255" w:rsidRPr="00B33255">
      <w:t xml:space="preserve"> </w:t>
    </w:r>
    <w:r>
      <w:rPr>
        <w:noProof/>
      </w:rPr>
      <w:drawing>
        <wp:inline distT="0" distB="0" distL="0" distR="0">
          <wp:extent cx="1314450" cy="1314450"/>
          <wp:effectExtent l="0" t="0" r="0" b="0"/>
          <wp:docPr id="1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25F97"/>
    <w:rsid w:val="000145B4"/>
    <w:rsid w:val="00025F97"/>
    <w:rsid w:val="00036455"/>
    <w:rsid w:val="0007056D"/>
    <w:rsid w:val="000749D2"/>
    <w:rsid w:val="000929EF"/>
    <w:rsid w:val="00095506"/>
    <w:rsid w:val="000C7069"/>
    <w:rsid w:val="000D2A8F"/>
    <w:rsid w:val="000F4916"/>
    <w:rsid w:val="00113741"/>
    <w:rsid w:val="00145475"/>
    <w:rsid w:val="0015624A"/>
    <w:rsid w:val="00166BBE"/>
    <w:rsid w:val="001762E2"/>
    <w:rsid w:val="00180944"/>
    <w:rsid w:val="00196022"/>
    <w:rsid w:val="0027630C"/>
    <w:rsid w:val="00295BD6"/>
    <w:rsid w:val="002D608E"/>
    <w:rsid w:val="00315F50"/>
    <w:rsid w:val="00322812"/>
    <w:rsid w:val="003324A7"/>
    <w:rsid w:val="00371810"/>
    <w:rsid w:val="003D0E61"/>
    <w:rsid w:val="003D517F"/>
    <w:rsid w:val="003E3155"/>
    <w:rsid w:val="003E4A36"/>
    <w:rsid w:val="003F572A"/>
    <w:rsid w:val="00421070"/>
    <w:rsid w:val="00431F84"/>
    <w:rsid w:val="00470631"/>
    <w:rsid w:val="00470BB4"/>
    <w:rsid w:val="00471E99"/>
    <w:rsid w:val="004910AA"/>
    <w:rsid w:val="004E5B55"/>
    <w:rsid w:val="00546420"/>
    <w:rsid w:val="00556F5C"/>
    <w:rsid w:val="00574C46"/>
    <w:rsid w:val="00583E0F"/>
    <w:rsid w:val="005D2568"/>
    <w:rsid w:val="006159F0"/>
    <w:rsid w:val="00660044"/>
    <w:rsid w:val="006652AE"/>
    <w:rsid w:val="00666071"/>
    <w:rsid w:val="00672FCD"/>
    <w:rsid w:val="006752E7"/>
    <w:rsid w:val="00675911"/>
    <w:rsid w:val="006C1EA6"/>
    <w:rsid w:val="006F710E"/>
    <w:rsid w:val="00723CEE"/>
    <w:rsid w:val="00727AD4"/>
    <w:rsid w:val="007C1658"/>
    <w:rsid w:val="007C6855"/>
    <w:rsid w:val="007C7DD9"/>
    <w:rsid w:val="007F3DFD"/>
    <w:rsid w:val="00822B6F"/>
    <w:rsid w:val="008600F7"/>
    <w:rsid w:val="008A40D3"/>
    <w:rsid w:val="008E6A87"/>
    <w:rsid w:val="00906F63"/>
    <w:rsid w:val="00950699"/>
    <w:rsid w:val="00951421"/>
    <w:rsid w:val="009543D9"/>
    <w:rsid w:val="009A167E"/>
    <w:rsid w:val="009A3BB9"/>
    <w:rsid w:val="00A12C7C"/>
    <w:rsid w:val="00A22E3C"/>
    <w:rsid w:val="00A50756"/>
    <w:rsid w:val="00A7703B"/>
    <w:rsid w:val="00AB4546"/>
    <w:rsid w:val="00B155BC"/>
    <w:rsid w:val="00B33255"/>
    <w:rsid w:val="00B47726"/>
    <w:rsid w:val="00BE7EE5"/>
    <w:rsid w:val="00C360BD"/>
    <w:rsid w:val="00C60D56"/>
    <w:rsid w:val="00C6644C"/>
    <w:rsid w:val="00C8389A"/>
    <w:rsid w:val="00C850D3"/>
    <w:rsid w:val="00C87621"/>
    <w:rsid w:val="00CA1B1F"/>
    <w:rsid w:val="00CC04CD"/>
    <w:rsid w:val="00D078A8"/>
    <w:rsid w:val="00D1096D"/>
    <w:rsid w:val="00D10ACF"/>
    <w:rsid w:val="00D23EDA"/>
    <w:rsid w:val="00D622C8"/>
    <w:rsid w:val="00DA2850"/>
    <w:rsid w:val="00DB4D13"/>
    <w:rsid w:val="00DC49CA"/>
    <w:rsid w:val="00E31DF4"/>
    <w:rsid w:val="00E34EC0"/>
    <w:rsid w:val="00E66DEA"/>
    <w:rsid w:val="00EA0D20"/>
    <w:rsid w:val="00EA733C"/>
    <w:rsid w:val="00EB4880"/>
    <w:rsid w:val="00ED7EFC"/>
    <w:rsid w:val="00F00748"/>
    <w:rsid w:val="00F0547D"/>
    <w:rsid w:val="00F16643"/>
    <w:rsid w:val="00F51DAF"/>
    <w:rsid w:val="00F629C4"/>
    <w:rsid w:val="00FF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F97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66D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25F97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66DEA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25F97"/>
    <w:rPr>
      <w:rFonts w:ascii="TimesNewRomanPS-BoldMT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25F9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025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25F97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025F97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25F97"/>
    <w:rPr>
      <w:rFonts w:ascii="Verdana" w:hAnsi="Verdana" w:cs="Times New Roman"/>
      <w:sz w:val="21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025F97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25F97"/>
    <w:rPr>
      <w:rFonts w:ascii="Arial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025F97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25F97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25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5F9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25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25F97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2281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28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9A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2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9AE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5F97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E66DE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025F97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E66DEA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25F97"/>
    <w:rPr>
      <w:rFonts w:ascii="TimesNewRomanPS-BoldMT" w:hAnsi="TimesNewRomanPS-BoldMT" w:cs="Times New Roman"/>
      <w:b/>
      <w:bCs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rsid w:val="00025F9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rsid w:val="00025F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25F97"/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025F97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25F97"/>
    <w:rPr>
      <w:rFonts w:ascii="Verdana" w:hAnsi="Verdana" w:cs="Times New Roman"/>
      <w:sz w:val="21"/>
      <w:szCs w:val="21"/>
    </w:rPr>
  </w:style>
  <w:style w:type="paragraph" w:styleId="Zkladntextodsazen">
    <w:name w:val="Body Text Indent"/>
    <w:basedOn w:val="Normln"/>
    <w:link w:val="ZkladntextodsazenChar"/>
    <w:uiPriority w:val="99"/>
    <w:semiHidden/>
    <w:rsid w:val="00025F97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25F97"/>
    <w:rPr>
      <w:rFonts w:ascii="Arial" w:hAnsi="Arial" w:cs="Arial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025F97"/>
    <w:pPr>
      <w:autoSpaceDE w:val="0"/>
      <w:autoSpaceDN w:val="0"/>
      <w:adjustRightInd w:val="0"/>
      <w:spacing w:line="312" w:lineRule="auto"/>
    </w:pPr>
    <w:rPr>
      <w:rFonts w:ascii="Arial" w:hAnsi="Arial" w:cs="Arial"/>
      <w:sz w:val="20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25F97"/>
    <w:rPr>
      <w:rFonts w:ascii="Arial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25F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25F97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25F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25F97"/>
    <w:rPr>
      <w:rFonts w:ascii="Tahom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322812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228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09A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228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09A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55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pu.cz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npu.cz/ups-cb/centrum-studijnich-pobytu" TargetMode="External"/><Relationship Id="rId12" Type="http://schemas.openxmlformats.org/officeDocument/2006/relationships/hyperlink" Target="mailto:skorepova.jitka@npu.cz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npu-cb.eu/projekt-centrum-studijnich-pobytu" TargetMode="External"/><Relationship Id="rId11" Type="http://schemas.openxmlformats.org/officeDocument/2006/relationships/hyperlink" Target="mailto:masaryk.josef@npu.cz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pavelec.petr@npu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lavko.pavel@npu.cz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>NIPOS</Company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Jitka Skorepova</dc:creator>
  <cp:lastModifiedBy>Ludmila Kučerová</cp:lastModifiedBy>
  <cp:revision>2</cp:revision>
  <dcterms:created xsi:type="dcterms:W3CDTF">2015-04-17T07:09:00Z</dcterms:created>
  <dcterms:modified xsi:type="dcterms:W3CDTF">2015-04-17T07:09:00Z</dcterms:modified>
</cp:coreProperties>
</file>