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76" w:rsidRPr="00B666E5" w:rsidRDefault="009405DC" w:rsidP="007E2D3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66E5">
        <w:rPr>
          <w:rFonts w:ascii="Arial" w:hAnsi="Arial" w:cs="Arial"/>
          <w:b/>
          <w:sz w:val="24"/>
          <w:szCs w:val="24"/>
        </w:rPr>
        <w:t>Ceny Olomouckého kraje za přínos v oblasti kultury za rok 2014</w:t>
      </w:r>
    </w:p>
    <w:p w:rsidR="009405DC" w:rsidRPr="00B666E5" w:rsidRDefault="009405DC" w:rsidP="007E2D3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05DC" w:rsidRDefault="009405DC" w:rsidP="007E2D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 xml:space="preserve">V letošním devátém ročníku soutěže budou oceněny osobnosti a kulturní počiny v celkem </w:t>
      </w:r>
      <w:r w:rsidR="004444A0">
        <w:rPr>
          <w:rFonts w:ascii="Arial" w:hAnsi="Arial" w:cs="Arial"/>
          <w:sz w:val="24"/>
          <w:szCs w:val="24"/>
        </w:rPr>
        <w:t>jedenácti</w:t>
      </w:r>
      <w:r w:rsidRPr="00B666E5">
        <w:rPr>
          <w:rFonts w:ascii="Arial" w:hAnsi="Arial" w:cs="Arial"/>
          <w:sz w:val="24"/>
          <w:szCs w:val="24"/>
        </w:rPr>
        <w:t xml:space="preserve"> kategoriích. Krajští zastupitelé rozhodují o nominovaných v devíti kategoriích, ocenění veřejnosti je vyhlášeno na základě internetového hlasování občanů. </w:t>
      </w:r>
      <w:r w:rsidR="004444A0">
        <w:rPr>
          <w:rFonts w:ascii="Arial" w:hAnsi="Arial" w:cs="Arial"/>
          <w:sz w:val="24"/>
          <w:szCs w:val="24"/>
        </w:rPr>
        <w:t xml:space="preserve">Novinkou posledních tří ročníků je </w:t>
      </w:r>
      <w:r w:rsidRPr="00B666E5">
        <w:rPr>
          <w:rFonts w:ascii="Arial" w:hAnsi="Arial" w:cs="Arial"/>
          <w:sz w:val="24"/>
          <w:szCs w:val="24"/>
        </w:rPr>
        <w:t>Cena hej</w:t>
      </w:r>
      <w:r w:rsidR="004444A0">
        <w:rPr>
          <w:rFonts w:ascii="Arial" w:hAnsi="Arial" w:cs="Arial"/>
          <w:sz w:val="24"/>
          <w:szCs w:val="24"/>
        </w:rPr>
        <w:t xml:space="preserve">tmana. Tu letos získá Statutární město Olomouc za zajištění koncertu Eliny </w:t>
      </w:r>
      <w:proofErr w:type="spellStart"/>
      <w:r w:rsidR="004444A0">
        <w:rPr>
          <w:rFonts w:ascii="Arial" w:hAnsi="Arial" w:cs="Arial"/>
          <w:sz w:val="24"/>
          <w:szCs w:val="24"/>
        </w:rPr>
        <w:t>Garanči</w:t>
      </w:r>
      <w:proofErr w:type="spellEnd"/>
      <w:r w:rsidR="004444A0">
        <w:rPr>
          <w:rFonts w:ascii="Arial" w:hAnsi="Arial" w:cs="Arial"/>
          <w:sz w:val="24"/>
          <w:szCs w:val="24"/>
        </w:rPr>
        <w:t xml:space="preserve"> a Statutární město Prostějov za přípravu koncertu Josepha </w:t>
      </w:r>
      <w:proofErr w:type="spellStart"/>
      <w:r w:rsidR="004444A0">
        <w:rPr>
          <w:rFonts w:ascii="Arial" w:hAnsi="Arial" w:cs="Arial"/>
          <w:sz w:val="24"/>
          <w:szCs w:val="24"/>
        </w:rPr>
        <w:t>Calleji</w:t>
      </w:r>
      <w:proofErr w:type="spellEnd"/>
      <w:r w:rsidR="004444A0">
        <w:rPr>
          <w:rFonts w:ascii="Arial" w:hAnsi="Arial" w:cs="Arial"/>
          <w:sz w:val="24"/>
          <w:szCs w:val="24"/>
        </w:rPr>
        <w:t>.</w:t>
      </w:r>
    </w:p>
    <w:p w:rsidR="004444A0" w:rsidRPr="00B666E5" w:rsidRDefault="004444A0" w:rsidP="007E2D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730E" w:rsidRPr="00B666E5" w:rsidRDefault="009405DC" w:rsidP="007E2D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Zatímco vítězové kategorií, o kterých rozhodují Zastupitelé Olomouckého kraje, jsou známi už od února letošního roku, hlasování veřejnosti bylo ukončeno</w:t>
      </w:r>
      <w:r w:rsidR="00051665" w:rsidRPr="00B666E5">
        <w:rPr>
          <w:rFonts w:ascii="Arial" w:hAnsi="Arial" w:cs="Arial"/>
          <w:sz w:val="24"/>
          <w:szCs w:val="24"/>
        </w:rPr>
        <w:t xml:space="preserve"> </w:t>
      </w:r>
      <w:r w:rsidRPr="00B666E5">
        <w:rPr>
          <w:rFonts w:ascii="Arial" w:hAnsi="Arial" w:cs="Arial"/>
          <w:sz w:val="24"/>
          <w:szCs w:val="24"/>
        </w:rPr>
        <w:t xml:space="preserve">27. března odpoledne. </w:t>
      </w:r>
      <w:r w:rsidR="00051665" w:rsidRPr="00B666E5">
        <w:rPr>
          <w:rFonts w:ascii="Arial" w:hAnsi="Arial" w:cs="Arial"/>
          <w:sz w:val="24"/>
          <w:szCs w:val="24"/>
        </w:rPr>
        <w:t>H</w:t>
      </w:r>
      <w:r w:rsidRPr="00B666E5">
        <w:rPr>
          <w:rFonts w:ascii="Arial" w:hAnsi="Arial" w:cs="Arial"/>
          <w:sz w:val="24"/>
          <w:szCs w:val="24"/>
        </w:rPr>
        <w:t xml:space="preserve">lasující </w:t>
      </w:r>
      <w:r w:rsidR="00051665" w:rsidRPr="00B666E5">
        <w:rPr>
          <w:rFonts w:ascii="Arial" w:hAnsi="Arial" w:cs="Arial"/>
          <w:sz w:val="24"/>
          <w:szCs w:val="24"/>
        </w:rPr>
        <w:t xml:space="preserve">si mohli letos </w:t>
      </w:r>
      <w:r w:rsidRPr="00B666E5">
        <w:rPr>
          <w:rFonts w:ascii="Arial" w:hAnsi="Arial" w:cs="Arial"/>
          <w:sz w:val="24"/>
          <w:szCs w:val="24"/>
        </w:rPr>
        <w:t>vybrat z deseti nominovaných</w:t>
      </w:r>
      <w:r w:rsidR="00051665" w:rsidRPr="00B666E5">
        <w:rPr>
          <w:rFonts w:ascii="Arial" w:hAnsi="Arial" w:cs="Arial"/>
          <w:sz w:val="24"/>
          <w:szCs w:val="24"/>
        </w:rPr>
        <w:t xml:space="preserve"> kulturních počinů a rozhodnout tak o konečném pořadí svého favorita. </w:t>
      </w:r>
      <w:r w:rsidR="00941A82" w:rsidRPr="00B666E5">
        <w:rPr>
          <w:rFonts w:ascii="Arial" w:hAnsi="Arial" w:cs="Arial"/>
          <w:sz w:val="24"/>
          <w:szCs w:val="24"/>
        </w:rPr>
        <w:t>V </w:t>
      </w:r>
      <w:r w:rsidR="00051665" w:rsidRPr="00B666E5">
        <w:rPr>
          <w:rFonts w:ascii="Arial" w:hAnsi="Arial" w:cs="Arial"/>
          <w:sz w:val="24"/>
          <w:szCs w:val="24"/>
        </w:rPr>
        <w:t>anket</w:t>
      </w:r>
      <w:r w:rsidR="00941A82" w:rsidRPr="00B666E5">
        <w:rPr>
          <w:rFonts w:ascii="Arial" w:hAnsi="Arial" w:cs="Arial"/>
          <w:sz w:val="24"/>
          <w:szCs w:val="24"/>
        </w:rPr>
        <w:t>ě, do které se</w:t>
      </w:r>
      <w:r w:rsidR="00051665" w:rsidRPr="00B666E5">
        <w:rPr>
          <w:rFonts w:ascii="Arial" w:hAnsi="Arial" w:cs="Arial"/>
          <w:sz w:val="24"/>
          <w:szCs w:val="24"/>
        </w:rPr>
        <w:t xml:space="preserve"> zapojilo celkem 2 606 občanů</w:t>
      </w:r>
      <w:r w:rsidR="00941A82" w:rsidRPr="00B666E5">
        <w:rPr>
          <w:rFonts w:ascii="Arial" w:hAnsi="Arial" w:cs="Arial"/>
          <w:sz w:val="24"/>
          <w:szCs w:val="24"/>
        </w:rPr>
        <w:t>, vyhrál hudební film „Litovelsko/Hanácké ráj/Vydejte se za příběhy“, a to rovnými 903 hlasy.</w:t>
      </w:r>
    </w:p>
    <w:p w:rsidR="00941A82" w:rsidRPr="00B666E5" w:rsidRDefault="00941A82" w:rsidP="007E2D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1A82" w:rsidRPr="00B666E5" w:rsidRDefault="00941A82" w:rsidP="007E2D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Slavnostní předávání cen se uskuteční ve čtvrtek 9. dubna od 19 hodin v Národním domě v Prostějově.</w:t>
      </w:r>
    </w:p>
    <w:p w:rsidR="0049730E" w:rsidRPr="00B666E5" w:rsidRDefault="0049730E" w:rsidP="007E2D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730E" w:rsidRPr="00B666E5" w:rsidRDefault="0049730E" w:rsidP="007E2D3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9730E" w:rsidRPr="00B666E5" w:rsidRDefault="0049730E" w:rsidP="007E2D3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666E5">
        <w:rPr>
          <w:rFonts w:ascii="Arial" w:hAnsi="Arial" w:cs="Arial"/>
          <w:i/>
          <w:sz w:val="24"/>
          <w:szCs w:val="24"/>
          <w:u w:val="single"/>
        </w:rPr>
        <w:t>Výsledky hlasování</w:t>
      </w:r>
      <w:r w:rsidR="00941A82" w:rsidRPr="00B666E5">
        <w:rPr>
          <w:rFonts w:ascii="Arial" w:hAnsi="Arial" w:cs="Arial"/>
          <w:i/>
          <w:sz w:val="24"/>
          <w:szCs w:val="24"/>
          <w:u w:val="single"/>
        </w:rPr>
        <w:t xml:space="preserve"> Ceny veřejnosti</w:t>
      </w:r>
      <w:r w:rsidR="00B666E5">
        <w:rPr>
          <w:rFonts w:ascii="Arial" w:hAnsi="Arial" w:cs="Arial"/>
          <w:i/>
          <w:sz w:val="24"/>
          <w:szCs w:val="24"/>
        </w:rPr>
        <w:t>:</w:t>
      </w:r>
    </w:p>
    <w:p w:rsidR="0049730E" w:rsidRPr="00B666E5" w:rsidRDefault="00941A8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Hudební film „Litovelsko/Hanácké ráj/Vydejte se za příběhy“, 903 hlasů</w:t>
      </w:r>
    </w:p>
    <w:p w:rsidR="00941A82" w:rsidRPr="00B666E5" w:rsidRDefault="00941A8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 xml:space="preserve">Webový portál </w:t>
      </w:r>
      <w:hyperlink r:id="rId9" w:history="1">
        <w:r w:rsidRPr="00B666E5">
          <w:rPr>
            <w:rStyle w:val="Hypertextovodkaz"/>
            <w:rFonts w:ascii="Arial" w:hAnsi="Arial" w:cs="Arial"/>
            <w:sz w:val="24"/>
            <w:szCs w:val="24"/>
          </w:rPr>
          <w:t>www.furtovnik.cz</w:t>
        </w:r>
      </w:hyperlink>
      <w:r w:rsidRPr="00B666E5">
        <w:rPr>
          <w:rFonts w:ascii="Arial" w:hAnsi="Arial" w:cs="Arial"/>
          <w:sz w:val="24"/>
          <w:szCs w:val="24"/>
        </w:rPr>
        <w:t xml:space="preserve"> (Prostějovsko), 474 hlasů</w:t>
      </w:r>
    </w:p>
    <w:p w:rsidR="00941A82" w:rsidRPr="00B666E5" w:rsidRDefault="00941A8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 xml:space="preserve">Kapela </w:t>
      </w:r>
      <w:proofErr w:type="spellStart"/>
      <w:r w:rsidRPr="00B666E5">
        <w:rPr>
          <w:rFonts w:ascii="Arial" w:hAnsi="Arial" w:cs="Arial"/>
          <w:sz w:val="24"/>
          <w:szCs w:val="24"/>
        </w:rPr>
        <w:t>Old</w:t>
      </w:r>
      <w:proofErr w:type="spellEnd"/>
      <w:r w:rsidRPr="00B6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6E5">
        <w:rPr>
          <w:rFonts w:ascii="Arial" w:hAnsi="Arial" w:cs="Arial"/>
          <w:sz w:val="24"/>
          <w:szCs w:val="24"/>
        </w:rPr>
        <w:t>Time</w:t>
      </w:r>
      <w:proofErr w:type="spellEnd"/>
      <w:r w:rsidRPr="00B666E5">
        <w:rPr>
          <w:rFonts w:ascii="Arial" w:hAnsi="Arial" w:cs="Arial"/>
          <w:sz w:val="24"/>
          <w:szCs w:val="24"/>
        </w:rPr>
        <w:t xml:space="preserve"> Jazzband Loučná nad Desnou, 474 hlasů</w:t>
      </w:r>
    </w:p>
    <w:p w:rsidR="00941A82" w:rsidRPr="00B666E5" w:rsidRDefault="00941A8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Folklorní festival „V zámku a podzámčí“ 2014 (Přerov), 251 hlasů</w:t>
      </w:r>
    </w:p>
    <w:p w:rsidR="00941A8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V. setkání Hanáků (Hanácké folklorní sdružení Prostějov), 228 hlasů</w:t>
      </w:r>
    </w:p>
    <w:p w:rsidR="007E2D3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Jízda králů Doloplazy, 118 hlasů</w:t>
      </w:r>
    </w:p>
    <w:p w:rsidR="007E2D3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Národopisný soubor Mánes (Prostějov), 82 hlasů</w:t>
      </w:r>
    </w:p>
    <w:p w:rsidR="007E2D3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Dlouhodobá národopisná expozice „Od kolébky do hrobu“ (VMO), 48 hlasů</w:t>
      </w:r>
    </w:p>
    <w:p w:rsidR="007E2D3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Hanácký operní festival (Olomouc, Prostějov), 17 hlasů</w:t>
      </w:r>
    </w:p>
    <w:p w:rsidR="007E2D32" w:rsidRPr="00B666E5" w:rsidRDefault="007E2D32" w:rsidP="007E2D3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66E5">
        <w:rPr>
          <w:rFonts w:ascii="Arial" w:hAnsi="Arial" w:cs="Arial"/>
          <w:sz w:val="24"/>
          <w:szCs w:val="24"/>
        </w:rPr>
        <w:t>Prostějovské hanácké slavnosti (32. ročník), 11 hlasů</w:t>
      </w:r>
    </w:p>
    <w:p w:rsidR="00B666E5" w:rsidRPr="00B666E5" w:rsidRDefault="00B666E5" w:rsidP="007E2D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32" w:rsidRPr="007E2D32" w:rsidRDefault="007E2D32" w:rsidP="00B666E5">
      <w:pPr>
        <w:spacing w:after="0"/>
        <w:jc w:val="both"/>
        <w:rPr>
          <w:rFonts w:ascii="Arial" w:eastAsiaTheme="minorHAnsi" w:hAnsi="Arial" w:cs="Arial"/>
          <w:i/>
          <w:sz w:val="24"/>
          <w:szCs w:val="24"/>
          <w:u w:val="single"/>
          <w:lang w:eastAsia="en-US"/>
        </w:rPr>
      </w:pPr>
      <w:r w:rsidRPr="007E2D32">
        <w:rPr>
          <w:rFonts w:ascii="Arial" w:eastAsiaTheme="minorHAnsi" w:hAnsi="Arial" w:cs="Arial"/>
          <w:i/>
          <w:sz w:val="24"/>
          <w:szCs w:val="24"/>
          <w:u w:val="single"/>
          <w:lang w:eastAsia="en-US"/>
        </w:rPr>
        <w:t>Cena Olomouckého kraje za přínos v oblasti kultury za rok 2014:</w:t>
      </w:r>
    </w:p>
    <w:p w:rsidR="007E2D32" w:rsidRPr="007E2D32" w:rsidRDefault="007E2D32" w:rsidP="00B666E5">
      <w:pPr>
        <w:spacing w:after="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562727" w:rsidRDefault="00562727" w:rsidP="00562727">
      <w:pPr>
        <w:spacing w:after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hejtmana Olomouckého kraje za výjimečný počin v oblasti kultury</w:t>
      </w:r>
    </w:p>
    <w:p w:rsidR="00562727" w:rsidRDefault="00562727" w:rsidP="00562727">
      <w:pPr>
        <w:spacing w:after="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Statutární město Olomouc - </w:t>
      </w:r>
      <w:r w:rsidRPr="00562727">
        <w:rPr>
          <w:rFonts w:ascii="Arial" w:eastAsiaTheme="minorHAnsi" w:hAnsi="Arial" w:cs="Arial"/>
          <w:sz w:val="24"/>
          <w:szCs w:val="24"/>
          <w:lang w:eastAsia="en-US"/>
        </w:rPr>
        <w:t xml:space="preserve">za zajištění koncertu Eliny </w:t>
      </w:r>
      <w:proofErr w:type="spellStart"/>
      <w:r w:rsidRPr="00562727">
        <w:rPr>
          <w:rFonts w:ascii="Arial" w:eastAsiaTheme="minorHAnsi" w:hAnsi="Arial" w:cs="Arial"/>
          <w:sz w:val="24"/>
          <w:szCs w:val="24"/>
          <w:lang w:eastAsia="en-US"/>
        </w:rPr>
        <w:t>Garanči</w:t>
      </w:r>
      <w:proofErr w:type="spellEnd"/>
    </w:p>
    <w:p w:rsidR="00562727" w:rsidRPr="00FE3476" w:rsidRDefault="00562727" w:rsidP="00562727">
      <w:pPr>
        <w:spacing w:after="0"/>
        <w:jc w:val="both"/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Statutární město Prostějov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 přípravu a zajištění koncertu Josepha </w:t>
      </w:r>
      <w:proofErr w:type="spellStart"/>
      <w:r>
        <w:rPr>
          <w:rFonts w:ascii="Arial" w:eastAsiaTheme="minorHAnsi" w:hAnsi="Arial" w:cs="Arial"/>
          <w:i/>
          <w:sz w:val="24"/>
          <w:szCs w:val="24"/>
          <w:lang w:eastAsia="en-US"/>
        </w:rPr>
        <w:t>Calleji</w:t>
      </w:r>
      <w:proofErr w:type="spellEnd"/>
    </w:p>
    <w:p w:rsidR="00562727" w:rsidRDefault="00562727" w:rsidP="00B666E5">
      <w:pPr>
        <w:spacing w:after="0"/>
        <w:ind w:left="357" w:hanging="357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7E2D32" w:rsidRPr="007E2D32" w:rsidRDefault="007E2D32" w:rsidP="00B666E5">
      <w:pPr>
        <w:spacing w:after="0"/>
        <w:ind w:left="357" w:hanging="357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za celoživotní přínos v oblasti kultury (dvorana slávy)</w:t>
      </w:r>
    </w:p>
    <w:p w:rsidR="00B666E5" w:rsidRPr="00B666E5" w:rsidRDefault="007E2D32" w:rsidP="00B666E5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Ivan </w:t>
      </w:r>
      <w:proofErr w:type="spellStart"/>
      <w:r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>Theimer</w:t>
      </w:r>
      <w:proofErr w:type="spellEnd"/>
    </w:p>
    <w:p w:rsidR="007E2D32" w:rsidRPr="00B666E5" w:rsidRDefault="007E2D32" w:rsidP="00B666E5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>sochař, malíř, kreslíř, grafik</w:t>
      </w:r>
    </w:p>
    <w:p w:rsidR="00B666E5" w:rsidRPr="00B666E5" w:rsidRDefault="00B666E5" w:rsidP="00B666E5">
      <w:pPr>
        <w:spacing w:after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7E2D32" w:rsidRPr="007E2D32" w:rsidRDefault="007E2D32" w:rsidP="00B666E5">
      <w:pPr>
        <w:spacing w:after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za výjimečný počin roku v oblasti umění – oblast hudby</w:t>
      </w:r>
    </w:p>
    <w:p w:rsidR="00B666E5" w:rsidRPr="00B666E5" w:rsidRDefault="007E2D32" w:rsidP="00B666E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E2D32">
        <w:rPr>
          <w:rFonts w:ascii="Arial" w:eastAsia="Times New Roman" w:hAnsi="Arial" w:cs="Arial"/>
          <w:i/>
          <w:sz w:val="24"/>
          <w:szCs w:val="24"/>
        </w:rPr>
        <w:t>Stupkovo kvarteto</w:t>
      </w:r>
    </w:p>
    <w:p w:rsidR="007E2D32" w:rsidRPr="00B666E5" w:rsidRDefault="007E2D32" w:rsidP="00B666E5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666E5">
        <w:rPr>
          <w:rFonts w:ascii="Arial" w:eastAsia="Times New Roman" w:hAnsi="Arial" w:cs="Arial"/>
          <w:sz w:val="24"/>
          <w:szCs w:val="24"/>
        </w:rPr>
        <w:t>projekt „Konfrontace-česká komorní hudba v proměnách času!“</w:t>
      </w:r>
    </w:p>
    <w:p w:rsidR="007E2D32" w:rsidRPr="007E2D32" w:rsidRDefault="007E2D32" w:rsidP="00B666E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E2D32" w:rsidRPr="007E2D32" w:rsidRDefault="007E2D32" w:rsidP="00B666E5">
      <w:pPr>
        <w:spacing w:after="0"/>
        <w:ind w:left="357" w:hanging="357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7E2D32">
        <w:rPr>
          <w:rFonts w:ascii="Arial" w:eastAsia="Times New Roman" w:hAnsi="Arial" w:cs="Arial"/>
          <w:b/>
          <w:i/>
          <w:sz w:val="24"/>
          <w:szCs w:val="24"/>
        </w:rPr>
        <w:t>Cena za výjimečný počin roku v oblasti umění – oblast výtvarného umění</w:t>
      </w:r>
    </w:p>
    <w:p w:rsidR="00B666E5" w:rsidRPr="00B666E5" w:rsidRDefault="007E2D32" w:rsidP="00B666E5">
      <w:pPr>
        <w:spacing w:after="0"/>
        <w:ind w:left="360" w:hanging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>Anežka Kovalová, Miroslav Koval</w:t>
      </w:r>
    </w:p>
    <w:p w:rsidR="007E2D32" w:rsidRPr="00B666E5" w:rsidRDefault="007E2D32" w:rsidP="00B666E5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>vlastní tvorba, dramaturgie výstavní činnosti a vedení galerie Jiřího Jílka Šumperk</w:t>
      </w:r>
    </w:p>
    <w:p w:rsidR="007E2D32" w:rsidRPr="007E2D32" w:rsidRDefault="007E2D32" w:rsidP="00B666E5">
      <w:pPr>
        <w:spacing w:after="0"/>
        <w:ind w:left="360" w:hanging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E2D32" w:rsidRPr="007E2D32" w:rsidRDefault="007E2D32" w:rsidP="00B666E5">
      <w:pPr>
        <w:spacing w:after="0"/>
        <w:ind w:left="357" w:hanging="357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E2D32">
        <w:rPr>
          <w:rFonts w:ascii="Arial" w:eastAsia="Times New Roman" w:hAnsi="Arial" w:cs="Arial"/>
          <w:b/>
          <w:i/>
          <w:sz w:val="24"/>
          <w:szCs w:val="24"/>
        </w:rPr>
        <w:t>Cena za výjimečný počin roku v oblasti umění – oblast divadla</w:t>
      </w:r>
    </w:p>
    <w:p w:rsidR="00B666E5" w:rsidRPr="00B666E5" w:rsidRDefault="007E2D32" w:rsidP="00B666E5">
      <w:pPr>
        <w:spacing w:after="0"/>
        <w:ind w:left="357" w:hanging="357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>Přerovský Kašpárek, Loutkové divadlo Sokol Přerov</w:t>
      </w:r>
    </w:p>
    <w:p w:rsidR="007E2D32" w:rsidRPr="00B666E5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>realizace divadelních představení v roce 2014.</w:t>
      </w:r>
    </w:p>
    <w:p w:rsidR="007E2D32" w:rsidRPr="007E2D32" w:rsidRDefault="007E2D32" w:rsidP="00B666E5">
      <w:pPr>
        <w:spacing w:after="0"/>
        <w:ind w:left="357" w:hanging="357"/>
        <w:jc w:val="both"/>
        <w:outlineLvl w:val="0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7E2D32" w:rsidRPr="007E2D32" w:rsidRDefault="00B666E5" w:rsidP="00B666E5">
      <w:pPr>
        <w:spacing w:after="0"/>
        <w:ind w:left="357" w:hanging="357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Cena </w:t>
      </w:r>
      <w:r w:rsidR="007E2D32"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za výjimečný počin roku v oblasti umění – oblast filmu, rozhlasu a televize</w:t>
      </w:r>
    </w:p>
    <w:p w:rsidR="00B666E5" w:rsidRPr="00B666E5" w:rsidRDefault="00B666E5" w:rsidP="00B666E5">
      <w:pPr>
        <w:spacing w:after="0"/>
        <w:ind w:left="357" w:hanging="357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>cine4net, s.r.o.</w:t>
      </w:r>
    </w:p>
    <w:p w:rsidR="007E2D32" w:rsidRPr="00B666E5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>internetový seriál „Památky dnes“</w:t>
      </w:r>
    </w:p>
    <w:p w:rsidR="007E2D32" w:rsidRPr="007E2D32" w:rsidRDefault="007E2D32" w:rsidP="00B666E5">
      <w:pPr>
        <w:spacing w:after="0"/>
        <w:ind w:left="357" w:hanging="357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7E2D32" w:rsidRPr="007E2D32" w:rsidRDefault="007E2D32" w:rsidP="00B666E5">
      <w:pPr>
        <w:spacing w:after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za výjimečný počin roku v oblasti umění – oblast literatury</w:t>
      </w:r>
    </w:p>
    <w:p w:rsidR="00B666E5" w:rsidRPr="00B666E5" w:rsidRDefault="00B666E5" w:rsidP="00B666E5">
      <w:pPr>
        <w:spacing w:after="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>Statutární město Prostějov</w:t>
      </w:r>
    </w:p>
    <w:p w:rsidR="007E2D32" w:rsidRPr="00B666E5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>vydání knihy „Sto let prostějovské radnice“</w:t>
      </w:r>
    </w:p>
    <w:p w:rsidR="007E2D32" w:rsidRPr="007E2D32" w:rsidRDefault="007E2D32" w:rsidP="00B666E5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E2D32" w:rsidRPr="007E2D32" w:rsidRDefault="007E2D32" w:rsidP="00B666E5">
      <w:pPr>
        <w:spacing w:after="0"/>
        <w:ind w:left="357" w:hanging="357"/>
        <w:jc w:val="both"/>
        <w:outlineLvl w:val="0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za výjimečný počin v oblasti tradiční lidové kultury</w:t>
      </w:r>
    </w:p>
    <w:p w:rsidR="00B666E5" w:rsidRPr="00B666E5" w:rsidRDefault="00B666E5" w:rsidP="00B666E5">
      <w:pPr>
        <w:spacing w:after="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Společnost </w:t>
      </w:r>
      <w:proofErr w:type="spellStart"/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>Vincenze</w:t>
      </w:r>
      <w:proofErr w:type="spellEnd"/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>Priessnitze</w:t>
      </w:r>
      <w:proofErr w:type="spellEnd"/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, z. </w:t>
      </w:r>
      <w:proofErr w:type="gramStart"/>
      <w:r w:rsidR="007E2D32"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>s.</w:t>
      </w:r>
      <w:proofErr w:type="gramEnd"/>
      <w:r w:rsidR="007E2D32" w:rsidRPr="007E2D32"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="007E2D32" w:rsidRPr="007E2D3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</w:p>
    <w:p w:rsidR="007E2D32" w:rsidRPr="00B666E5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lang w:eastAsia="en-US"/>
        </w:rPr>
        <w:t xml:space="preserve">aktivity v oblasti propagace tradičních léčebných procedur a odkazu V. </w:t>
      </w:r>
      <w:proofErr w:type="spellStart"/>
      <w:r w:rsidRPr="00B666E5">
        <w:rPr>
          <w:rFonts w:ascii="Arial" w:eastAsiaTheme="minorHAnsi" w:hAnsi="Arial" w:cs="Arial"/>
          <w:sz w:val="24"/>
          <w:szCs w:val="24"/>
          <w:lang w:eastAsia="en-US"/>
        </w:rPr>
        <w:t>Priessnitze</w:t>
      </w:r>
      <w:proofErr w:type="spellEnd"/>
      <w:r w:rsidRPr="00B666E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E2D32" w:rsidRPr="007E2D32" w:rsidRDefault="007E2D32" w:rsidP="00B666E5">
      <w:pPr>
        <w:spacing w:after="0"/>
        <w:ind w:left="357" w:hanging="357"/>
        <w:jc w:val="both"/>
        <w:outlineLvl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B666E5" w:rsidRPr="00B666E5" w:rsidRDefault="007E2D32" w:rsidP="00B666E5">
      <w:pPr>
        <w:spacing w:after="0"/>
        <w:jc w:val="both"/>
        <w:outlineLvl w:val="0"/>
        <w:rPr>
          <w:rFonts w:ascii="Arial" w:eastAsiaTheme="minorHAnsi" w:hAnsi="Arial" w:cs="Arial"/>
          <w:b/>
          <w:i/>
          <w:color w:val="FF0000"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za výjimečný počin v oblasti ochrany a popularizace kulturních hodnot</w:t>
      </w:r>
    </w:p>
    <w:p w:rsidR="00B666E5" w:rsidRPr="00B666E5" w:rsidRDefault="007E2D32" w:rsidP="00B666E5">
      <w:pPr>
        <w:spacing w:after="0"/>
        <w:jc w:val="both"/>
        <w:outlineLvl w:val="0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  <w:r w:rsidRPr="00B666E5">
        <w:rPr>
          <w:rFonts w:ascii="Arial" w:eastAsiaTheme="minorHAnsi" w:hAnsi="Arial" w:cs="Arial"/>
          <w:i/>
          <w:sz w:val="24"/>
          <w:szCs w:val="24"/>
          <w:shd w:val="clear" w:color="auto" w:fill="FFFFFF"/>
          <w:lang w:eastAsia="en-US"/>
        </w:rPr>
        <w:t>Občanské sdružení Sv. Barbora Zábřeh</w:t>
      </w:r>
    </w:p>
    <w:p w:rsidR="007E2D32" w:rsidRPr="00B666E5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outlineLvl w:val="0"/>
        <w:rPr>
          <w:rFonts w:ascii="Arial" w:eastAsiaTheme="minorHAnsi" w:hAnsi="Arial" w:cs="Arial"/>
          <w:b/>
          <w:i/>
          <w:color w:val="FF0000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  <w:t>zách</w:t>
      </w:r>
      <w:r w:rsidR="00B666E5" w:rsidRPr="00B666E5"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  <w:t xml:space="preserve">rana kulturní památky, její </w:t>
      </w:r>
      <w:r w:rsidRPr="00B666E5"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  <w:t>zapojení do kulturního života města</w:t>
      </w:r>
    </w:p>
    <w:p w:rsidR="007E2D32" w:rsidRPr="00B666E5" w:rsidRDefault="007E2D32" w:rsidP="00B666E5">
      <w:pPr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  <w:shd w:val="clear" w:color="auto" w:fill="FFFFFF"/>
          <w:lang w:eastAsia="en-US"/>
        </w:rPr>
      </w:pPr>
    </w:p>
    <w:p w:rsidR="007E2D32" w:rsidRPr="007E2D32" w:rsidRDefault="007E2D32" w:rsidP="00B666E5">
      <w:pPr>
        <w:spacing w:after="0"/>
        <w:ind w:left="357" w:hanging="357"/>
        <w:jc w:val="both"/>
        <w:outlineLvl w:val="0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7E2D32">
        <w:rPr>
          <w:rFonts w:ascii="Arial" w:eastAsiaTheme="minorHAnsi" w:hAnsi="Arial" w:cs="Arial"/>
          <w:b/>
          <w:i/>
          <w:sz w:val="24"/>
          <w:szCs w:val="24"/>
          <w:lang w:eastAsia="en-US"/>
        </w:rPr>
        <w:t>Cena osobnost roku v oblasti kultury</w:t>
      </w:r>
    </w:p>
    <w:p w:rsidR="00B666E5" w:rsidRPr="00B666E5" w:rsidRDefault="00B666E5" w:rsidP="00B666E5">
      <w:pPr>
        <w:spacing w:after="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Jiří Přibyl, operní zpěvák</w:t>
      </w:r>
    </w:p>
    <w:p w:rsidR="007E2D32" w:rsidRDefault="007E2D32" w:rsidP="00B666E5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6E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666E5">
        <w:rPr>
          <w:rFonts w:ascii="Arial" w:eastAsiaTheme="minorHAnsi" w:hAnsi="Arial" w:cs="Arial"/>
          <w:sz w:val="24"/>
          <w:szCs w:val="24"/>
          <w:lang w:eastAsia="en-US"/>
        </w:rPr>
        <w:t>nositel ceny Thálie za mimořádný jevištní výkon v kategorii Opera – muži</w:t>
      </w:r>
    </w:p>
    <w:p w:rsidR="004444A0" w:rsidRDefault="004444A0" w:rsidP="004444A0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4444A0" w:rsidSect="007E2D32">
      <w:head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3E" w:rsidRDefault="00745E3E" w:rsidP="00FE3476">
      <w:pPr>
        <w:spacing w:after="0" w:line="240" w:lineRule="auto"/>
      </w:pPr>
      <w:r>
        <w:separator/>
      </w:r>
    </w:p>
  </w:endnote>
  <w:endnote w:type="continuationSeparator" w:id="0">
    <w:p w:rsidR="00745E3E" w:rsidRDefault="00745E3E" w:rsidP="00FE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3E" w:rsidRDefault="00745E3E" w:rsidP="00FE3476">
      <w:pPr>
        <w:spacing w:after="0" w:line="240" w:lineRule="auto"/>
      </w:pPr>
      <w:r>
        <w:separator/>
      </w:r>
    </w:p>
  </w:footnote>
  <w:footnote w:type="continuationSeparator" w:id="0">
    <w:p w:rsidR="00745E3E" w:rsidRDefault="00745E3E" w:rsidP="00FE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76" w:rsidRDefault="00FE3476" w:rsidP="00FE3476">
    <w:pPr>
      <w:pStyle w:val="Zhlav"/>
      <w:tabs>
        <w:tab w:val="left" w:pos="851"/>
      </w:tabs>
      <w:ind w:left="-567"/>
      <w:jc w:val="right"/>
      <w:rPr>
        <w:rFonts w:ascii="Calibri" w:hAnsi="Calibri"/>
        <w:b/>
        <w:sz w:val="36"/>
        <w:szCs w:val="36"/>
      </w:rPr>
    </w:pPr>
    <w:r>
      <w:rPr>
        <w:noProof/>
      </w:rPr>
      <w:drawing>
        <wp:inline distT="0" distB="0" distL="0" distR="0" wp14:anchorId="7F76BEE6" wp14:editId="0986845B">
          <wp:extent cx="2162175" cy="638175"/>
          <wp:effectExtent l="0" t="0" r="9525" b="9525"/>
          <wp:docPr id="1" name="Obrázek 1" descr="Logo_zprá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prá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  <w:t xml:space="preserve">                                             </w:t>
    </w:r>
    <w:r w:rsidR="009405DC" w:rsidRPr="009405DC">
      <w:rPr>
        <w:rFonts w:ascii="Calibri" w:hAnsi="Calibri"/>
        <w:b/>
        <w:i/>
        <w:sz w:val="32"/>
        <w:szCs w:val="36"/>
      </w:rPr>
      <w:t>Informace médiím</w:t>
    </w:r>
  </w:p>
  <w:p w:rsidR="00FE3476" w:rsidRDefault="00FE3476" w:rsidP="00FE3476">
    <w:pPr>
      <w:ind w:left="720"/>
      <w:rPr>
        <w:rFonts w:cs="Arial"/>
        <w:sz w:val="20"/>
        <w:szCs w:val="20"/>
      </w:rPr>
    </w:pPr>
  </w:p>
  <w:p w:rsidR="00FE3476" w:rsidRDefault="00FE3476" w:rsidP="00FE3476">
    <w:pPr>
      <w:spacing w:after="0" w:line="240" w:lineRule="auto"/>
      <w:ind w:left="2126"/>
      <w:jc w:val="right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sz w:val="20"/>
        <w:szCs w:val="20"/>
      </w:rPr>
      <w:t xml:space="preserve">                          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      </w:t>
    </w:r>
    <w:r w:rsidR="009405DC">
      <w:rPr>
        <w:rFonts w:cs="Arial"/>
        <w:sz w:val="20"/>
        <w:szCs w:val="20"/>
      </w:rPr>
      <w:t>1</w:t>
    </w:r>
    <w:r w:rsidR="000550BD">
      <w:rPr>
        <w:rFonts w:cs="Arial"/>
        <w:sz w:val="20"/>
        <w:szCs w:val="20"/>
      </w:rPr>
      <w:t xml:space="preserve">. </w:t>
    </w:r>
    <w:r w:rsidR="009405DC">
      <w:rPr>
        <w:rFonts w:cs="Arial"/>
        <w:sz w:val="20"/>
        <w:szCs w:val="20"/>
      </w:rPr>
      <w:t>4</w:t>
    </w:r>
    <w:r w:rsidR="000550BD">
      <w:rPr>
        <w:rFonts w:cs="Arial"/>
        <w:sz w:val="20"/>
        <w:szCs w:val="20"/>
      </w:rPr>
      <w:t>.</w:t>
    </w:r>
    <w:r>
      <w:rPr>
        <w:rFonts w:cs="Arial"/>
        <w:sz w:val="20"/>
        <w:szCs w:val="20"/>
      </w:rPr>
      <w:t xml:space="preserve"> 201</w:t>
    </w:r>
    <w:r w:rsidR="006B0A6E">
      <w:rPr>
        <w:rFonts w:cs="Arial"/>
        <w:sz w:val="20"/>
        <w:szCs w:val="20"/>
      </w:rPr>
      <w:t>5</w:t>
    </w:r>
  </w:p>
  <w:p w:rsidR="00FE3476" w:rsidRDefault="00FE3476" w:rsidP="00FE3476">
    <w:pPr>
      <w:spacing w:after="0" w:line="240" w:lineRule="auto"/>
      <w:ind w:left="2126"/>
      <w:jc w:val="right"/>
      <w:rPr>
        <w:rFonts w:cs="Arial"/>
        <w:b/>
        <w:sz w:val="20"/>
        <w:szCs w:val="20"/>
      </w:rPr>
    </w:pP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>Kamila Navrátilová</w:t>
    </w:r>
    <w:r w:rsidR="00FE3476">
      <w:rPr>
        <w:rFonts w:cs="Arial"/>
        <w:b/>
        <w:sz w:val="20"/>
        <w:szCs w:val="20"/>
      </w:rPr>
      <w:tab/>
    </w: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tisková mluvčí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+420 585 508 8</w:t>
    </w:r>
    <w:r w:rsidR="000550BD">
      <w:rPr>
        <w:rFonts w:cs="Arial"/>
        <w:sz w:val="20"/>
        <w:szCs w:val="20"/>
      </w:rPr>
      <w:t>80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>+420 60</w:t>
    </w:r>
    <w:r w:rsidR="004A67A8">
      <w:rPr>
        <w:rFonts w:cs="Arial"/>
        <w:sz w:val="20"/>
        <w:szCs w:val="20"/>
      </w:rPr>
      <w:t>2</w:t>
    </w:r>
    <w:r>
      <w:rPr>
        <w:rFonts w:cs="Arial"/>
        <w:sz w:val="20"/>
        <w:szCs w:val="20"/>
      </w:rPr>
      <w:t> </w:t>
    </w:r>
    <w:r w:rsidR="004A67A8">
      <w:rPr>
        <w:rFonts w:cs="Arial"/>
        <w:sz w:val="20"/>
        <w:szCs w:val="20"/>
      </w:rPr>
      <w:t>272</w:t>
    </w:r>
    <w:r>
      <w:rPr>
        <w:rFonts w:cs="Arial"/>
        <w:sz w:val="20"/>
        <w:szCs w:val="20"/>
      </w:rPr>
      <w:t xml:space="preserve"> </w:t>
    </w:r>
    <w:r w:rsidR="004A67A8">
      <w:rPr>
        <w:rFonts w:cs="Arial"/>
        <w:sz w:val="20"/>
        <w:szCs w:val="20"/>
      </w:rPr>
      <w:t>747</w:t>
    </w:r>
  </w:p>
  <w:p w:rsidR="00FE3476" w:rsidRDefault="00FE3476" w:rsidP="00FE3476">
    <w:pPr>
      <w:spacing w:after="0"/>
      <w:ind w:left="720"/>
      <w:rPr>
        <w:rFonts w:cs="Arial"/>
        <w:sz w:val="20"/>
        <w:szCs w:val="20"/>
      </w:rPr>
    </w:pPr>
  </w:p>
  <w:p w:rsidR="00FE3476" w:rsidRDefault="004A67A8" w:rsidP="00FE3476">
    <w:pPr>
      <w:spacing w:after="0"/>
      <w:ind w:firstLine="708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k.navratilova</w:t>
    </w:r>
    <w:r w:rsidR="00FE3476">
      <w:rPr>
        <w:rFonts w:cs="Arial"/>
        <w:sz w:val="20"/>
        <w:szCs w:val="20"/>
      </w:rPr>
      <w:t>@kr-olomoucky</w:t>
    </w:r>
    <w:proofErr w:type="gramEnd"/>
    <w:r w:rsidR="00FE3476">
      <w:rPr>
        <w:rFonts w:cs="Arial"/>
        <w:sz w:val="20"/>
        <w:szCs w:val="20"/>
      </w:rPr>
      <w:t>.cz</w:t>
    </w:r>
  </w:p>
  <w:p w:rsidR="00FE3476" w:rsidRDefault="00FE3476" w:rsidP="00FE3476">
    <w:pPr>
      <w:spacing w:after="0"/>
      <w:ind w:firstLine="708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www.kr-olomoucky</w:t>
    </w:r>
    <w:proofErr w:type="gramEnd"/>
    <w:r>
      <w:rPr>
        <w:rFonts w:cs="Arial"/>
        <w:sz w:val="20"/>
        <w:szCs w:val="20"/>
      </w:rPr>
      <w:t>.cz</w:t>
    </w:r>
  </w:p>
  <w:p w:rsidR="00FE3476" w:rsidRDefault="00FE3476" w:rsidP="00FE3476">
    <w:pPr>
      <w:ind w:left="720"/>
      <w:rPr>
        <w:rFonts w:cs="Arial"/>
        <w:sz w:val="20"/>
        <w:szCs w:val="20"/>
      </w:rPr>
    </w:pPr>
  </w:p>
  <w:p w:rsidR="00FE3476" w:rsidRDefault="00FE3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E1F"/>
    <w:multiLevelType w:val="hybridMultilevel"/>
    <w:tmpl w:val="CE148412"/>
    <w:lvl w:ilvl="0" w:tplc="8FF668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70A"/>
    <w:multiLevelType w:val="hybridMultilevel"/>
    <w:tmpl w:val="3EA0CD68"/>
    <w:lvl w:ilvl="0" w:tplc="B600A3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D6C36"/>
    <w:multiLevelType w:val="hybridMultilevel"/>
    <w:tmpl w:val="477A8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6E"/>
    <w:rsid w:val="00027B05"/>
    <w:rsid w:val="00051665"/>
    <w:rsid w:val="000550BD"/>
    <w:rsid w:val="0016090C"/>
    <w:rsid w:val="00246B05"/>
    <w:rsid w:val="002D4140"/>
    <w:rsid w:val="003213BD"/>
    <w:rsid w:val="00335E44"/>
    <w:rsid w:val="00362BED"/>
    <w:rsid w:val="00417E48"/>
    <w:rsid w:val="00424BF1"/>
    <w:rsid w:val="004444A0"/>
    <w:rsid w:val="00462FD8"/>
    <w:rsid w:val="004960FD"/>
    <w:rsid w:val="0049730E"/>
    <w:rsid w:val="004A32D5"/>
    <w:rsid w:val="004A67A8"/>
    <w:rsid w:val="00562727"/>
    <w:rsid w:val="006B0A6E"/>
    <w:rsid w:val="006B0D5F"/>
    <w:rsid w:val="006E1DF1"/>
    <w:rsid w:val="00745E3E"/>
    <w:rsid w:val="007E2D32"/>
    <w:rsid w:val="00877E35"/>
    <w:rsid w:val="008800D4"/>
    <w:rsid w:val="008B647A"/>
    <w:rsid w:val="008B653C"/>
    <w:rsid w:val="009405DC"/>
    <w:rsid w:val="00941A82"/>
    <w:rsid w:val="00946E28"/>
    <w:rsid w:val="009A2E0A"/>
    <w:rsid w:val="00AE21BB"/>
    <w:rsid w:val="00AF4733"/>
    <w:rsid w:val="00B4672A"/>
    <w:rsid w:val="00B666E5"/>
    <w:rsid w:val="00BA254E"/>
    <w:rsid w:val="00D829C3"/>
    <w:rsid w:val="00DC2F48"/>
    <w:rsid w:val="00F03A9D"/>
    <w:rsid w:val="00F41637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476"/>
  </w:style>
  <w:style w:type="paragraph" w:styleId="Zpat">
    <w:name w:val="footer"/>
    <w:basedOn w:val="Normln"/>
    <w:link w:val="Zpat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476"/>
  </w:style>
  <w:style w:type="paragraph" w:styleId="Textbubliny">
    <w:name w:val="Balloon Text"/>
    <w:basedOn w:val="Normln"/>
    <w:link w:val="TextbublinyChar"/>
    <w:uiPriority w:val="99"/>
    <w:semiHidden/>
    <w:unhideWhenUsed/>
    <w:rsid w:val="00FE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7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9730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476"/>
  </w:style>
  <w:style w:type="paragraph" w:styleId="Zpat">
    <w:name w:val="footer"/>
    <w:basedOn w:val="Normln"/>
    <w:link w:val="ZpatChar"/>
    <w:uiPriority w:val="99"/>
    <w:unhideWhenUsed/>
    <w:rsid w:val="00FE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476"/>
  </w:style>
  <w:style w:type="paragraph" w:styleId="Textbubliny">
    <w:name w:val="Balloon Text"/>
    <w:basedOn w:val="Normln"/>
    <w:link w:val="TextbublinyChar"/>
    <w:uiPriority w:val="99"/>
    <w:semiHidden/>
    <w:unhideWhenUsed/>
    <w:rsid w:val="00FE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7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9730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urtovni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Z\TZ_KAMILA_VZOR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1350-D4B7-4757-81A3-9649BBB4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TZ_KAMILA_VZOR_2014</Template>
  <TotalTime>0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Kamila</dc:creator>
  <cp:lastModifiedBy>Navrátilová Kamila</cp:lastModifiedBy>
  <cp:revision>2</cp:revision>
  <cp:lastPrinted>2015-04-01T11:20:00Z</cp:lastPrinted>
  <dcterms:created xsi:type="dcterms:W3CDTF">2015-04-01T13:06:00Z</dcterms:created>
  <dcterms:modified xsi:type="dcterms:W3CDTF">2015-04-01T13:06:00Z</dcterms:modified>
</cp:coreProperties>
</file>