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CE" w:rsidRPr="0009181D" w:rsidRDefault="005A2DCE" w:rsidP="0009181D">
      <w:pPr>
        <w:widowControl w:val="0"/>
        <w:autoSpaceDE w:val="0"/>
        <w:autoSpaceDN w:val="0"/>
        <w:adjustRightInd w:val="0"/>
        <w:spacing w:line="360" w:lineRule="auto"/>
        <w:rPr>
          <w:rFonts w:ascii="Myriad Pro" w:hAnsi="Myriad Pro"/>
          <w:bCs/>
          <w:i/>
          <w:sz w:val="22"/>
          <w:szCs w:val="22"/>
          <w:u w:val="single"/>
          <w:lang w:val="fr-FR"/>
        </w:rPr>
      </w:pPr>
      <w:r w:rsidRPr="0009181D">
        <w:rPr>
          <w:rFonts w:ascii="Myriad Pro" w:hAnsi="Myriad Pro"/>
          <w:bCs/>
          <w:i/>
          <w:sz w:val="22"/>
          <w:szCs w:val="22"/>
          <w:u w:val="single"/>
          <w:lang w:val="fr-FR"/>
        </w:rPr>
        <w:t xml:space="preserve">Tisková zpráve k novince jubilejní 60. sezóny Janáčkovy filharmonie Ostrava - Rodinnému abonmá </w:t>
      </w:r>
    </w:p>
    <w:p w:rsidR="005A2DCE" w:rsidRPr="0009181D" w:rsidRDefault="005A2DCE" w:rsidP="0009181D">
      <w:pPr>
        <w:widowControl w:val="0"/>
        <w:autoSpaceDE w:val="0"/>
        <w:autoSpaceDN w:val="0"/>
        <w:adjustRightInd w:val="0"/>
        <w:spacing w:line="360" w:lineRule="auto"/>
        <w:rPr>
          <w:rFonts w:ascii="Myriad Pro" w:hAnsi="Myriad Pro"/>
          <w:b/>
          <w:bCs/>
          <w:sz w:val="28"/>
          <w:szCs w:val="28"/>
          <w:lang w:val="fr-FR"/>
        </w:rPr>
      </w:pPr>
      <w:r w:rsidRPr="0009181D">
        <w:rPr>
          <w:rFonts w:ascii="Myriad Pro" w:hAnsi="Myriad Pro"/>
          <w:b/>
          <w:bCs/>
          <w:sz w:val="28"/>
          <w:szCs w:val="28"/>
          <w:lang w:val="fr-FR"/>
        </w:rPr>
        <w:t>Na dětských koncertech Janáčkovy filharmonie Ostrava ožily rodinné hudební příběhy!</w:t>
      </w:r>
    </w:p>
    <w:p w:rsidR="005A2DCE" w:rsidRPr="0009181D" w:rsidRDefault="005A2DCE" w:rsidP="00A77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kern w:val="2"/>
          <w:sz w:val="16"/>
          <w:szCs w:val="16"/>
          <w:lang w:val="fr-FR"/>
        </w:rPr>
      </w:pPr>
    </w:p>
    <w:p w:rsidR="005A2DCE" w:rsidRPr="005A5285" w:rsidRDefault="005A2DCE" w:rsidP="009310EE">
      <w:pPr>
        <w:widowControl w:val="0"/>
        <w:autoSpaceDE w:val="0"/>
        <w:autoSpaceDN w:val="0"/>
        <w:adjustRightInd w:val="0"/>
        <w:spacing w:line="360" w:lineRule="auto"/>
        <w:rPr>
          <w:rFonts w:ascii="Myriad Pro" w:hAnsi="Myriad Pro"/>
          <w:kern w:val="2"/>
          <w:lang w:val="fr-FR"/>
        </w:rPr>
      </w:pPr>
      <w:r w:rsidRPr="0009181D">
        <w:rPr>
          <w:rFonts w:ascii="Myriad Pro" w:hAnsi="Myriad Pro"/>
          <w:sz w:val="28"/>
          <w:szCs w:val="28"/>
          <w:lang w:val="fr-FR"/>
        </w:rPr>
        <w:tab/>
      </w:r>
      <w:r w:rsidRPr="005A5285">
        <w:rPr>
          <w:rFonts w:ascii="Myriad Pro" w:hAnsi="Myriad Pro"/>
          <w:lang w:val="fr-FR"/>
        </w:rPr>
        <w:t xml:space="preserve">Celkem na čtyřech koncertech Rodinného cyklu Janáčkovy filharmonie Ostrava se nejmenší posluchači unikátní a poutavou formou seznamovali se světem klasické hudby. </w:t>
      </w:r>
      <w:r w:rsidRPr="005A5285">
        <w:rPr>
          <w:rFonts w:ascii="Myriad Pro" w:hAnsi="Myriad Pro"/>
          <w:i/>
          <w:iCs/>
          <w:lang w:val="fr-FR"/>
        </w:rPr>
        <w:t xml:space="preserve">“Nechtěli jsme vytvářet žádný strojený edukativní projekt, ale snažili jsme se nabídnout dětem a jejich rodičům alternativu příjemně stráveného odpoledne,” </w:t>
      </w:r>
      <w:r w:rsidRPr="005A5285">
        <w:rPr>
          <w:rFonts w:ascii="Myriad Pro" w:hAnsi="Myriad Pro"/>
          <w:lang w:val="fr-FR"/>
        </w:rPr>
        <w:t>dozvěděli jsme se od tvůrců projektu Lenky Jaborské, Kristýny Grycové a Martina Ptáčka.</w:t>
      </w:r>
    </w:p>
    <w:p w:rsidR="005A2DCE" w:rsidRPr="005A5285" w:rsidRDefault="005A2DCE" w:rsidP="009310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  <w:kern w:val="2"/>
          <w:lang w:val="fr-FR"/>
        </w:rPr>
      </w:pPr>
      <w:r w:rsidRPr="005A5285">
        <w:rPr>
          <w:rFonts w:ascii="Myriad Pro" w:hAnsi="Myriad Pro"/>
          <w:lang w:val="fr-FR"/>
        </w:rPr>
        <w:t>Koncertní síně a hráči ve fraku budí respekt i v mnoha dospělých, natožpak v dětech, které jsou neustále okřikovány, aby se hned na začátku neušpinily, měly narovnaná záda a nemluvily příliš nahlas. Někteří vůbec nevědí, že se na koncertech klasické hudby mohou i zasmát. A jakpak by se to mohli dovědět? Vždyť někteří z dospěláků tady byli taky poprvé.</w:t>
      </w:r>
      <w:r w:rsidRPr="005A5285">
        <w:rPr>
          <w:rFonts w:ascii="Myriad Pro" w:hAnsi="Myriad Pro"/>
          <w:kern w:val="2"/>
          <w:lang w:val="fr-FR"/>
        </w:rPr>
        <w:t xml:space="preserve"> </w:t>
      </w:r>
      <w:r w:rsidRPr="005A5285">
        <w:rPr>
          <w:rFonts w:ascii="Myriad Pro" w:hAnsi="Myriad Pro"/>
          <w:lang w:val="fr-FR"/>
        </w:rPr>
        <w:t>Problematiku “</w:t>
      </w:r>
      <w:r w:rsidRPr="005A5285">
        <w:rPr>
          <w:rFonts w:ascii="Myriad Pro" w:hAnsi="Myriad Pro"/>
          <w:i/>
          <w:iCs/>
          <w:lang w:val="fr-FR"/>
        </w:rPr>
        <w:t>koncertního prostředí</w:t>
      </w:r>
      <w:r w:rsidRPr="005A5285">
        <w:rPr>
          <w:rFonts w:ascii="Myriad Pro" w:hAnsi="Myriad Pro"/>
          <w:lang w:val="fr-FR"/>
        </w:rPr>
        <w:t>” vyřešili autoři brilantně. </w:t>
      </w:r>
      <w:r w:rsidRPr="005A5285">
        <w:rPr>
          <w:rFonts w:ascii="Myriad Pro" w:hAnsi="Myriad Pro"/>
          <w:kern w:val="2"/>
          <w:lang w:val="fr-FR"/>
        </w:rPr>
        <w:t xml:space="preserve"> </w:t>
      </w:r>
      <w:r w:rsidRPr="005A5285">
        <w:rPr>
          <w:rFonts w:ascii="Myriad Pro" w:hAnsi="Myriad Pro"/>
          <w:lang w:val="fr-FR"/>
        </w:rPr>
        <w:t>Děj koncertů vložili do světa dětem i dospělým známého a vlídného, tedy prostředí rodinného. Janáčkova filharmonie Ostrava přichází k Vám domů! – zní totiž slogan abonentní řady. </w:t>
      </w:r>
    </w:p>
    <w:p w:rsidR="005A2DCE" w:rsidRPr="005A5285" w:rsidRDefault="005A2DCE" w:rsidP="009310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  <w:kern w:val="2"/>
          <w:lang w:val="fr-FR"/>
        </w:rPr>
      </w:pPr>
      <w:r w:rsidRPr="005A5285">
        <w:rPr>
          <w:rFonts w:ascii="Myriad Pro" w:hAnsi="Myriad Pro"/>
          <w:lang w:val="fr-FR"/>
        </w:rPr>
        <w:t>Prostřednictvím tří odlišných rodin se děti seznámily se základními hudebními principy rytmu, barvy, melodie a dynamiky. To vše by nebylo možné bez moderátorské a herecké dvojice Pavly Gajdošíkové a Michala Sedláčka. Z jeviště k posluchačům promlouvali prostřednictvím dětských postav Olinky a Vládi a zároveň zpodobnili tři manželské páry Klidné, Tiché a Nevyzpytatelné. Herecké výkony, vtipný scénář a speciální hudební provedení dirigenta Jana Kučery a orchestru Janáčkovy filharmonie Ostrava vytvořilo poutavý, zábavný a vkusný hudebně-dramatický koktejl. </w:t>
      </w:r>
    </w:p>
    <w:p w:rsidR="005A2DCE" w:rsidRPr="00A77A94" w:rsidRDefault="005A2DCE" w:rsidP="009310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  <w:kern w:val="2"/>
        </w:rPr>
      </w:pPr>
      <w:r w:rsidRPr="005A5285">
        <w:rPr>
          <w:rFonts w:ascii="Myriad Pro" w:hAnsi="Myriad Pro"/>
          <w:lang w:val="fr-FR"/>
        </w:rPr>
        <w:t xml:space="preserve">Součástí koncertů byl pokaždé také téměř dvouhodinový hudební workshop určený malým abonentům ve věku 4-10 let. Speciálně pro ně pořídila filharmonie několik desítek bicích hudebních nástrojů orffovského instrumentáře. A tak jste po skončení klubu mohli v zákulisí potkat děti, které hrdě vlekly třeba xylofon dosahující zhruba jejich velikosti a nenechaly si s ním za žádnou cenu pomoci. Proč? Vždyť už za chvíli je čekalo společné vystoupení s orchestrem přímo na jevišti, kde předvedly, co nového se naučily. </w:t>
      </w:r>
      <w:r w:rsidRPr="00A77A94">
        <w:rPr>
          <w:rFonts w:ascii="Myriad Pro" w:hAnsi="Myriad Pro"/>
        </w:rPr>
        <w:t>A byly na to náležitě pyšné – stejně jako jejich rodiče.</w:t>
      </w:r>
    </w:p>
    <w:p w:rsidR="005A2DCE" w:rsidRPr="00A77A94" w:rsidRDefault="005A2DCE" w:rsidP="009310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  <w:kern w:val="2"/>
        </w:rPr>
      </w:pPr>
      <w:r w:rsidRPr="00A77A94">
        <w:rPr>
          <w:rFonts w:ascii="Myriad Pro" w:hAnsi="Myriad Pro"/>
        </w:rPr>
        <w:t xml:space="preserve">Ani ti se ale po dobu odloučení od svých ratolestí vůbec nenudili. Během trvání dětského klubu pro ně byla připravena speciální akce v podobě </w:t>
      </w:r>
      <w:r>
        <w:rPr>
          <w:rFonts w:ascii="Myriad Pro" w:hAnsi="Myriad Pro"/>
        </w:rPr>
        <w:t>besedy</w:t>
      </w:r>
      <w:r w:rsidRPr="00A77A94">
        <w:rPr>
          <w:rFonts w:ascii="Myriad Pro" w:hAnsi="Myriad Pro"/>
        </w:rPr>
        <w:t xml:space="preserve"> s ředitelem, odborné </w:t>
      </w:r>
      <w:r>
        <w:rPr>
          <w:rFonts w:ascii="Myriad Pro" w:hAnsi="Myriad Pro"/>
        </w:rPr>
        <w:t xml:space="preserve">přednášky a </w:t>
      </w:r>
      <w:r w:rsidRPr="00A77A94">
        <w:rPr>
          <w:rFonts w:ascii="Myriad Pro" w:hAnsi="Myriad Pro"/>
        </w:rPr>
        <w:t>nebo třeba jen příjemného posezení s dobrou kávou a Filharmonickými novinami.</w:t>
      </w:r>
    </w:p>
    <w:p w:rsidR="005A2DCE" w:rsidRPr="00A77A94" w:rsidRDefault="005A2DCE" w:rsidP="009310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</w:rPr>
      </w:pPr>
      <w:r w:rsidRPr="00A77A94">
        <w:rPr>
          <w:rFonts w:ascii="Myriad Pro" w:hAnsi="Myriad Pro"/>
        </w:rPr>
        <w:t> Celý projekt lze zpětně zhodnotit jako velmi zdařilý. O jeho úspěchu vypovídal nejen opakovaně vyprodaný koncertní sál</w:t>
      </w:r>
      <w:r>
        <w:rPr>
          <w:rFonts w:ascii="Myriad Pro" w:hAnsi="Myriad Pro"/>
        </w:rPr>
        <w:t xml:space="preserve"> a zpětné reakce rodičů</w:t>
      </w:r>
      <w:r w:rsidRPr="00A77A94">
        <w:rPr>
          <w:rFonts w:ascii="Myriad Pro" w:hAnsi="Myriad Pro"/>
        </w:rPr>
        <w:t>, ale i spokojené a pobavené tváře těch nejnáročnějších p</w:t>
      </w:r>
      <w:r w:rsidRPr="00A77A94">
        <w:rPr>
          <w:rFonts w:ascii="Myriad Pro" w:hAnsi="Myriad Pro"/>
          <w:lang w:val="cs-CZ"/>
        </w:rPr>
        <w:t>osluchačů vůbec – samotných dětí.</w:t>
      </w:r>
    </w:p>
    <w:p w:rsidR="005A2DCE" w:rsidRDefault="005A2DCE" w:rsidP="0009181D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Myriad Pro" w:hAnsi="Myriad Pro"/>
          <w:lang w:val="cs-CZ"/>
        </w:rPr>
      </w:pPr>
      <w:r w:rsidRPr="00A77A94">
        <w:rPr>
          <w:rFonts w:ascii="Myriad Pro" w:hAnsi="Myriad Pro"/>
          <w:lang w:val="cs-CZ"/>
        </w:rPr>
        <w:t>Janáčkova filharmonie Ostrava bude v koncertech rodinného cyklu pokračovat také v příští sezóně. „Je to projekt, který má smysl a pomáhá nám získávat nové a pevně věřím, že také věrné posluchače, kteří se nebojí hudebního prožitku, koncertní prostředí jim není cizí a cítí se u nás dobře, a to je přece to nejdůležitější,“ dodává ředitel filharmonie Jan Žeml</w:t>
      </w:r>
      <w:bookmarkStart w:id="0" w:name="_GoBack"/>
      <w:bookmarkEnd w:id="0"/>
      <w:r>
        <w:rPr>
          <w:rFonts w:ascii="Myriad Pro" w:hAnsi="Myriad Pro"/>
          <w:lang w:val="cs-CZ"/>
        </w:rPr>
        <w:t>a.</w:t>
      </w:r>
    </w:p>
    <w:p w:rsidR="005A2DCE" w:rsidRPr="005A5285" w:rsidRDefault="005A2DCE" w:rsidP="0020488D">
      <w:pPr>
        <w:ind w:left="-709" w:right="43"/>
        <w:jc w:val="right"/>
        <w:rPr>
          <w:rFonts w:ascii="Myriad Pro" w:hAnsi="Myriad Pro"/>
          <w:lang w:val="cs-CZ"/>
        </w:rPr>
      </w:pPr>
    </w:p>
    <w:sectPr w:rsidR="005A2DCE" w:rsidRPr="005A5285" w:rsidSect="00C52BF9">
      <w:headerReference w:type="even" r:id="rId6"/>
      <w:headerReference w:type="default" r:id="rId7"/>
      <w:footerReference w:type="even" r:id="rId8"/>
      <w:pgSz w:w="11900" w:h="16840"/>
      <w:pgMar w:top="2694" w:right="985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CE" w:rsidRDefault="005A2DCE" w:rsidP="005975EE">
      <w:r>
        <w:separator/>
      </w:r>
    </w:p>
  </w:endnote>
  <w:endnote w:type="continuationSeparator" w:id="0">
    <w:p w:rsidR="005A2DCE" w:rsidRDefault="005A2DCE" w:rsidP="0059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CE" w:rsidRDefault="005A2DCE" w:rsidP="003E6603">
    <w:pPr>
      <w:pStyle w:val="Footer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CE" w:rsidRDefault="005A2DCE" w:rsidP="005975EE">
      <w:r>
        <w:separator/>
      </w:r>
    </w:p>
  </w:footnote>
  <w:footnote w:type="continuationSeparator" w:id="0">
    <w:p w:rsidR="005A2DCE" w:rsidRDefault="005A2DCE" w:rsidP="0059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CE" w:rsidRDefault="005A2DCE" w:rsidP="003E6603">
    <w:pPr>
      <w:pStyle w:val="Header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:rsidR="005A2DCE" w:rsidRDefault="005A2D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CE" w:rsidRDefault="005A2DCE">
    <w:pPr>
      <w:pStyle w:val="Header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90.75pt;margin-top:-35.3pt;width:595.7pt;height:134pt;z-index:25166028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5EE"/>
    <w:rsid w:val="00015149"/>
    <w:rsid w:val="0009181D"/>
    <w:rsid w:val="001248AA"/>
    <w:rsid w:val="0020488D"/>
    <w:rsid w:val="00286CA5"/>
    <w:rsid w:val="003E6603"/>
    <w:rsid w:val="00423F82"/>
    <w:rsid w:val="00441710"/>
    <w:rsid w:val="005975EE"/>
    <w:rsid w:val="005A2DCE"/>
    <w:rsid w:val="005A5285"/>
    <w:rsid w:val="005B15A3"/>
    <w:rsid w:val="00665E00"/>
    <w:rsid w:val="009310EE"/>
    <w:rsid w:val="009A555F"/>
    <w:rsid w:val="00A77A94"/>
    <w:rsid w:val="00AB0701"/>
    <w:rsid w:val="00B07D12"/>
    <w:rsid w:val="00BE06C9"/>
    <w:rsid w:val="00C52BF9"/>
    <w:rsid w:val="00C75F20"/>
    <w:rsid w:val="00D22199"/>
    <w:rsid w:val="00ED7CB9"/>
    <w:rsid w:val="00F1202E"/>
    <w:rsid w:val="00F51EC2"/>
    <w:rsid w:val="00FD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7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5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7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75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5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459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zpráve k novince jubilejní 60</dc:title>
  <dc:subject/>
  <dc:creator>zajon</dc:creator>
  <cp:keywords/>
  <dc:description/>
  <cp:lastModifiedBy>Kucerova</cp:lastModifiedBy>
  <cp:revision>2</cp:revision>
  <dcterms:created xsi:type="dcterms:W3CDTF">2014-04-11T07:35:00Z</dcterms:created>
  <dcterms:modified xsi:type="dcterms:W3CDTF">2014-04-11T07:35:00Z</dcterms:modified>
</cp:coreProperties>
</file>