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BD0" w:rsidRDefault="00334F62" w:rsidP="00373CCC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5741670" cy="1154430"/>
            <wp:effectExtent l="0" t="0" r="0" b="762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1154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FAA">
        <w:rPr>
          <w:rFonts w:ascii="Calibri" w:hAnsi="Calibri" w:cs="Calibri"/>
          <w:b/>
          <w:sz w:val="36"/>
          <w:szCs w:val="36"/>
        </w:rPr>
        <w:t xml:space="preserve">Legendy i mladá krev, jazzrock i avantgarda. Na </w:t>
      </w:r>
      <w:r w:rsidR="00C85843">
        <w:rPr>
          <w:rFonts w:ascii="Calibri" w:hAnsi="Calibri" w:cs="Calibri"/>
          <w:b/>
          <w:sz w:val="36"/>
          <w:szCs w:val="36"/>
        </w:rPr>
        <w:t xml:space="preserve">JazzFestBrno </w:t>
      </w:r>
      <w:r w:rsidR="00182FAA">
        <w:rPr>
          <w:rFonts w:ascii="Calibri" w:hAnsi="Calibri" w:cs="Calibri"/>
          <w:b/>
          <w:sz w:val="36"/>
          <w:szCs w:val="36"/>
        </w:rPr>
        <w:t>zavítají k</w:t>
      </w:r>
      <w:r w:rsidR="003A2D75">
        <w:rPr>
          <w:rFonts w:ascii="Calibri" w:hAnsi="Calibri" w:cs="Calibri"/>
          <w:b/>
          <w:sz w:val="36"/>
          <w:szCs w:val="36"/>
        </w:rPr>
        <w:t>romě</w:t>
      </w:r>
      <w:r w:rsidR="00182FAA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="003A2D75">
        <w:rPr>
          <w:rFonts w:ascii="Calibri" w:hAnsi="Calibri" w:cs="Calibri"/>
          <w:b/>
          <w:sz w:val="36"/>
          <w:szCs w:val="36"/>
        </w:rPr>
        <w:t>McLaughlina</w:t>
      </w:r>
      <w:proofErr w:type="spellEnd"/>
      <w:r w:rsidR="003A2D75">
        <w:rPr>
          <w:rFonts w:ascii="Calibri" w:hAnsi="Calibri" w:cs="Calibri"/>
          <w:b/>
          <w:sz w:val="36"/>
          <w:szCs w:val="36"/>
        </w:rPr>
        <w:t xml:space="preserve"> a </w:t>
      </w:r>
      <w:proofErr w:type="spellStart"/>
      <w:r w:rsidR="003A2D75">
        <w:rPr>
          <w:rFonts w:ascii="Calibri" w:hAnsi="Calibri" w:cs="Calibri"/>
          <w:b/>
          <w:sz w:val="36"/>
          <w:szCs w:val="36"/>
        </w:rPr>
        <w:t>Reeves</w:t>
      </w:r>
      <w:proofErr w:type="spellEnd"/>
      <w:r w:rsidR="003A2D75">
        <w:rPr>
          <w:rFonts w:ascii="Calibri" w:hAnsi="Calibri" w:cs="Calibri"/>
          <w:b/>
          <w:sz w:val="36"/>
          <w:szCs w:val="36"/>
        </w:rPr>
        <w:t xml:space="preserve"> </w:t>
      </w:r>
      <w:r w:rsidR="00182FAA">
        <w:rPr>
          <w:rFonts w:ascii="Calibri" w:hAnsi="Calibri" w:cs="Calibri"/>
          <w:b/>
          <w:sz w:val="36"/>
          <w:szCs w:val="36"/>
        </w:rPr>
        <w:t>také</w:t>
      </w:r>
      <w:r w:rsidR="003A2D75">
        <w:rPr>
          <w:rFonts w:ascii="Calibri" w:hAnsi="Calibri" w:cs="Calibri"/>
          <w:b/>
          <w:sz w:val="36"/>
          <w:szCs w:val="36"/>
        </w:rPr>
        <w:t xml:space="preserve"> </w:t>
      </w:r>
      <w:r w:rsidR="00182FAA">
        <w:rPr>
          <w:rFonts w:ascii="Calibri" w:hAnsi="Calibri" w:cs="Calibri"/>
          <w:b/>
          <w:sz w:val="36"/>
          <w:szCs w:val="36"/>
        </w:rPr>
        <w:t xml:space="preserve">Stanley </w:t>
      </w:r>
      <w:proofErr w:type="spellStart"/>
      <w:r w:rsidR="003A2D75">
        <w:rPr>
          <w:rFonts w:ascii="Calibri" w:hAnsi="Calibri" w:cs="Calibri"/>
          <w:b/>
          <w:sz w:val="36"/>
          <w:szCs w:val="36"/>
        </w:rPr>
        <w:t>Clarke</w:t>
      </w:r>
      <w:proofErr w:type="spellEnd"/>
      <w:r w:rsidR="003A2D75">
        <w:rPr>
          <w:rFonts w:ascii="Calibri" w:hAnsi="Calibri" w:cs="Calibri"/>
          <w:b/>
          <w:sz w:val="36"/>
          <w:szCs w:val="36"/>
        </w:rPr>
        <w:t xml:space="preserve">, </w:t>
      </w:r>
      <w:r w:rsidR="00182FAA">
        <w:rPr>
          <w:rFonts w:ascii="Calibri" w:hAnsi="Calibri" w:cs="Calibri"/>
          <w:b/>
          <w:sz w:val="36"/>
          <w:szCs w:val="36"/>
        </w:rPr>
        <w:t xml:space="preserve">Theo </w:t>
      </w:r>
      <w:proofErr w:type="spellStart"/>
      <w:r w:rsidR="003A2D75">
        <w:rPr>
          <w:rFonts w:ascii="Calibri" w:hAnsi="Calibri" w:cs="Calibri"/>
          <w:b/>
          <w:sz w:val="36"/>
          <w:szCs w:val="36"/>
        </w:rPr>
        <w:t>Croker</w:t>
      </w:r>
      <w:proofErr w:type="spellEnd"/>
      <w:r w:rsidR="003A2D75">
        <w:rPr>
          <w:rFonts w:ascii="Calibri" w:hAnsi="Calibri" w:cs="Calibri"/>
          <w:b/>
          <w:sz w:val="36"/>
          <w:szCs w:val="36"/>
        </w:rPr>
        <w:t xml:space="preserve"> nebo</w:t>
      </w:r>
      <w:r w:rsidR="00182FAA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="00182FAA">
        <w:rPr>
          <w:rFonts w:ascii="Calibri" w:hAnsi="Calibri" w:cs="Calibri"/>
          <w:b/>
          <w:sz w:val="36"/>
          <w:szCs w:val="36"/>
        </w:rPr>
        <w:t>Avishai</w:t>
      </w:r>
      <w:proofErr w:type="spellEnd"/>
      <w:r w:rsidR="003A2D75">
        <w:rPr>
          <w:rFonts w:ascii="Calibri" w:hAnsi="Calibri" w:cs="Calibri"/>
          <w:b/>
          <w:sz w:val="36"/>
          <w:szCs w:val="36"/>
        </w:rPr>
        <w:t xml:space="preserve"> Cohen </w:t>
      </w:r>
    </w:p>
    <w:p w:rsidR="00373CCC" w:rsidRPr="00373CCC" w:rsidRDefault="00373CCC" w:rsidP="00483BD0">
      <w:pPr>
        <w:rPr>
          <w:rFonts w:ascii="Calibri" w:hAnsi="Calibri" w:cs="Calibri"/>
          <w:b/>
          <w:sz w:val="36"/>
          <w:szCs w:val="36"/>
        </w:rPr>
      </w:pPr>
    </w:p>
    <w:p w:rsidR="00954FF1" w:rsidRPr="00DC189B" w:rsidRDefault="00483BD0" w:rsidP="0001372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720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Brno, Praha – </w:t>
      </w:r>
      <w:r w:rsidR="003A2D7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1</w:t>
      </w:r>
      <w:r w:rsidR="00C8584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7</w:t>
      </w:r>
      <w:r w:rsidRPr="000A720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 1. 201</w:t>
      </w:r>
      <w:r w:rsidR="003A2D7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9</w:t>
      </w:r>
      <w:r w:rsidR="00334F62" w:rsidRPr="000A72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C1EE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Mezinárodní jazzový f</w:t>
      </w:r>
      <w:r w:rsidRPr="000A72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estival JazzFestBrno</w:t>
      </w:r>
      <w:r w:rsidR="003A2D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anoncoval </w:t>
      </w:r>
      <w:r w:rsidR="0078281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pětici </w:t>
      </w:r>
      <w:r w:rsidR="003A2D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hlavní</w:t>
      </w:r>
      <w:r w:rsidR="0078281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ch</w:t>
      </w:r>
      <w:r w:rsidR="003A2D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hvězd ročníku 2019 už loni v listopadu.</w:t>
      </w:r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Nyní zveřejnil kompletní program</w:t>
      </w:r>
      <w:r w:rsidR="0078281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čítající patnáct hudebních večerů</w:t>
      </w:r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 kter</w:t>
      </w:r>
      <w:r w:rsidR="0078281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é</w:t>
      </w:r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potěší fanoušky jazzu ve všech jeho podobách</w:t>
      </w:r>
      <w:r w:rsidR="0078281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od jazzrocku až po avantgardu</w:t>
      </w:r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</w:t>
      </w:r>
      <w:r w:rsidR="007C2E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Osu festivalu tvoří již</w:t>
      </w:r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dříve oznámené koncerty </w:t>
      </w:r>
      <w:proofErr w:type="spellStart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Dianne</w:t>
      </w:r>
      <w:proofErr w:type="spellEnd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Reeves</w:t>
      </w:r>
      <w:proofErr w:type="spellEnd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Johna </w:t>
      </w:r>
      <w:proofErr w:type="spellStart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McLaughlina</w:t>
      </w:r>
      <w:proofErr w:type="spellEnd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</w:t>
      </w:r>
      <w:proofErr w:type="spellStart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Branforda</w:t>
      </w:r>
      <w:proofErr w:type="spellEnd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Marsalise</w:t>
      </w:r>
      <w:proofErr w:type="spellEnd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</w:t>
      </w:r>
      <w:proofErr w:type="spellStart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Billyho</w:t>
      </w:r>
      <w:proofErr w:type="spellEnd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Cobhama</w:t>
      </w:r>
      <w:proofErr w:type="spellEnd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 </w:t>
      </w:r>
      <w:r w:rsidR="007C2E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již téměř vyprodaný koncert britského tria </w:t>
      </w:r>
      <w:proofErr w:type="spellStart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GoGo</w:t>
      </w:r>
      <w:proofErr w:type="spellEnd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Penguin</w:t>
      </w:r>
      <w:proofErr w:type="spellEnd"/>
      <w:r w:rsidR="007C2E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C2E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 této pětici přibyla</w:t>
      </w:r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v druhé vlně jména, která rozhodně nejsou druholigová. Na 18. ročník festivalu od 13. března do 30. dubna zavítají například jeden z nejvlivnějších basistů historie a trojnásobný držitel Grammy Stanley </w:t>
      </w:r>
      <w:proofErr w:type="spellStart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Clarke</w:t>
      </w:r>
      <w:proofErr w:type="spellEnd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progresivní trumpetisté z nastupující generace Theo </w:t>
      </w:r>
      <w:proofErr w:type="spellStart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Croker</w:t>
      </w:r>
      <w:proofErr w:type="spellEnd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</w:t>
      </w:r>
      <w:proofErr w:type="spellStart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Avishai</w:t>
      </w:r>
      <w:proofErr w:type="spellEnd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Cohen a Peter </w:t>
      </w:r>
      <w:proofErr w:type="spellStart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Evans</w:t>
      </w:r>
      <w:proofErr w:type="spellEnd"/>
      <w:r w:rsidR="00BE553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</w:t>
      </w:r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jejich vrstevní</w:t>
      </w:r>
      <w:r w:rsidR="00BE553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</w:t>
      </w:r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kytarista Julian </w:t>
      </w:r>
      <w:proofErr w:type="spellStart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Lage</w:t>
      </w:r>
      <w:proofErr w:type="spellEnd"/>
      <w:r w:rsidR="00BE553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nebo jihoafrická zpěvačka Melanie </w:t>
      </w:r>
      <w:proofErr w:type="spellStart"/>
      <w:r w:rsidR="00BE553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Scholtz</w:t>
      </w:r>
      <w:proofErr w:type="spellEnd"/>
      <w:r w:rsidR="00954F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</w:t>
      </w:r>
      <w:r w:rsidR="0078281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Festival vzdá poctu legendám české scény </w:t>
      </w:r>
      <w:proofErr w:type="spellStart"/>
      <w:r w:rsidR="007C2E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Contrabandu</w:t>
      </w:r>
      <w:proofErr w:type="spellEnd"/>
      <w:r w:rsidR="007C2E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Milana Svobody a </w:t>
      </w:r>
      <w:r w:rsidR="0078281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Luboši Andrštovi</w:t>
      </w:r>
      <w:r w:rsidR="007C2E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k jehož Blues Bandu se připojí i zpěvák Peter </w:t>
      </w:r>
      <w:proofErr w:type="spellStart"/>
      <w:r w:rsidR="007C2E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Lipa</w:t>
      </w:r>
      <w:proofErr w:type="spellEnd"/>
      <w:r w:rsidR="00760A3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N</w:t>
      </w:r>
      <w:r w:rsidR="0078281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ebudou chybět ani osobnosti současného českého jazzu jako</w:t>
      </w:r>
      <w:r w:rsidR="00370FE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basista</w:t>
      </w:r>
      <w:r w:rsidR="0078281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Jaromír Honzák, </w:t>
      </w:r>
      <w:r w:rsidR="00370FE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trumpetistka </w:t>
      </w:r>
      <w:r w:rsidR="0078281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Štěpánka Balcarová</w:t>
      </w:r>
      <w:r w:rsidR="00370FE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nebo Michal </w:t>
      </w:r>
      <w:proofErr w:type="spellStart"/>
      <w:r w:rsidR="00370FE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Nejtek</w:t>
      </w:r>
      <w:proofErr w:type="spellEnd"/>
      <w:r w:rsidR="00370FE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</w:t>
      </w:r>
      <w:r w:rsidR="00DC189B" w:rsidRPr="00DC189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</w:t>
      </w:r>
      <w:r w:rsidR="00370FE9" w:rsidRPr="00DC189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lavírista a skladatel se zkušenostmi z mnoha žánrů</w:t>
      </w:r>
      <w:r w:rsidR="007C2E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 w:rsidR="00370FE9" w:rsidRPr="00DC189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915EB" w:rsidRPr="00A75EA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„</w:t>
      </w:r>
      <w:r w:rsidR="00BE5533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Každý rok se snažíme</w:t>
      </w:r>
      <w:r w:rsidR="00A915EB" w:rsidRPr="00A75EA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jazz představit jako živoucí a rozmanitý žánr. Jako žánr, který n</w:t>
      </w:r>
      <w:r w:rsidR="00BE5533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ežije z minulosti</w:t>
      </w:r>
      <w:r w:rsidR="00A915EB" w:rsidRPr="00A75EA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, ale naopak neustále zpracovává nové vlivy a podněty a </w:t>
      </w:r>
      <w:r w:rsidR="00BE5533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také </w:t>
      </w:r>
      <w:r w:rsidR="00A75EA1" w:rsidRPr="00A75EA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jako životní postoj, </w:t>
      </w:r>
      <w:r w:rsidR="00A915EB" w:rsidRPr="00A75EA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který propojuje generace i kultury. </w:t>
      </w:r>
      <w:r w:rsidR="00894B4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Troufnu si tvrdit, že i </w:t>
      </w:r>
      <w:r w:rsidR="00A75EA1" w:rsidRPr="00A75EA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v </w:t>
      </w:r>
      <w:r w:rsidR="00A915EB" w:rsidRPr="00A75EA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letošní</w:t>
      </w:r>
      <w:r w:rsidR="00760A38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m</w:t>
      </w:r>
      <w:r w:rsidR="00A915EB" w:rsidRPr="00A75EA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program</w:t>
      </w:r>
      <w:r w:rsidR="00A75EA1" w:rsidRPr="00A75EA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u</w:t>
      </w:r>
      <w:r w:rsidR="00A915EB" w:rsidRPr="00A75EA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r w:rsidR="00894B4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se </w:t>
      </w:r>
      <w:r w:rsidR="00A915EB" w:rsidRPr="00A75EA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t</w:t>
      </w:r>
      <w:r w:rsidR="00A75EA1" w:rsidRPr="00A75EA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ento</w:t>
      </w:r>
      <w:r w:rsidR="00A915EB" w:rsidRPr="00A75EA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n</w:t>
      </w:r>
      <w:r w:rsidR="00A75EA1" w:rsidRPr="00A75EA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áš</w:t>
      </w:r>
      <w:r w:rsidR="00A915EB" w:rsidRPr="00A75EA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r w:rsidR="00A75EA1" w:rsidRPr="00A75EA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cíl </w:t>
      </w:r>
      <w:r w:rsidR="00BE5533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zřetelně</w:t>
      </w:r>
      <w:r w:rsidR="00A915EB" w:rsidRPr="00A75EA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o</w:t>
      </w:r>
      <w:r w:rsidR="00BE5533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dráží</w:t>
      </w:r>
      <w:r w:rsidR="00A915EB" w:rsidRPr="00A75EA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,“</w:t>
      </w:r>
      <w:r w:rsidR="00A915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říká umělecký ředitel festivalu Vilém Spilka. </w:t>
      </w:r>
    </w:p>
    <w:p w:rsidR="00E82734" w:rsidRDefault="00A75EA1" w:rsidP="00E82734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E553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Festival letos zavítá do osvědčených sálů – do Sono Centra, Divadla Husa na provázku, Divadla na Orlí a klubu </w:t>
      </w:r>
      <w:proofErr w:type="spellStart"/>
      <w:r w:rsidRPr="00BE553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Alterna</w:t>
      </w:r>
      <w:proofErr w:type="spellEnd"/>
      <w:r w:rsidRPr="00BE553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</w:t>
      </w:r>
      <w:r w:rsidR="00BE5533" w:rsidRPr="00BE5533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„</w:t>
      </w:r>
      <w:r w:rsidRPr="00BE5533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Pro koncerty </w:t>
      </w:r>
      <w:proofErr w:type="spellStart"/>
      <w:r w:rsidRPr="00BE5533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Dianne</w:t>
      </w:r>
      <w:proofErr w:type="spellEnd"/>
      <w:r w:rsidRPr="00BE5533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proofErr w:type="spellStart"/>
      <w:r w:rsidRPr="00BE5533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Reeves</w:t>
      </w:r>
      <w:proofErr w:type="spellEnd"/>
      <w:r w:rsidRPr="00BE5533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a Johna </w:t>
      </w:r>
      <w:proofErr w:type="spellStart"/>
      <w:r w:rsidRPr="00BE5533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McLaughlina</w:t>
      </w:r>
      <w:proofErr w:type="spellEnd"/>
      <w:r w:rsidRPr="00BE5533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jsme zvolili Janáčkovo divadlo, které po nedávné rekonstrukci získalo nejen </w:t>
      </w:r>
      <w:r w:rsidR="00894B4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vylepšený</w:t>
      </w:r>
      <w:r w:rsidRPr="00BE5533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interiér, ale nabízí i vyšší posluchačský komfort díky nové zvukové aparatuře,“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1D04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říká výkonný ředitel festivalu Vlastimil </w:t>
      </w:r>
      <w:proofErr w:type="spellStart"/>
      <w:r w:rsidR="001D04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Trllo</w:t>
      </w:r>
      <w:proofErr w:type="spellEnd"/>
      <w:r w:rsidR="001D04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r w:rsidR="007C5A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Další </w:t>
      </w:r>
      <w:r w:rsidR="00E8273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informace o festivalu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 vstupenky v cenách od 150 korun jsou k dispozici</w:t>
      </w:r>
      <w:r w:rsidR="00E8273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na webu www.jazzfestbrno.cz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 v síti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Ticketmaster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090B50" w:rsidRDefault="00090B50" w:rsidP="00E82734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Zřejmě největší osobností z čerstvě zveřejněných jmen je a</w:t>
      </w:r>
      <w:r w:rsidRPr="00090B50">
        <w:rPr>
          <w:rFonts w:asciiTheme="minorHAnsi" w:eastAsiaTheme="minorHAnsi" w:hAnsiTheme="minorHAnsi" w:cstheme="minorBidi"/>
          <w:sz w:val="22"/>
          <w:szCs w:val="22"/>
          <w:lang w:eastAsia="en-US"/>
        </w:rPr>
        <w:t>merický basista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Stanley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Clarke</w:t>
      </w:r>
      <w:proofErr w:type="spellEnd"/>
      <w:r w:rsidR="00760A38">
        <w:rPr>
          <w:rFonts w:asciiTheme="minorHAnsi" w:eastAsiaTheme="minorHAnsi" w:hAnsiTheme="minorHAnsi" w:cstheme="minorBidi"/>
          <w:sz w:val="22"/>
          <w:szCs w:val="22"/>
          <w:lang w:eastAsia="en-US"/>
        </w:rPr>
        <w:t>, jehož</w:t>
      </w:r>
      <w:r w:rsidRPr="00090B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časopis Bass </w:t>
      </w:r>
      <w:proofErr w:type="spellStart"/>
      <w:r w:rsidRPr="00090B50">
        <w:rPr>
          <w:rFonts w:asciiTheme="minorHAnsi" w:eastAsiaTheme="minorHAnsi" w:hAnsiTheme="minorHAnsi" w:cstheme="minorBidi"/>
          <w:sz w:val="22"/>
          <w:szCs w:val="22"/>
          <w:lang w:eastAsia="en-US"/>
        </w:rPr>
        <w:t>Player</w:t>
      </w:r>
      <w:proofErr w:type="spellEnd"/>
      <w:r w:rsidRPr="00090B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zařadil mezi pět nejlepších basistů všech dob napříč žánry. Sedmašedesátiletá legenda však nežije z odlesků své slávy. </w:t>
      </w:r>
      <w:proofErr w:type="spellStart"/>
      <w:r w:rsidRPr="00090B50">
        <w:rPr>
          <w:rFonts w:asciiTheme="minorHAnsi" w:eastAsiaTheme="minorHAnsi" w:hAnsiTheme="minorHAnsi" w:cstheme="minorBidi"/>
          <w:sz w:val="22"/>
          <w:szCs w:val="22"/>
          <w:lang w:eastAsia="en-US"/>
        </w:rPr>
        <w:t>Clarke</w:t>
      </w:r>
      <w:proofErr w:type="spellEnd"/>
      <w:r w:rsidRPr="00090B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 ve své kapele obklopil mladými muzikanty a díky mísení různých generačních vlivů a názorů vzniká jedinečná hudební symbióza.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9179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„Návštěvníci brněnského koncertu si tuto jazzrockovou řež vychutnají v akusticky jedinečném prostředí Sono Centra. Předpokládáme, že tato skutečnost přiláká i fanoušky Stanleyho Clarka z dalších českých měst,“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říká Spilka.</w:t>
      </w:r>
    </w:p>
    <w:p w:rsidR="00792051" w:rsidRPr="00792051" w:rsidRDefault="00891796" w:rsidP="00792051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Vý</w:t>
      </w:r>
      <w:r w:rsidR="00792051">
        <w:rPr>
          <w:rFonts w:asciiTheme="minorHAnsi" w:eastAsiaTheme="minorHAnsi" w:hAnsiTheme="minorHAnsi" w:cstheme="minorBidi"/>
          <w:sz w:val="22"/>
          <w:szCs w:val="22"/>
          <w:lang w:eastAsia="en-US"/>
        </w:rPr>
        <w:t>znamný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prostor v letošním programu dostává jazzová trubka. Návštěvníci brněnského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JazzFestu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budou moci porovnat hned </w:t>
      </w:r>
      <w:r w:rsidR="001D690D">
        <w:rPr>
          <w:rFonts w:asciiTheme="minorHAnsi" w:eastAsiaTheme="minorHAnsi" w:hAnsiTheme="minorHAnsi" w:cstheme="minorBidi"/>
          <w:sz w:val="22"/>
          <w:szCs w:val="22"/>
          <w:lang w:eastAsia="en-US"/>
        </w:rPr>
        <w:t>pět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přístup</w:t>
      </w:r>
      <w:r w:rsidR="001D690D">
        <w:rPr>
          <w:rFonts w:asciiTheme="minorHAnsi" w:eastAsiaTheme="minorHAnsi" w:hAnsiTheme="minorHAnsi" w:cstheme="minorBidi"/>
          <w:sz w:val="22"/>
          <w:szCs w:val="22"/>
          <w:lang w:eastAsia="en-US"/>
        </w:rPr>
        <w:t>ů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 tomuto nástroji, a to v podání Štěpánky Balcarové, Theo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Crokera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Petera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Evanse</w:t>
      </w:r>
      <w:proofErr w:type="spellEnd"/>
      <w:r w:rsidR="001D69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bookmarkStart w:id="0" w:name="_Hlk535409427"/>
      <w:proofErr w:type="spellStart"/>
      <w:r w:rsidR="001D690D">
        <w:rPr>
          <w:rFonts w:asciiTheme="minorHAnsi" w:eastAsiaTheme="minorHAnsi" w:hAnsiTheme="minorHAnsi" w:cstheme="minorBidi"/>
          <w:sz w:val="22"/>
          <w:szCs w:val="22"/>
          <w:lang w:eastAsia="en-US"/>
        </w:rPr>
        <w:t>Didrika</w:t>
      </w:r>
      <w:proofErr w:type="spellEnd"/>
      <w:r w:rsidR="001D69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1D690D">
        <w:rPr>
          <w:rFonts w:asciiTheme="minorHAnsi" w:eastAsiaTheme="minorHAnsi" w:hAnsiTheme="minorHAnsi" w:cstheme="minorBidi"/>
          <w:sz w:val="22"/>
          <w:szCs w:val="22"/>
          <w:lang w:eastAsia="en-US"/>
        </w:rPr>
        <w:t>Ingvaldsena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Avishaie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Cohena.</w:t>
      </w:r>
      <w:r w:rsidR="002233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B7CB5" w:rsidRPr="00EB7C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Štěpánka Balcarová</w:t>
      </w:r>
      <w:r w:rsidR="00EB7C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 představí s česko-polským projektem </w:t>
      </w:r>
      <w:proofErr w:type="spellStart"/>
      <w:r w:rsidR="00EB7CB5" w:rsidRPr="00EB7CB5">
        <w:rPr>
          <w:rFonts w:asciiTheme="minorHAnsi" w:eastAsiaTheme="minorHAnsi" w:hAnsiTheme="minorHAnsi" w:cstheme="minorBidi"/>
          <w:sz w:val="22"/>
          <w:szCs w:val="22"/>
          <w:lang w:eastAsia="en-US"/>
        </w:rPr>
        <w:t>Life</w:t>
      </w:r>
      <w:proofErr w:type="spellEnd"/>
      <w:r w:rsidR="00EB7CB5" w:rsidRPr="00EB7C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</w:t>
      </w:r>
      <w:proofErr w:type="spellStart"/>
      <w:r w:rsidR="00EB7CB5" w:rsidRPr="00EB7CB5">
        <w:rPr>
          <w:rFonts w:asciiTheme="minorHAnsi" w:eastAsiaTheme="minorHAnsi" w:hAnsiTheme="minorHAnsi" w:cstheme="minorBidi"/>
          <w:sz w:val="22"/>
          <w:szCs w:val="22"/>
          <w:lang w:eastAsia="en-US"/>
        </w:rPr>
        <w:t>Hapinness</w:t>
      </w:r>
      <w:proofErr w:type="spellEnd"/>
      <w:r w:rsidR="00EB7CB5" w:rsidRPr="00EB7C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EB7CB5" w:rsidRPr="00EB7CB5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="00EB7CB5" w:rsidRPr="00EB7C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Julian </w:t>
      </w:r>
      <w:proofErr w:type="spellStart"/>
      <w:r w:rsidR="00EB7CB5" w:rsidRPr="00EB7CB5">
        <w:rPr>
          <w:rFonts w:asciiTheme="minorHAnsi" w:eastAsiaTheme="minorHAnsi" w:hAnsiTheme="minorHAnsi" w:cstheme="minorBidi"/>
          <w:sz w:val="22"/>
          <w:szCs w:val="22"/>
          <w:lang w:eastAsia="en-US"/>
        </w:rPr>
        <w:t>Tuwim</w:t>
      </w:r>
      <w:proofErr w:type="spellEnd"/>
      <w:r w:rsidR="00EB7C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v němž zhudebnila básně polského básníka Juliana </w:t>
      </w:r>
      <w:proofErr w:type="spellStart"/>
      <w:r w:rsidR="00EB7CB5">
        <w:rPr>
          <w:rFonts w:asciiTheme="minorHAnsi" w:eastAsiaTheme="minorHAnsi" w:hAnsiTheme="minorHAnsi" w:cstheme="minorBidi"/>
          <w:sz w:val="22"/>
          <w:szCs w:val="22"/>
          <w:lang w:eastAsia="en-US"/>
        </w:rPr>
        <w:t>Tuwima</w:t>
      </w:r>
      <w:proofErr w:type="spellEnd"/>
      <w:r w:rsidR="00EB7CB5">
        <w:rPr>
          <w:rFonts w:asciiTheme="minorHAnsi" w:eastAsiaTheme="minorHAnsi" w:hAnsiTheme="minorHAnsi" w:cstheme="minorBidi"/>
          <w:sz w:val="22"/>
          <w:szCs w:val="22"/>
          <w:lang w:eastAsia="en-US"/>
        </w:rPr>
        <w:t>. F</w:t>
      </w:r>
      <w:r w:rsidR="002233A9" w:rsidRPr="002233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loridský trumpetista </w:t>
      </w:r>
      <w:r w:rsidR="002233A9" w:rsidRPr="002233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Theo </w:t>
      </w:r>
      <w:proofErr w:type="spellStart"/>
      <w:r w:rsidR="002233A9" w:rsidRPr="002233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Croker</w:t>
      </w:r>
      <w:proofErr w:type="spellEnd"/>
      <w:r w:rsidR="002233A9" w:rsidRPr="002233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60A38" w:rsidRPr="002233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vyvolal rozruch na jazzové scéně </w:t>
      </w:r>
      <w:r w:rsidR="002233A9" w:rsidRPr="002233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už svým </w:t>
      </w:r>
      <w:r w:rsidR="002233A9" w:rsidRPr="002233A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debutovým albem </w:t>
      </w:r>
      <w:proofErr w:type="spellStart"/>
      <w:r w:rsidR="002233A9" w:rsidRPr="002233A9"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 w:rsidR="002233A9" w:rsidRPr="002233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Fundamentals v roce 2006. Nyní už více než dekádu dokazuje, že nepatří mezi hudebníky, kteří zazáří a zhasnou. Právě naopak. Svým zatím posledním albem </w:t>
      </w:r>
      <w:proofErr w:type="spellStart"/>
      <w:r w:rsidR="002233A9" w:rsidRPr="002233A9">
        <w:rPr>
          <w:rFonts w:asciiTheme="minorHAnsi" w:eastAsiaTheme="minorHAnsi" w:hAnsiTheme="minorHAnsi" w:cstheme="minorBidi"/>
          <w:sz w:val="22"/>
          <w:szCs w:val="22"/>
          <w:lang w:eastAsia="en-US"/>
        </w:rPr>
        <w:t>Escape</w:t>
      </w:r>
      <w:proofErr w:type="spellEnd"/>
      <w:r w:rsidR="002233A9" w:rsidRPr="002233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2233A9" w:rsidRPr="002233A9">
        <w:rPr>
          <w:rFonts w:asciiTheme="minorHAnsi" w:eastAsiaTheme="minorHAnsi" w:hAnsiTheme="minorHAnsi" w:cstheme="minorBidi"/>
          <w:sz w:val="22"/>
          <w:szCs w:val="22"/>
          <w:lang w:eastAsia="en-US"/>
        </w:rPr>
        <w:t>Velocity</w:t>
      </w:r>
      <w:proofErr w:type="spellEnd"/>
      <w:r w:rsidR="002233A9" w:rsidRPr="002233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potvrdil statut nové jazzové stálice.</w:t>
      </w:r>
      <w:r w:rsidR="002233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Brna přijede s čerstvým repertoárem z projektu Star </w:t>
      </w:r>
      <w:proofErr w:type="spellStart"/>
      <w:r w:rsidR="002233A9">
        <w:rPr>
          <w:rFonts w:asciiTheme="minorHAnsi" w:eastAsiaTheme="minorHAnsi" w:hAnsiTheme="minorHAnsi" w:cstheme="minorBidi"/>
          <w:sz w:val="22"/>
          <w:szCs w:val="22"/>
          <w:lang w:eastAsia="en-US"/>
        </w:rPr>
        <w:t>People</w:t>
      </w:r>
      <w:proofErr w:type="spellEnd"/>
      <w:r w:rsidR="002233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2233A9">
        <w:rPr>
          <w:rFonts w:asciiTheme="minorHAnsi" w:eastAsiaTheme="minorHAnsi" w:hAnsiTheme="minorHAnsi" w:cstheme="minorBidi"/>
          <w:sz w:val="22"/>
          <w:szCs w:val="22"/>
          <w:lang w:eastAsia="en-US"/>
        </w:rPr>
        <w:t>Nation</w:t>
      </w:r>
      <w:proofErr w:type="spellEnd"/>
      <w:r w:rsidR="002233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2233A9" w:rsidRPr="002233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Při sólových vystoupeních trumpetisty </w:t>
      </w:r>
      <w:r w:rsidR="002233A9" w:rsidRPr="002233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Petera </w:t>
      </w:r>
      <w:proofErr w:type="spellStart"/>
      <w:r w:rsidR="002233A9" w:rsidRPr="002233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Evanse</w:t>
      </w:r>
      <w:proofErr w:type="spellEnd"/>
      <w:r w:rsidR="002233A9" w:rsidRPr="002233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nejlíp vynikne jeho obdivuhodná technika: cirkulační dech, třepotavý jazyk a řada dalších hráčských vychytávek, které zatím ani nedostaly jméno, ale dobře slouží k tomu, aby co nejjasněji zprostředkovaly komplexní hudební vizi tohoto experimentátora</w:t>
      </w:r>
      <w:r w:rsidR="00792051" w:rsidRPr="0079205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1D69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52FA5">
        <w:rPr>
          <w:rFonts w:asciiTheme="minorHAnsi" w:eastAsiaTheme="minorHAnsi" w:hAnsiTheme="minorHAnsi" w:cstheme="minorBidi"/>
          <w:sz w:val="22"/>
          <w:szCs w:val="22"/>
          <w:lang w:eastAsia="en-US"/>
        </w:rPr>
        <w:t>Hledačem</w:t>
      </w:r>
      <w:r w:rsidR="001D69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 i Nor </w:t>
      </w:r>
      <w:proofErr w:type="spellStart"/>
      <w:r w:rsidR="001D690D" w:rsidRPr="007C2E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Didrik</w:t>
      </w:r>
      <w:proofErr w:type="spellEnd"/>
      <w:r w:rsidR="001D690D" w:rsidRPr="007C2E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="001D690D" w:rsidRPr="007C2E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Ingvaldsen</w:t>
      </w:r>
      <w:proofErr w:type="spellEnd"/>
      <w:r w:rsidR="00EE7CED">
        <w:rPr>
          <w:rFonts w:asciiTheme="minorHAnsi" w:eastAsiaTheme="minorHAnsi" w:hAnsiTheme="minorHAnsi" w:cstheme="minorBidi"/>
          <w:sz w:val="22"/>
          <w:szCs w:val="22"/>
          <w:lang w:eastAsia="en-US"/>
        </w:rPr>
        <w:t>, jenž se na zdejší scéně pohy</w:t>
      </w:r>
      <w:r w:rsidR="001D69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buje již </w:t>
      </w:r>
      <w:r w:rsidR="00EE7CED">
        <w:rPr>
          <w:rFonts w:asciiTheme="minorHAnsi" w:eastAsiaTheme="minorHAnsi" w:hAnsiTheme="minorHAnsi" w:cstheme="minorBidi"/>
          <w:sz w:val="22"/>
          <w:szCs w:val="22"/>
          <w:lang w:eastAsia="en-US"/>
        </w:rPr>
        <w:t>druhou dekádu a s</w:t>
      </w:r>
      <w:r w:rsidR="001D690D">
        <w:rPr>
          <w:rFonts w:asciiTheme="minorHAnsi" w:eastAsiaTheme="minorHAnsi" w:hAnsiTheme="minorHAnsi" w:cstheme="minorBidi"/>
          <w:sz w:val="22"/>
          <w:szCs w:val="22"/>
          <w:lang w:eastAsia="en-US"/>
        </w:rPr>
        <w:t>e svojí nejstabilnější kapelou NOCZ</w:t>
      </w:r>
      <w:r w:rsidR="00EE7C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nahrává pro vydavatelství </w:t>
      </w:r>
      <w:proofErr w:type="spellStart"/>
      <w:r w:rsidR="00EE7CED">
        <w:rPr>
          <w:rFonts w:asciiTheme="minorHAnsi" w:eastAsiaTheme="minorHAnsi" w:hAnsiTheme="minorHAnsi" w:cstheme="minorBidi"/>
          <w:sz w:val="22"/>
          <w:szCs w:val="22"/>
          <w:lang w:eastAsia="en-US"/>
        </w:rPr>
        <w:t>Hevhetia</w:t>
      </w:r>
      <w:proofErr w:type="spellEnd"/>
      <w:r w:rsidR="00EE7CED">
        <w:rPr>
          <w:rFonts w:asciiTheme="minorHAnsi" w:eastAsiaTheme="minorHAnsi" w:hAnsiTheme="minorHAnsi" w:cstheme="minorBidi"/>
          <w:sz w:val="22"/>
          <w:szCs w:val="22"/>
          <w:lang w:eastAsia="en-US"/>
        </w:rPr>
        <w:t>. Na brněnském koncertě i nejnovější desce vydávané k desátému výročí kapely se vedle standardního kvarteta objeví i dvanáctičlenný pěvecký sbor.</w:t>
      </w:r>
      <w:r w:rsidR="00792051" w:rsidRPr="007920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Trumpetista </w:t>
      </w:r>
      <w:proofErr w:type="spellStart"/>
      <w:r w:rsidR="00792051" w:rsidRPr="007920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Avishai</w:t>
      </w:r>
      <w:proofErr w:type="spellEnd"/>
      <w:r w:rsidR="00792051" w:rsidRPr="007920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Cohen</w:t>
      </w:r>
      <w:r w:rsidR="00792051" w:rsidRPr="007920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92051">
        <w:rPr>
          <w:rFonts w:asciiTheme="minorHAnsi" w:eastAsiaTheme="minorHAnsi" w:hAnsiTheme="minorHAnsi" w:cstheme="minorBidi"/>
          <w:sz w:val="22"/>
          <w:szCs w:val="22"/>
          <w:lang w:eastAsia="en-US"/>
        </w:rPr>
        <w:t>vydal své</w:t>
      </w:r>
      <w:r w:rsidR="00792051" w:rsidRPr="007920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debutové album roku 2003</w:t>
      </w:r>
      <w:r w:rsidR="007920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nazval je</w:t>
      </w:r>
      <w:r w:rsidR="00792051" w:rsidRPr="007920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792051" w:rsidRPr="00792051"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 w:rsidR="00792051" w:rsidRPr="007920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Trumpet </w:t>
      </w:r>
      <w:proofErr w:type="spellStart"/>
      <w:r w:rsidR="00792051" w:rsidRPr="00792051">
        <w:rPr>
          <w:rFonts w:asciiTheme="minorHAnsi" w:eastAsiaTheme="minorHAnsi" w:hAnsiTheme="minorHAnsi" w:cstheme="minorBidi"/>
          <w:sz w:val="22"/>
          <w:szCs w:val="22"/>
          <w:lang w:eastAsia="en-US"/>
        </w:rPr>
        <w:t>Player</w:t>
      </w:r>
      <w:proofErr w:type="spellEnd"/>
      <w:r w:rsidR="00792051">
        <w:rPr>
          <w:rFonts w:asciiTheme="minorHAnsi" w:eastAsiaTheme="minorHAnsi" w:hAnsiTheme="minorHAnsi" w:cstheme="minorBidi"/>
          <w:sz w:val="22"/>
          <w:szCs w:val="22"/>
          <w:lang w:eastAsia="en-US"/>
        </w:rPr>
        <w:t>, p</w:t>
      </w:r>
      <w:r w:rsidR="00792051" w:rsidRPr="00792051">
        <w:rPr>
          <w:rFonts w:asciiTheme="minorHAnsi" w:eastAsiaTheme="minorHAnsi" w:hAnsiTheme="minorHAnsi" w:cstheme="minorBidi"/>
          <w:sz w:val="22"/>
          <w:szCs w:val="22"/>
          <w:lang w:eastAsia="en-US"/>
        </w:rPr>
        <w:t>rotože byl často zaměňován s tehdy slavnějším</w:t>
      </w:r>
      <w:r w:rsidR="007920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basistou a</w:t>
      </w:r>
      <w:r w:rsidR="00792051" w:rsidRPr="007920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jmenovcem.</w:t>
      </w:r>
      <w:r w:rsidR="007920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té doby si však i přes počáteční peripetie, které mu slavné jméno přineslo,</w:t>
      </w:r>
      <w:r w:rsidR="00792051" w:rsidRPr="007920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920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vybudoval vlastní hudební tvář a věrnou fanouškovskou základnu. </w:t>
      </w:r>
      <w:r w:rsidR="00792051" w:rsidRPr="0079205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„Jeho originální trumpetový styl nese lyrický odkaz </w:t>
      </w:r>
      <w:proofErr w:type="spellStart"/>
      <w:r w:rsidR="00792051" w:rsidRPr="0079205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Milese</w:t>
      </w:r>
      <w:proofErr w:type="spellEnd"/>
      <w:r w:rsidR="00792051" w:rsidRPr="0079205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Davise, jehož Cohen často cituje jako jednu ze svých hlavních inspirací. Zásadní vliv na jeho hudební myšlení měla taktéž stará izraelská hudba a melodika východoevropské hudby i </w:t>
      </w:r>
      <w:proofErr w:type="spellStart"/>
      <w:r w:rsidR="00792051" w:rsidRPr="0079205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sefardských</w:t>
      </w:r>
      <w:proofErr w:type="spellEnd"/>
      <w:r w:rsidR="00792051" w:rsidRPr="0079205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písní,“</w:t>
      </w:r>
      <w:r w:rsidR="007920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popisuje Spilka.</w:t>
      </w:r>
    </w:p>
    <w:p w:rsidR="00EB7CB5" w:rsidRDefault="00792051" w:rsidP="00EB7CB5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Výraznou osobností </w:t>
      </w:r>
      <w:r w:rsidR="008206EE">
        <w:rPr>
          <w:rFonts w:asciiTheme="minorHAnsi" w:eastAsiaTheme="minorHAnsi" w:hAnsiTheme="minorHAnsi" w:cstheme="minorBidi"/>
          <w:sz w:val="22"/>
          <w:szCs w:val="22"/>
          <w:lang w:eastAsia="en-US"/>
        </w:rPr>
        <w:t>generace jazzových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třicátník</w:t>
      </w:r>
      <w:r w:rsidR="008206EE">
        <w:rPr>
          <w:rFonts w:asciiTheme="minorHAnsi" w:eastAsiaTheme="minorHAnsi" w:hAnsiTheme="minorHAnsi" w:cstheme="minorBidi"/>
          <w:sz w:val="22"/>
          <w:szCs w:val="22"/>
          <w:lang w:eastAsia="en-US"/>
        </w:rPr>
        <w:t>ů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</w:t>
      </w:r>
      <w:r w:rsidR="008206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206E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Julian </w:t>
      </w:r>
      <w:proofErr w:type="spellStart"/>
      <w:r w:rsidR="008206E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Lage</w:t>
      </w:r>
      <w:proofErr w:type="spellEnd"/>
      <w:r w:rsidR="008206EE">
        <w:rPr>
          <w:rFonts w:asciiTheme="minorHAnsi" w:eastAsiaTheme="minorHAnsi" w:hAnsiTheme="minorHAnsi" w:cstheme="minorBidi"/>
          <w:sz w:val="22"/>
          <w:szCs w:val="22"/>
          <w:lang w:eastAsia="en-US"/>
        </w:rPr>
        <w:t>. H</w:t>
      </w:r>
      <w:r w:rsidR="008206EE" w:rsidRPr="008206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udební kořeny tohoto amerického kytaristy prorůstají nejen jazzem, ale i </w:t>
      </w:r>
      <w:proofErr w:type="spellStart"/>
      <w:r w:rsidR="008206EE" w:rsidRPr="008206EE">
        <w:rPr>
          <w:rFonts w:asciiTheme="minorHAnsi" w:eastAsiaTheme="minorHAnsi" w:hAnsiTheme="minorHAnsi" w:cstheme="minorBidi"/>
          <w:sz w:val="22"/>
          <w:szCs w:val="22"/>
          <w:lang w:eastAsia="en-US"/>
        </w:rPr>
        <w:t>Americanou</w:t>
      </w:r>
      <w:proofErr w:type="spellEnd"/>
      <w:r w:rsidR="008206EE" w:rsidRPr="008206EE">
        <w:rPr>
          <w:rFonts w:asciiTheme="minorHAnsi" w:eastAsiaTheme="minorHAnsi" w:hAnsiTheme="minorHAnsi" w:cstheme="minorBidi"/>
          <w:sz w:val="22"/>
          <w:szCs w:val="22"/>
          <w:lang w:eastAsia="en-US"/>
        </w:rPr>
        <w:t>, tedy směsicí blues, country, folku, gospelu a rocku. S každým dalším albem jsou všechny tyto vlivy zřetelnější a zřetelnější</w:t>
      </w:r>
      <w:r w:rsidR="008206EE">
        <w:rPr>
          <w:rFonts w:asciiTheme="minorHAnsi" w:eastAsiaTheme="minorHAnsi" w:hAnsiTheme="minorHAnsi" w:cstheme="minorBidi"/>
          <w:sz w:val="22"/>
          <w:szCs w:val="22"/>
          <w:lang w:eastAsia="en-US"/>
        </w:rPr>
        <w:t>, což dokazuje i</w:t>
      </w:r>
      <w:r w:rsidR="008206EE" w:rsidRPr="008206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poslední deska</w:t>
      </w:r>
      <w:r w:rsidR="008206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jeho tria nazvaná</w:t>
      </w:r>
      <w:r w:rsidR="008206EE" w:rsidRPr="008206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206EE" w:rsidRPr="008206EE">
        <w:rPr>
          <w:rFonts w:asciiTheme="minorHAnsi" w:eastAsiaTheme="minorHAnsi" w:hAnsiTheme="minorHAnsi" w:cstheme="minorBidi"/>
          <w:sz w:val="22"/>
          <w:szCs w:val="22"/>
          <w:lang w:eastAsia="en-US"/>
        </w:rPr>
        <w:t>Modern</w:t>
      </w:r>
      <w:proofErr w:type="spellEnd"/>
      <w:r w:rsidR="008206EE" w:rsidRPr="008206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206EE" w:rsidRPr="008206EE">
        <w:rPr>
          <w:rFonts w:asciiTheme="minorHAnsi" w:eastAsiaTheme="minorHAnsi" w:hAnsiTheme="minorHAnsi" w:cstheme="minorBidi"/>
          <w:sz w:val="22"/>
          <w:szCs w:val="22"/>
          <w:lang w:eastAsia="en-US"/>
        </w:rPr>
        <w:t>Lore</w:t>
      </w:r>
      <w:proofErr w:type="spellEnd"/>
      <w:r w:rsidR="008206E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8206EE" w:rsidRPr="008206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206EE">
        <w:rPr>
          <w:rFonts w:asciiTheme="minorHAnsi" w:eastAsiaTheme="minorHAnsi" w:hAnsiTheme="minorHAnsi" w:cstheme="minorBidi"/>
          <w:sz w:val="22"/>
          <w:szCs w:val="22"/>
          <w:lang w:eastAsia="en-US"/>
        </w:rPr>
        <w:t>Lage se na ní</w:t>
      </w:r>
      <w:r w:rsidR="008206EE" w:rsidRPr="008206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206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posouvá </w:t>
      </w:r>
      <w:r w:rsidR="008206EE" w:rsidRPr="008206EE">
        <w:rPr>
          <w:rFonts w:asciiTheme="minorHAnsi" w:eastAsiaTheme="minorHAnsi" w:hAnsiTheme="minorHAnsi" w:cstheme="minorBidi"/>
          <w:sz w:val="22"/>
          <w:szCs w:val="22"/>
          <w:lang w:eastAsia="en-US"/>
        </w:rPr>
        <w:t>od tradičního jazzu směrem k atmosférické hudbě bez patrných stylových hranic.</w:t>
      </w:r>
      <w:r w:rsidR="004123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Že jazz spojuje</w:t>
      </w:r>
      <w:r w:rsidR="00760A3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4123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dokonale ilustrují j</w:t>
      </w:r>
      <w:r w:rsidR="00412371" w:rsidRPr="004123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ihoafrická zpěvačka </w:t>
      </w:r>
      <w:r w:rsidR="00412371" w:rsidRPr="004123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Melanie </w:t>
      </w:r>
      <w:proofErr w:type="spellStart"/>
      <w:r w:rsidR="00412371" w:rsidRPr="004123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Scholtz</w:t>
      </w:r>
      <w:proofErr w:type="spellEnd"/>
      <w:r w:rsidR="00412371" w:rsidRPr="004123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ceněný americký multiinstrumentalista </w:t>
      </w:r>
      <w:r w:rsidR="00412371" w:rsidRPr="004123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Brian </w:t>
      </w:r>
      <w:proofErr w:type="spellStart"/>
      <w:r w:rsidR="00412371" w:rsidRPr="004123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Charette</w:t>
      </w:r>
      <w:proofErr w:type="spellEnd"/>
      <w:r w:rsidR="004123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kteří </w:t>
      </w:r>
      <w:r w:rsidR="00412371" w:rsidRPr="00412371">
        <w:rPr>
          <w:rFonts w:asciiTheme="minorHAnsi" w:eastAsiaTheme="minorHAnsi" w:hAnsiTheme="minorHAnsi" w:cstheme="minorBidi"/>
          <w:sz w:val="22"/>
          <w:szCs w:val="22"/>
          <w:lang w:eastAsia="en-US"/>
        </w:rPr>
        <w:t>jsou</w:t>
      </w:r>
      <w:r w:rsidR="004123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</w:t>
      </w:r>
      <w:r w:rsidR="00412371" w:rsidRPr="004123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životními partnery. Každý z nich je zaměstnán řadou vlastních hudebních projektů, nyní se ale setkávají na jednom pódiu v elektronickém duu nazvaném </w:t>
      </w:r>
      <w:proofErr w:type="spellStart"/>
      <w:r w:rsidR="00412371" w:rsidRPr="00412371">
        <w:rPr>
          <w:rFonts w:asciiTheme="minorHAnsi" w:eastAsiaTheme="minorHAnsi" w:hAnsiTheme="minorHAnsi" w:cstheme="minorBidi"/>
          <w:sz w:val="22"/>
          <w:szCs w:val="22"/>
          <w:lang w:eastAsia="en-US"/>
        </w:rPr>
        <w:t>Homeland</w:t>
      </w:r>
      <w:proofErr w:type="spellEnd"/>
      <w:r w:rsidR="00412371" w:rsidRPr="004123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v jejich vroucí intepretaci tradičních melodií z celého světa se přirozeně zrcadlí velmi rozdílné hudební zázemí a zážitky každého z nich.</w:t>
      </w:r>
    </w:p>
    <w:p w:rsidR="00542346" w:rsidRPr="002233A9" w:rsidRDefault="00370FE9" w:rsidP="002233A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Ze zástupců českého a slovenského jazzu se kromě již zmíněných</w:t>
      </w:r>
      <w:r w:rsidR="00760A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hudebníků představí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také saxofonisté Pavel Zlámal</w:t>
      </w:r>
      <w:r w:rsidR="00EB7C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Ondřej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Štveráček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basista Peter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Korman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zpěvačka a flétnistka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Sisa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Michalidesová</w:t>
      </w:r>
      <w:proofErr w:type="spellEnd"/>
      <w:r w:rsidR="00152F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či laureáti soutěže </w:t>
      </w:r>
      <w:proofErr w:type="spellStart"/>
      <w:r w:rsidR="00152FA5">
        <w:rPr>
          <w:rFonts w:asciiTheme="minorHAnsi" w:eastAsiaTheme="minorHAnsi" w:hAnsiTheme="minorHAnsi" w:cstheme="minorBidi"/>
          <w:sz w:val="22"/>
          <w:szCs w:val="22"/>
          <w:lang w:eastAsia="en-US"/>
        </w:rPr>
        <w:t>Central</w:t>
      </w:r>
      <w:proofErr w:type="spellEnd"/>
      <w:r w:rsidR="00152F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152FA5">
        <w:rPr>
          <w:rFonts w:asciiTheme="minorHAnsi" w:eastAsiaTheme="minorHAnsi" w:hAnsiTheme="minorHAnsi" w:cstheme="minorBidi"/>
          <w:sz w:val="22"/>
          <w:szCs w:val="22"/>
          <w:lang w:eastAsia="en-US"/>
        </w:rPr>
        <w:t>European</w:t>
      </w:r>
      <w:proofErr w:type="spellEnd"/>
      <w:r w:rsidR="00152F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Jazz </w:t>
      </w:r>
      <w:proofErr w:type="spellStart"/>
      <w:r w:rsidR="00152FA5">
        <w:rPr>
          <w:rFonts w:asciiTheme="minorHAnsi" w:eastAsiaTheme="minorHAnsi" w:hAnsiTheme="minorHAnsi" w:cstheme="minorBidi"/>
          <w:sz w:val="22"/>
          <w:szCs w:val="22"/>
          <w:lang w:eastAsia="en-US"/>
        </w:rPr>
        <w:t>Competition</w:t>
      </w:r>
      <w:proofErr w:type="spellEnd"/>
      <w:r w:rsidR="00152FA5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9831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1" w:name="_GoBack"/>
      <w:bookmarkEnd w:id="1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brněnští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Abs</w:t>
      </w:r>
      <w:proofErr w:type="spellEnd"/>
      <w:r w:rsidR="00DC18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52FA5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DC18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rakousko-česká kapela </w:t>
      </w:r>
      <w:proofErr w:type="spellStart"/>
      <w:r w:rsidR="00DC189B">
        <w:rPr>
          <w:rFonts w:asciiTheme="minorHAnsi" w:eastAsiaTheme="minorHAnsi" w:hAnsiTheme="minorHAnsi" w:cstheme="minorBidi"/>
          <w:sz w:val="22"/>
          <w:szCs w:val="22"/>
          <w:lang w:eastAsia="en-US"/>
        </w:rPr>
        <w:t>Purple</w:t>
      </w:r>
      <w:proofErr w:type="spellEnd"/>
      <w:r w:rsidR="00DC18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DC189B">
        <w:rPr>
          <w:rFonts w:asciiTheme="minorHAnsi" w:eastAsiaTheme="minorHAnsi" w:hAnsiTheme="minorHAnsi" w:cstheme="minorBidi"/>
          <w:sz w:val="22"/>
          <w:szCs w:val="22"/>
          <w:lang w:eastAsia="en-US"/>
        </w:rPr>
        <w:t>is</w:t>
      </w:r>
      <w:proofErr w:type="spellEnd"/>
      <w:r w:rsidR="00DC18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DC189B"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 w:rsidR="00DC18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DC189B">
        <w:rPr>
          <w:rFonts w:asciiTheme="minorHAnsi" w:eastAsiaTheme="minorHAnsi" w:hAnsiTheme="minorHAnsi" w:cstheme="minorBidi"/>
          <w:sz w:val="22"/>
          <w:szCs w:val="22"/>
          <w:lang w:eastAsia="en-US"/>
        </w:rPr>
        <w:t>Color</w:t>
      </w:r>
      <w:proofErr w:type="spellEnd"/>
      <w:r w:rsidR="00DC189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9561A" w:rsidRDefault="0069561A" w:rsidP="00C116B6">
      <w:pPr>
        <w:pBdr>
          <w:bottom w:val="single" w:sz="6" w:space="1" w:color="auto"/>
        </w:pBdr>
        <w:jc w:val="both"/>
        <w:rPr>
          <w:rFonts w:ascii="Calibri" w:eastAsia="Arial" w:hAnsi="Calibri" w:cs="Calibri"/>
        </w:rPr>
      </w:pPr>
    </w:p>
    <w:p w:rsidR="00716203" w:rsidRDefault="00716203" w:rsidP="00716203">
      <w:pPr>
        <w:pStyle w:val="m5970429988743918951m7720310953893746186gmail-normlnweb3"/>
        <w:spacing w:beforeAutospacing="0" w:after="0" w:afterAutospacing="0"/>
        <w:jc w:val="both"/>
      </w:pPr>
      <w:r>
        <w:rPr>
          <w:rFonts w:ascii="Calibri" w:hAnsi="Calibri" w:cs="Calibri"/>
          <w:sz w:val="20"/>
          <w:szCs w:val="20"/>
        </w:rPr>
        <w:t xml:space="preserve">Na vysoké úrovni festivalu mají zásluhu nejen pořadatelé, ale i věrní fanoušci a partneři. </w:t>
      </w:r>
    </w:p>
    <w:p w:rsidR="00716203" w:rsidRDefault="00716203" w:rsidP="00716203">
      <w:pPr>
        <w:pStyle w:val="m5970429988743918951m7720310953893746186gmail-normlnweb3"/>
        <w:spacing w:beforeAutospacing="0" w:after="0" w:afterAutospacing="0"/>
        <w:jc w:val="both"/>
      </w:pPr>
      <w:r>
        <w:rPr>
          <w:rFonts w:ascii="Calibri" w:hAnsi="Calibri" w:cs="Calibri"/>
          <w:sz w:val="20"/>
          <w:szCs w:val="20"/>
        </w:rPr>
        <w:t xml:space="preserve">Generálním partnerem </w:t>
      </w:r>
      <w:proofErr w:type="spellStart"/>
      <w:r>
        <w:rPr>
          <w:rFonts w:ascii="Calibri" w:hAnsi="Calibri" w:cs="Calibri"/>
          <w:sz w:val="20"/>
          <w:szCs w:val="20"/>
        </w:rPr>
        <w:t>JazzFestu</w:t>
      </w:r>
      <w:proofErr w:type="spellEnd"/>
      <w:r>
        <w:rPr>
          <w:rFonts w:ascii="Calibri" w:hAnsi="Calibri" w:cs="Calibri"/>
          <w:sz w:val="20"/>
          <w:szCs w:val="20"/>
        </w:rPr>
        <w:t xml:space="preserve"> Brno zůstává i nadále brněnská </w:t>
      </w:r>
      <w:r>
        <w:rPr>
          <w:rFonts w:ascii="Calibri" w:hAnsi="Calibri" w:cs="Calibri"/>
          <w:b/>
          <w:bCs/>
          <w:sz w:val="20"/>
          <w:szCs w:val="20"/>
        </w:rPr>
        <w:t>investiční skupina DRFG</w:t>
      </w:r>
      <w:r>
        <w:rPr>
          <w:rFonts w:ascii="Calibri" w:hAnsi="Calibri" w:cs="Calibri"/>
          <w:sz w:val="20"/>
          <w:szCs w:val="20"/>
        </w:rPr>
        <w:t xml:space="preserve">, jejímž zakladatelem a majoritním vlastníkem je David Rusňák. Cílem investiční skupiny DRFG je zhodnocovat kapitál prostřednictvím investování do majetkových podílů v perspektivních společnostech a projektech. Skupina preferuje obory, kterým její představitelé dobře rozumějí a lokality, které jsou jim kulturně i geograficky blízké. Primárně se zaměřuje na investice do nemovitostí, telekomunikací a finančních služeb. Více na </w:t>
      </w:r>
      <w:hyperlink r:id="rId6" w:tgtFrame="_blank" w:history="1">
        <w:r>
          <w:rPr>
            <w:rStyle w:val="Hypertextovodkaz"/>
            <w:rFonts w:ascii="Calibri" w:hAnsi="Calibri" w:cs="Calibri"/>
            <w:sz w:val="20"/>
            <w:szCs w:val="20"/>
          </w:rPr>
          <w:t>www.drfg.cz</w:t>
        </w:r>
      </w:hyperlink>
      <w:r>
        <w:rPr>
          <w:rFonts w:ascii="Calibri" w:hAnsi="Calibri" w:cs="Calibri"/>
          <w:sz w:val="20"/>
          <w:szCs w:val="20"/>
        </w:rPr>
        <w:t>.</w:t>
      </w:r>
    </w:p>
    <w:p w:rsidR="001A47EA" w:rsidRDefault="001A47EA" w:rsidP="00312AA5">
      <w:pPr>
        <w:jc w:val="both"/>
        <w:rPr>
          <w:rFonts w:asciiTheme="minorHAnsi" w:eastAsia="Arial" w:hAnsiTheme="minorHAnsi" w:cs="Calibri"/>
          <w:sz w:val="20"/>
          <w:szCs w:val="20"/>
        </w:rPr>
      </w:pPr>
    </w:p>
    <w:p w:rsidR="00760A38" w:rsidRDefault="00760A38" w:rsidP="00312AA5">
      <w:pPr>
        <w:jc w:val="both"/>
        <w:rPr>
          <w:rFonts w:asciiTheme="minorHAnsi" w:eastAsia="Arial" w:hAnsiTheme="minorHAnsi" w:cs="Calibri"/>
          <w:sz w:val="20"/>
          <w:szCs w:val="20"/>
        </w:rPr>
      </w:pPr>
    </w:p>
    <w:p w:rsidR="007C2EB8" w:rsidRDefault="007C2EB8" w:rsidP="00312AA5">
      <w:pPr>
        <w:jc w:val="both"/>
        <w:rPr>
          <w:rFonts w:asciiTheme="minorHAnsi" w:eastAsia="Arial" w:hAnsiTheme="minorHAnsi" w:cs="Calibri"/>
          <w:sz w:val="20"/>
          <w:szCs w:val="20"/>
        </w:rPr>
      </w:pPr>
    </w:p>
    <w:p w:rsidR="007C2EB8" w:rsidRDefault="007C2EB8" w:rsidP="00312AA5">
      <w:pPr>
        <w:jc w:val="both"/>
        <w:rPr>
          <w:rFonts w:asciiTheme="minorHAnsi" w:eastAsia="Arial" w:hAnsiTheme="minorHAnsi" w:cs="Calibri"/>
          <w:sz w:val="20"/>
          <w:szCs w:val="20"/>
        </w:rPr>
      </w:pPr>
    </w:p>
    <w:p w:rsidR="007C2EB8" w:rsidRDefault="007C2EB8" w:rsidP="00312AA5">
      <w:pPr>
        <w:jc w:val="both"/>
        <w:rPr>
          <w:rFonts w:asciiTheme="minorHAnsi" w:eastAsia="Arial" w:hAnsiTheme="minorHAnsi" w:cs="Calibri"/>
          <w:sz w:val="20"/>
          <w:szCs w:val="20"/>
        </w:rPr>
      </w:pPr>
    </w:p>
    <w:p w:rsidR="007C2EB8" w:rsidRDefault="007C2EB8" w:rsidP="00312AA5">
      <w:pPr>
        <w:jc w:val="both"/>
        <w:rPr>
          <w:rFonts w:asciiTheme="minorHAnsi" w:eastAsia="Arial" w:hAnsiTheme="minorHAnsi" w:cs="Calibri"/>
          <w:sz w:val="20"/>
          <w:szCs w:val="20"/>
        </w:rPr>
      </w:pPr>
    </w:p>
    <w:p w:rsidR="007C2EB8" w:rsidRDefault="007C2EB8" w:rsidP="00312AA5">
      <w:pPr>
        <w:jc w:val="both"/>
        <w:rPr>
          <w:rFonts w:asciiTheme="minorHAnsi" w:eastAsia="Arial" w:hAnsiTheme="minorHAnsi" w:cs="Calibri"/>
          <w:sz w:val="20"/>
          <w:szCs w:val="20"/>
        </w:rPr>
      </w:pPr>
    </w:p>
    <w:p w:rsidR="007C2EB8" w:rsidRDefault="007C2EB8" w:rsidP="00312AA5">
      <w:pPr>
        <w:jc w:val="both"/>
        <w:rPr>
          <w:rFonts w:asciiTheme="minorHAnsi" w:eastAsia="Arial" w:hAnsiTheme="minorHAnsi" w:cs="Calibri"/>
          <w:sz w:val="20"/>
          <w:szCs w:val="20"/>
        </w:rPr>
      </w:pPr>
    </w:p>
    <w:p w:rsidR="007C2EB8" w:rsidRDefault="007C2EB8" w:rsidP="00312AA5">
      <w:pPr>
        <w:jc w:val="both"/>
        <w:rPr>
          <w:rFonts w:asciiTheme="minorHAnsi" w:eastAsia="Arial" w:hAnsiTheme="minorHAnsi" w:cs="Calibri"/>
          <w:sz w:val="20"/>
          <w:szCs w:val="20"/>
        </w:rPr>
      </w:pPr>
    </w:p>
    <w:p w:rsidR="007C2EB8" w:rsidRDefault="007C2EB8" w:rsidP="00312AA5">
      <w:pPr>
        <w:jc w:val="both"/>
        <w:rPr>
          <w:rFonts w:asciiTheme="minorHAnsi" w:eastAsia="Arial" w:hAnsiTheme="minorHAnsi" w:cs="Calibri"/>
          <w:sz w:val="20"/>
          <w:szCs w:val="20"/>
        </w:rPr>
      </w:pPr>
    </w:p>
    <w:p w:rsidR="007C2EB8" w:rsidRDefault="007C2EB8" w:rsidP="00312AA5">
      <w:pPr>
        <w:jc w:val="both"/>
        <w:rPr>
          <w:rFonts w:asciiTheme="minorHAnsi" w:eastAsia="Arial" w:hAnsiTheme="minorHAnsi" w:cs="Calibri"/>
          <w:sz w:val="20"/>
          <w:szCs w:val="20"/>
        </w:rPr>
      </w:pPr>
    </w:p>
    <w:p w:rsidR="001A47EA" w:rsidRDefault="001A47EA" w:rsidP="001A47EA">
      <w:pPr>
        <w:jc w:val="center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lastRenderedPageBreak/>
        <w:t>PROGRAM JAZZFESTBRNO 201</w:t>
      </w:r>
      <w:r w:rsidR="00716203">
        <w:rPr>
          <w:rFonts w:asciiTheme="minorHAnsi" w:eastAsia="Arial" w:hAnsiTheme="minorHAnsi" w:cs="Calibri"/>
          <w:b/>
          <w:sz w:val="22"/>
          <w:szCs w:val="22"/>
        </w:rPr>
        <w:t>9</w:t>
      </w:r>
    </w:p>
    <w:p w:rsidR="009A0CE3" w:rsidRPr="009A0CE3" w:rsidRDefault="009A0CE3" w:rsidP="009A0CE3">
      <w:pPr>
        <w:jc w:val="center"/>
        <w:rPr>
          <w:rFonts w:asciiTheme="minorHAnsi" w:eastAsia="Arial" w:hAnsiTheme="minorHAnsi" w:cs="Calibri"/>
          <w:b/>
          <w:sz w:val="20"/>
          <w:szCs w:val="20"/>
        </w:rPr>
      </w:pPr>
      <w:r w:rsidRPr="009A0CE3">
        <w:rPr>
          <w:rFonts w:asciiTheme="minorHAnsi" w:eastAsia="Arial" w:hAnsiTheme="minorHAnsi" w:cs="Calibri"/>
          <w:b/>
          <w:sz w:val="20"/>
          <w:szCs w:val="20"/>
        </w:rPr>
        <w:t>Začátky koncertů vždy v 19:30</w:t>
      </w:r>
    </w:p>
    <w:p w:rsidR="009A0CE3" w:rsidRDefault="009A0CE3" w:rsidP="001A47EA">
      <w:pPr>
        <w:rPr>
          <w:rFonts w:asciiTheme="minorHAnsi" w:eastAsia="Arial" w:hAnsiTheme="minorHAnsi" w:cs="Calibri"/>
          <w:b/>
          <w:sz w:val="22"/>
          <w:szCs w:val="22"/>
        </w:rPr>
      </w:pPr>
    </w:p>
    <w:p w:rsidR="001A47EA" w:rsidRDefault="001A47EA" w:rsidP="001A47EA">
      <w:pPr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>1</w:t>
      </w:r>
      <w:r w:rsidR="00716203">
        <w:rPr>
          <w:rFonts w:asciiTheme="minorHAnsi" w:eastAsia="Arial" w:hAnsiTheme="minorHAnsi" w:cs="Calibri"/>
          <w:b/>
          <w:sz w:val="22"/>
          <w:szCs w:val="22"/>
        </w:rPr>
        <w:t>3.</w:t>
      </w:r>
      <w:r>
        <w:rPr>
          <w:rFonts w:asciiTheme="minorHAnsi" w:eastAsia="Arial" w:hAnsiTheme="minorHAnsi" w:cs="Calibri"/>
          <w:b/>
          <w:sz w:val="22"/>
          <w:szCs w:val="22"/>
        </w:rPr>
        <w:t xml:space="preserve"> </w:t>
      </w:r>
      <w:r w:rsidR="00716203">
        <w:rPr>
          <w:rFonts w:asciiTheme="minorHAnsi" w:eastAsia="Arial" w:hAnsiTheme="minorHAnsi" w:cs="Calibri"/>
          <w:b/>
          <w:sz w:val="22"/>
          <w:szCs w:val="22"/>
        </w:rPr>
        <w:t>3</w:t>
      </w:r>
      <w:r>
        <w:rPr>
          <w:rFonts w:asciiTheme="minorHAnsi" w:eastAsia="Arial" w:hAnsiTheme="minorHAnsi" w:cs="Calibri"/>
          <w:b/>
          <w:sz w:val="22"/>
          <w:szCs w:val="22"/>
        </w:rPr>
        <w:t xml:space="preserve">., </w:t>
      </w:r>
      <w:r w:rsidR="00716203">
        <w:rPr>
          <w:rFonts w:asciiTheme="minorHAnsi" w:eastAsia="Arial" w:hAnsiTheme="minorHAnsi" w:cs="Calibri"/>
          <w:b/>
          <w:sz w:val="22"/>
          <w:szCs w:val="22"/>
        </w:rPr>
        <w:t>Sono Centrum</w:t>
      </w:r>
    </w:p>
    <w:p w:rsidR="00716203" w:rsidRPr="00716203" w:rsidRDefault="00716203" w:rsidP="001A47EA">
      <w:pPr>
        <w:rPr>
          <w:rFonts w:asciiTheme="minorHAnsi" w:eastAsia="Arial" w:hAnsiTheme="minorHAnsi" w:cs="Calibri"/>
          <w:sz w:val="22"/>
          <w:szCs w:val="22"/>
        </w:rPr>
      </w:pPr>
      <w:proofErr w:type="spellStart"/>
      <w:r>
        <w:rPr>
          <w:rFonts w:asciiTheme="minorHAnsi" w:eastAsia="Arial" w:hAnsiTheme="minorHAnsi" w:cs="Calibri"/>
          <w:sz w:val="22"/>
          <w:szCs w:val="22"/>
        </w:rPr>
        <w:t>Kasia</w:t>
      </w:r>
      <w:proofErr w:type="spellEnd"/>
      <w:r>
        <w:rPr>
          <w:rFonts w:asciiTheme="minorHAnsi" w:eastAsia="Arial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="Calibri"/>
          <w:sz w:val="22"/>
          <w:szCs w:val="22"/>
        </w:rPr>
        <w:t>Pietrzko</w:t>
      </w:r>
      <w:proofErr w:type="spellEnd"/>
      <w:r>
        <w:rPr>
          <w:rFonts w:asciiTheme="minorHAnsi" w:eastAsia="Arial" w:hAnsiTheme="minorHAnsi" w:cs="Calibri"/>
          <w:sz w:val="22"/>
          <w:szCs w:val="22"/>
        </w:rPr>
        <w:t xml:space="preserve"> Trio (PL)</w:t>
      </w:r>
    </w:p>
    <w:p w:rsidR="00182FAA" w:rsidRDefault="00716203" w:rsidP="00182FAA">
      <w:pPr>
        <w:rPr>
          <w:rFonts w:asciiTheme="minorHAnsi" w:eastAsia="Arial" w:hAnsiTheme="minorHAnsi" w:cs="Calibri"/>
          <w:sz w:val="22"/>
          <w:szCs w:val="22"/>
        </w:rPr>
      </w:pPr>
      <w:proofErr w:type="spellStart"/>
      <w:r>
        <w:rPr>
          <w:rFonts w:asciiTheme="minorHAnsi" w:eastAsia="Arial" w:hAnsiTheme="minorHAnsi" w:cs="Calibri"/>
          <w:sz w:val="22"/>
          <w:szCs w:val="22"/>
        </w:rPr>
        <w:t>Branford</w:t>
      </w:r>
      <w:proofErr w:type="spellEnd"/>
      <w:r>
        <w:rPr>
          <w:rFonts w:asciiTheme="minorHAnsi" w:eastAsia="Arial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="Calibri"/>
          <w:sz w:val="22"/>
          <w:szCs w:val="22"/>
        </w:rPr>
        <w:t>Marsalis</w:t>
      </w:r>
      <w:proofErr w:type="spellEnd"/>
      <w:r w:rsidR="0040057C" w:rsidRPr="0040057C">
        <w:rPr>
          <w:rFonts w:asciiTheme="minorHAnsi" w:eastAsia="Arial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="Calibri"/>
          <w:sz w:val="22"/>
          <w:szCs w:val="22"/>
        </w:rPr>
        <w:t>Quartet</w:t>
      </w:r>
      <w:proofErr w:type="spellEnd"/>
      <w:r w:rsidR="0040057C" w:rsidRPr="0040057C">
        <w:rPr>
          <w:rFonts w:asciiTheme="minorHAnsi" w:eastAsia="Arial" w:hAnsiTheme="minorHAnsi" w:cs="Calibri"/>
          <w:sz w:val="22"/>
          <w:szCs w:val="22"/>
        </w:rPr>
        <w:t xml:space="preserve"> (US)</w:t>
      </w:r>
    </w:p>
    <w:p w:rsidR="00182FAA" w:rsidRDefault="00182FAA" w:rsidP="00182FAA"/>
    <w:p w:rsidR="00182FAA" w:rsidRPr="00182FAA" w:rsidRDefault="00182FAA" w:rsidP="00182FAA">
      <w:pPr>
        <w:rPr>
          <w:rFonts w:asciiTheme="minorHAnsi" w:eastAsia="Arial" w:hAnsiTheme="minorHAnsi" w:cs="Calibri"/>
          <w:b/>
          <w:sz w:val="22"/>
          <w:szCs w:val="22"/>
        </w:rPr>
      </w:pPr>
      <w:r w:rsidRPr="00182FAA">
        <w:rPr>
          <w:rFonts w:asciiTheme="minorHAnsi" w:eastAsia="Arial" w:hAnsiTheme="minorHAnsi" w:cs="Calibri"/>
          <w:b/>
          <w:sz w:val="22"/>
          <w:szCs w:val="22"/>
        </w:rPr>
        <w:t>16. 3., CED – Divadlo Husa na provázku</w:t>
      </w:r>
    </w:p>
    <w:p w:rsidR="00182FAA" w:rsidRPr="00182FAA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r w:rsidRPr="00182FAA">
        <w:rPr>
          <w:rFonts w:asciiTheme="minorHAnsi" w:eastAsia="Arial" w:hAnsiTheme="minorHAnsi" w:cs="Calibri"/>
          <w:sz w:val="22"/>
          <w:szCs w:val="22"/>
        </w:rPr>
        <w:t>Štěpánka Balcarová Sextet &amp; Małgorzata Hutek (CZ, PL)</w:t>
      </w:r>
    </w:p>
    <w:p w:rsidR="00182FAA" w:rsidRPr="00182FAA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r w:rsidRPr="00182FAA">
        <w:rPr>
          <w:rFonts w:asciiTheme="minorHAnsi" w:eastAsia="Arial" w:hAnsiTheme="minorHAnsi" w:cs="Calibri"/>
          <w:sz w:val="22"/>
          <w:szCs w:val="22"/>
        </w:rPr>
        <w:t xml:space="preserve">Theo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Croker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„Star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Nation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People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>“(US)</w:t>
      </w:r>
    </w:p>
    <w:p w:rsidR="00182FAA" w:rsidRPr="00182FAA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r w:rsidRPr="00182FAA">
        <w:rPr>
          <w:rFonts w:asciiTheme="minorHAnsi" w:eastAsia="Arial" w:hAnsiTheme="minorHAnsi" w:cs="Calibri"/>
          <w:sz w:val="22"/>
          <w:szCs w:val="22"/>
        </w:rPr>
        <w:tab/>
      </w:r>
      <w:r w:rsidRPr="00182FAA">
        <w:rPr>
          <w:rFonts w:asciiTheme="minorHAnsi" w:eastAsia="Arial" w:hAnsiTheme="minorHAnsi" w:cs="Calibri"/>
          <w:sz w:val="22"/>
          <w:szCs w:val="22"/>
        </w:rPr>
        <w:tab/>
      </w:r>
      <w:r w:rsidRPr="00182FAA">
        <w:rPr>
          <w:rFonts w:asciiTheme="minorHAnsi" w:eastAsia="Arial" w:hAnsiTheme="minorHAnsi" w:cs="Calibri"/>
          <w:sz w:val="22"/>
          <w:szCs w:val="22"/>
        </w:rPr>
        <w:tab/>
      </w:r>
    </w:p>
    <w:p w:rsidR="009A0CE3" w:rsidRPr="009A0CE3" w:rsidRDefault="00182FAA" w:rsidP="00182FAA">
      <w:pPr>
        <w:rPr>
          <w:rFonts w:asciiTheme="minorHAnsi" w:eastAsia="Arial" w:hAnsiTheme="minorHAnsi" w:cs="Calibri"/>
          <w:b/>
          <w:sz w:val="22"/>
          <w:szCs w:val="22"/>
        </w:rPr>
      </w:pPr>
      <w:r w:rsidRPr="009A0CE3">
        <w:rPr>
          <w:rFonts w:asciiTheme="minorHAnsi" w:eastAsia="Arial" w:hAnsiTheme="minorHAnsi" w:cs="Calibri"/>
          <w:b/>
          <w:sz w:val="22"/>
          <w:szCs w:val="22"/>
        </w:rPr>
        <w:t>17. 3.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>,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 xml:space="preserve"> CED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 xml:space="preserve"> – Divadlo Husa na provázku</w:t>
      </w:r>
    </w:p>
    <w:p w:rsidR="009A0CE3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r w:rsidRPr="00182FAA">
        <w:rPr>
          <w:rFonts w:asciiTheme="minorHAnsi" w:eastAsia="Arial" w:hAnsiTheme="minorHAnsi" w:cs="Calibri"/>
          <w:sz w:val="22"/>
          <w:szCs w:val="22"/>
        </w:rPr>
        <w:t xml:space="preserve">Peter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Evans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solo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(US)</w:t>
      </w:r>
    </w:p>
    <w:p w:rsidR="009A0CE3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r w:rsidRPr="00182FAA">
        <w:rPr>
          <w:rFonts w:asciiTheme="minorHAnsi" w:eastAsia="Arial" w:hAnsiTheme="minorHAnsi" w:cs="Calibri"/>
          <w:sz w:val="22"/>
          <w:szCs w:val="22"/>
        </w:rPr>
        <w:t xml:space="preserve">Pavel Zlámal &amp;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Divergent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Connections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Orchestra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(CZ, SK)</w:t>
      </w:r>
    </w:p>
    <w:p w:rsidR="009A0CE3" w:rsidRDefault="009A0CE3" w:rsidP="00182FAA">
      <w:pPr>
        <w:rPr>
          <w:rFonts w:asciiTheme="minorHAnsi" w:eastAsia="Arial" w:hAnsiTheme="minorHAnsi" w:cs="Calibri"/>
          <w:sz w:val="22"/>
          <w:szCs w:val="22"/>
        </w:rPr>
      </w:pPr>
    </w:p>
    <w:p w:rsidR="009A0CE3" w:rsidRPr="009A0CE3" w:rsidRDefault="00182FAA" w:rsidP="00182FAA">
      <w:pPr>
        <w:rPr>
          <w:rFonts w:asciiTheme="minorHAnsi" w:eastAsia="Arial" w:hAnsiTheme="minorHAnsi" w:cs="Calibri"/>
          <w:b/>
          <w:sz w:val="22"/>
          <w:szCs w:val="22"/>
        </w:rPr>
      </w:pPr>
      <w:r w:rsidRPr="009A0CE3">
        <w:rPr>
          <w:rFonts w:asciiTheme="minorHAnsi" w:eastAsia="Arial" w:hAnsiTheme="minorHAnsi" w:cs="Calibri"/>
          <w:b/>
          <w:sz w:val="22"/>
          <w:szCs w:val="22"/>
        </w:rPr>
        <w:t>20.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 xml:space="preserve"> 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>3.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 xml:space="preserve">, 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>Sono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 xml:space="preserve"> Centrum</w:t>
      </w:r>
    </w:p>
    <w:p w:rsidR="009A0CE3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r w:rsidRPr="00182FAA">
        <w:rPr>
          <w:rFonts w:asciiTheme="minorHAnsi" w:eastAsia="Arial" w:hAnsiTheme="minorHAnsi" w:cs="Calibri"/>
          <w:sz w:val="22"/>
          <w:szCs w:val="22"/>
        </w:rPr>
        <w:t xml:space="preserve">Ondřej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Štveráček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Space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Project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feat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>. Gene Jackson (CZ, SK, US)</w:t>
      </w:r>
    </w:p>
    <w:p w:rsidR="009A0CE3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r w:rsidRPr="00182FAA">
        <w:rPr>
          <w:rFonts w:asciiTheme="minorHAnsi" w:eastAsia="Arial" w:hAnsiTheme="minorHAnsi" w:cs="Calibri"/>
          <w:sz w:val="22"/>
          <w:szCs w:val="22"/>
        </w:rPr>
        <w:t xml:space="preserve">Billy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Cobham´Croswinds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Project (US)</w:t>
      </w:r>
    </w:p>
    <w:p w:rsidR="009A0CE3" w:rsidRDefault="009A0CE3" w:rsidP="00182FAA">
      <w:pPr>
        <w:rPr>
          <w:rFonts w:asciiTheme="minorHAnsi" w:eastAsia="Arial" w:hAnsiTheme="minorHAnsi" w:cs="Calibri"/>
          <w:sz w:val="22"/>
          <w:szCs w:val="22"/>
        </w:rPr>
      </w:pPr>
    </w:p>
    <w:p w:rsidR="009A0CE3" w:rsidRPr="009A0CE3" w:rsidRDefault="00182FAA" w:rsidP="00182FAA">
      <w:pPr>
        <w:rPr>
          <w:rFonts w:asciiTheme="minorHAnsi" w:eastAsia="Arial" w:hAnsiTheme="minorHAnsi" w:cs="Calibri"/>
          <w:b/>
          <w:sz w:val="22"/>
          <w:szCs w:val="22"/>
        </w:rPr>
      </w:pPr>
      <w:r w:rsidRPr="009A0CE3">
        <w:rPr>
          <w:rFonts w:asciiTheme="minorHAnsi" w:eastAsia="Arial" w:hAnsiTheme="minorHAnsi" w:cs="Calibri"/>
          <w:b/>
          <w:sz w:val="22"/>
          <w:szCs w:val="22"/>
        </w:rPr>
        <w:t>24.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 xml:space="preserve"> 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>3.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>,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 xml:space="preserve"> </w:t>
      </w:r>
      <w:proofErr w:type="spellStart"/>
      <w:r w:rsidRPr="009A0CE3">
        <w:rPr>
          <w:rFonts w:asciiTheme="minorHAnsi" w:eastAsia="Arial" w:hAnsiTheme="minorHAnsi" w:cs="Calibri"/>
          <w:b/>
          <w:sz w:val="22"/>
          <w:szCs w:val="22"/>
        </w:rPr>
        <w:t>Alterna</w:t>
      </w:r>
      <w:proofErr w:type="spellEnd"/>
    </w:p>
    <w:p w:rsidR="00182FAA" w:rsidRPr="00182FAA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The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Abs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(CZ)</w:t>
      </w:r>
      <w:r w:rsidRPr="00182FAA">
        <w:rPr>
          <w:rFonts w:asciiTheme="minorHAnsi" w:eastAsia="Arial" w:hAnsiTheme="minorHAnsi" w:cs="Calibri"/>
          <w:sz w:val="22"/>
          <w:szCs w:val="22"/>
        </w:rPr>
        <w:br/>
        <w:t xml:space="preserve">Peter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Korman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Quintet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(SK, CZ)</w:t>
      </w:r>
    </w:p>
    <w:p w:rsidR="00182FAA" w:rsidRPr="00182FAA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r w:rsidRPr="00182FAA">
        <w:rPr>
          <w:rFonts w:asciiTheme="minorHAnsi" w:eastAsia="Arial" w:hAnsiTheme="minorHAnsi" w:cs="Calibri"/>
          <w:sz w:val="22"/>
          <w:szCs w:val="22"/>
        </w:rPr>
        <w:tab/>
      </w:r>
      <w:r w:rsidRPr="00182FAA">
        <w:rPr>
          <w:rFonts w:asciiTheme="minorHAnsi" w:eastAsia="Arial" w:hAnsiTheme="minorHAnsi" w:cs="Calibri"/>
          <w:sz w:val="22"/>
          <w:szCs w:val="22"/>
        </w:rPr>
        <w:tab/>
      </w:r>
      <w:r w:rsidRPr="00182FAA">
        <w:rPr>
          <w:rFonts w:asciiTheme="minorHAnsi" w:eastAsia="Arial" w:hAnsiTheme="minorHAnsi" w:cs="Calibri"/>
          <w:sz w:val="22"/>
          <w:szCs w:val="22"/>
        </w:rPr>
        <w:tab/>
      </w:r>
    </w:p>
    <w:p w:rsidR="009A0CE3" w:rsidRPr="009A0CE3" w:rsidRDefault="009A0CE3" w:rsidP="00182FAA">
      <w:pPr>
        <w:rPr>
          <w:rFonts w:asciiTheme="minorHAnsi" w:eastAsia="Arial" w:hAnsiTheme="minorHAnsi" w:cs="Calibri"/>
          <w:b/>
          <w:sz w:val="22"/>
          <w:szCs w:val="22"/>
        </w:rPr>
      </w:pPr>
      <w:r w:rsidRPr="009A0CE3">
        <w:rPr>
          <w:rFonts w:asciiTheme="minorHAnsi" w:eastAsia="Arial" w:hAnsiTheme="minorHAnsi" w:cs="Calibri"/>
          <w:b/>
          <w:sz w:val="22"/>
          <w:szCs w:val="22"/>
        </w:rPr>
        <w:t>3</w:t>
      </w:r>
      <w:r w:rsidR="00182FAA" w:rsidRPr="009A0CE3">
        <w:rPr>
          <w:rFonts w:asciiTheme="minorHAnsi" w:eastAsia="Arial" w:hAnsiTheme="minorHAnsi" w:cs="Calibri"/>
          <w:b/>
          <w:sz w:val="22"/>
          <w:szCs w:val="22"/>
        </w:rPr>
        <w:t>1.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 xml:space="preserve"> </w:t>
      </w:r>
      <w:r w:rsidR="00182FAA" w:rsidRPr="009A0CE3">
        <w:rPr>
          <w:rFonts w:asciiTheme="minorHAnsi" w:eastAsia="Arial" w:hAnsiTheme="minorHAnsi" w:cs="Calibri"/>
          <w:b/>
          <w:sz w:val="22"/>
          <w:szCs w:val="22"/>
        </w:rPr>
        <w:t>3.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 xml:space="preserve">, </w:t>
      </w:r>
      <w:r w:rsidR="00182FAA" w:rsidRPr="009A0CE3">
        <w:rPr>
          <w:rFonts w:asciiTheme="minorHAnsi" w:eastAsia="Arial" w:hAnsiTheme="minorHAnsi" w:cs="Calibri"/>
          <w:b/>
          <w:sz w:val="22"/>
          <w:szCs w:val="22"/>
        </w:rPr>
        <w:t>CED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 xml:space="preserve"> – Divadlo Husa na provázku</w:t>
      </w:r>
    </w:p>
    <w:p w:rsidR="00182FAA" w:rsidRPr="00182FAA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Purple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is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the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Color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(AT, CZ)</w:t>
      </w:r>
    </w:p>
    <w:p w:rsidR="00182FAA" w:rsidRPr="00182FAA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r w:rsidRPr="00182FAA">
        <w:rPr>
          <w:rFonts w:asciiTheme="minorHAnsi" w:eastAsia="Arial" w:hAnsiTheme="minorHAnsi" w:cs="Calibri"/>
          <w:sz w:val="22"/>
          <w:szCs w:val="22"/>
        </w:rPr>
        <w:t xml:space="preserve">Julian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Lage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Trio (US, PE)</w:t>
      </w:r>
    </w:p>
    <w:p w:rsidR="00182FAA" w:rsidRPr="00182FAA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r w:rsidRPr="00182FAA">
        <w:rPr>
          <w:rFonts w:asciiTheme="minorHAnsi" w:eastAsia="Arial" w:hAnsiTheme="minorHAnsi" w:cs="Calibri"/>
          <w:sz w:val="22"/>
          <w:szCs w:val="22"/>
        </w:rPr>
        <w:tab/>
      </w:r>
      <w:r w:rsidRPr="00182FAA">
        <w:rPr>
          <w:rFonts w:asciiTheme="minorHAnsi" w:eastAsia="Arial" w:hAnsiTheme="minorHAnsi" w:cs="Calibri"/>
          <w:sz w:val="22"/>
          <w:szCs w:val="22"/>
        </w:rPr>
        <w:tab/>
      </w:r>
      <w:r w:rsidRPr="00182FAA">
        <w:rPr>
          <w:rFonts w:asciiTheme="minorHAnsi" w:eastAsia="Arial" w:hAnsiTheme="minorHAnsi" w:cs="Calibri"/>
          <w:sz w:val="22"/>
          <w:szCs w:val="22"/>
        </w:rPr>
        <w:tab/>
      </w:r>
    </w:p>
    <w:p w:rsidR="009A0CE3" w:rsidRPr="009A0CE3" w:rsidRDefault="00182FAA" w:rsidP="00182FAA">
      <w:pPr>
        <w:rPr>
          <w:rFonts w:asciiTheme="minorHAnsi" w:eastAsia="Arial" w:hAnsiTheme="minorHAnsi" w:cs="Calibri"/>
          <w:b/>
          <w:sz w:val="22"/>
          <w:szCs w:val="22"/>
        </w:rPr>
      </w:pPr>
      <w:r w:rsidRPr="009A0CE3">
        <w:rPr>
          <w:rFonts w:asciiTheme="minorHAnsi" w:eastAsia="Arial" w:hAnsiTheme="minorHAnsi" w:cs="Calibri"/>
          <w:b/>
          <w:sz w:val="22"/>
          <w:szCs w:val="22"/>
        </w:rPr>
        <w:t>5.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 xml:space="preserve"> 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>4.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>,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 xml:space="preserve"> Sono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 xml:space="preserve"> Centrum</w:t>
      </w:r>
    </w:p>
    <w:p w:rsidR="00182FAA" w:rsidRPr="00182FAA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GoGo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Penguin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(UK)</w:t>
      </w:r>
    </w:p>
    <w:p w:rsidR="009A0CE3" w:rsidRDefault="009A0CE3" w:rsidP="00182FAA">
      <w:pPr>
        <w:rPr>
          <w:rFonts w:asciiTheme="minorHAnsi" w:eastAsia="Arial" w:hAnsiTheme="minorHAnsi" w:cs="Calibri"/>
          <w:sz w:val="22"/>
          <w:szCs w:val="22"/>
        </w:rPr>
      </w:pPr>
    </w:p>
    <w:p w:rsidR="009A0CE3" w:rsidRPr="009A0CE3" w:rsidRDefault="00182FAA" w:rsidP="00182FAA">
      <w:pPr>
        <w:rPr>
          <w:rFonts w:asciiTheme="minorHAnsi" w:eastAsia="Arial" w:hAnsiTheme="minorHAnsi" w:cs="Calibri"/>
          <w:b/>
          <w:sz w:val="22"/>
          <w:szCs w:val="22"/>
        </w:rPr>
      </w:pPr>
      <w:r w:rsidRPr="009A0CE3">
        <w:rPr>
          <w:rFonts w:asciiTheme="minorHAnsi" w:eastAsia="Arial" w:hAnsiTheme="minorHAnsi" w:cs="Calibri"/>
          <w:b/>
          <w:sz w:val="22"/>
          <w:szCs w:val="22"/>
        </w:rPr>
        <w:t>8.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 xml:space="preserve"> 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>4.</w:t>
      </w:r>
      <w:r w:rsidR="009A0CE3">
        <w:rPr>
          <w:rFonts w:asciiTheme="minorHAnsi" w:eastAsia="Arial" w:hAnsiTheme="minorHAnsi" w:cs="Calibri"/>
          <w:b/>
          <w:sz w:val="22"/>
          <w:szCs w:val="22"/>
        </w:rPr>
        <w:t>,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 xml:space="preserve"> CED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 xml:space="preserve"> – Divadlo Husa na provázku</w:t>
      </w:r>
    </w:p>
    <w:p w:rsidR="00182FAA" w:rsidRPr="00182FAA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r w:rsidRPr="00182FAA">
        <w:rPr>
          <w:rFonts w:asciiTheme="minorHAnsi" w:eastAsia="Arial" w:hAnsiTheme="minorHAnsi" w:cs="Calibri"/>
          <w:sz w:val="22"/>
          <w:szCs w:val="22"/>
        </w:rPr>
        <w:t xml:space="preserve">Michal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Nejtek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Trio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feat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>. Jiří Šimek (CZ)</w:t>
      </w:r>
    </w:p>
    <w:p w:rsidR="00182FAA" w:rsidRPr="00182FAA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r w:rsidRPr="00182FAA">
        <w:rPr>
          <w:rFonts w:asciiTheme="minorHAnsi" w:eastAsia="Arial" w:hAnsiTheme="minorHAnsi" w:cs="Calibri"/>
          <w:sz w:val="22"/>
          <w:szCs w:val="22"/>
        </w:rPr>
        <w:t xml:space="preserve">Jaromír Honzák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Quintet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(CZ)</w:t>
      </w:r>
    </w:p>
    <w:p w:rsidR="00182FAA" w:rsidRPr="00182FAA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r w:rsidRPr="00182FAA">
        <w:rPr>
          <w:rFonts w:asciiTheme="minorHAnsi" w:eastAsia="Arial" w:hAnsiTheme="minorHAnsi" w:cs="Calibri"/>
          <w:sz w:val="22"/>
          <w:szCs w:val="22"/>
        </w:rPr>
        <w:tab/>
      </w:r>
      <w:r w:rsidRPr="00182FAA">
        <w:rPr>
          <w:rFonts w:asciiTheme="minorHAnsi" w:eastAsia="Arial" w:hAnsiTheme="minorHAnsi" w:cs="Calibri"/>
          <w:sz w:val="22"/>
          <w:szCs w:val="22"/>
        </w:rPr>
        <w:tab/>
      </w:r>
    </w:p>
    <w:p w:rsidR="009A0CE3" w:rsidRPr="009A0CE3" w:rsidRDefault="00182FAA" w:rsidP="00182FAA">
      <w:pPr>
        <w:rPr>
          <w:rFonts w:asciiTheme="minorHAnsi" w:eastAsia="Arial" w:hAnsiTheme="minorHAnsi" w:cs="Calibri"/>
          <w:b/>
          <w:sz w:val="22"/>
          <w:szCs w:val="22"/>
        </w:rPr>
      </w:pPr>
      <w:r w:rsidRPr="009A0CE3">
        <w:rPr>
          <w:rFonts w:asciiTheme="minorHAnsi" w:eastAsia="Arial" w:hAnsiTheme="minorHAnsi" w:cs="Calibri"/>
          <w:b/>
          <w:sz w:val="22"/>
          <w:szCs w:val="22"/>
        </w:rPr>
        <w:t>9.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 xml:space="preserve"> 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>4.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>,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 xml:space="preserve"> CED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 xml:space="preserve"> – Divadlo Husa na provázku</w:t>
      </w:r>
    </w:p>
    <w:p w:rsidR="009A0CE3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Sisa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Michalidesová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: Chloe (SK, PL, HU, CZ) </w:t>
      </w:r>
    </w:p>
    <w:p w:rsidR="00182FAA" w:rsidRPr="00182FAA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r w:rsidRPr="00182FAA">
        <w:rPr>
          <w:rFonts w:asciiTheme="minorHAnsi" w:eastAsia="Arial" w:hAnsiTheme="minorHAnsi" w:cs="Calibri"/>
          <w:sz w:val="22"/>
          <w:szCs w:val="22"/>
        </w:rPr>
        <w:t xml:space="preserve">Melanie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Scholtz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and Brian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Charette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: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Homeland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(ZA, US)</w:t>
      </w:r>
    </w:p>
    <w:p w:rsidR="009A0CE3" w:rsidRDefault="009A0CE3" w:rsidP="00182FAA">
      <w:pPr>
        <w:rPr>
          <w:rFonts w:asciiTheme="minorHAnsi" w:eastAsia="Arial" w:hAnsiTheme="minorHAnsi" w:cs="Calibri"/>
          <w:sz w:val="22"/>
          <w:szCs w:val="22"/>
        </w:rPr>
      </w:pPr>
    </w:p>
    <w:p w:rsidR="009A0CE3" w:rsidRPr="009A0CE3" w:rsidRDefault="00182FAA" w:rsidP="00182FAA">
      <w:pPr>
        <w:rPr>
          <w:rFonts w:asciiTheme="minorHAnsi" w:eastAsia="Arial" w:hAnsiTheme="minorHAnsi" w:cs="Calibri"/>
          <w:b/>
          <w:sz w:val="22"/>
          <w:szCs w:val="22"/>
        </w:rPr>
      </w:pPr>
      <w:r w:rsidRPr="009A0CE3">
        <w:rPr>
          <w:rFonts w:asciiTheme="minorHAnsi" w:eastAsia="Arial" w:hAnsiTheme="minorHAnsi" w:cs="Calibri"/>
          <w:b/>
          <w:sz w:val="22"/>
          <w:szCs w:val="22"/>
        </w:rPr>
        <w:t>14.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 xml:space="preserve"> 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>4.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>,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 xml:space="preserve"> J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>anáčkovo divadlo</w:t>
      </w:r>
    </w:p>
    <w:p w:rsidR="009A0CE3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r w:rsidRPr="00182FAA">
        <w:rPr>
          <w:rFonts w:asciiTheme="minorHAnsi" w:eastAsia="Arial" w:hAnsiTheme="minorHAnsi" w:cs="Calibri"/>
          <w:sz w:val="22"/>
          <w:szCs w:val="22"/>
        </w:rPr>
        <w:t xml:space="preserve">John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McLaughlin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&amp;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The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4th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Dimension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(UK, CM, IN)</w:t>
      </w:r>
    </w:p>
    <w:p w:rsidR="009A0CE3" w:rsidRDefault="009A0CE3" w:rsidP="00182FAA">
      <w:pPr>
        <w:rPr>
          <w:rFonts w:asciiTheme="minorHAnsi" w:eastAsia="Arial" w:hAnsiTheme="minorHAnsi" w:cs="Calibri"/>
          <w:sz w:val="22"/>
          <w:szCs w:val="22"/>
        </w:rPr>
      </w:pPr>
    </w:p>
    <w:p w:rsidR="009A0CE3" w:rsidRPr="009A0CE3" w:rsidRDefault="00182FAA" w:rsidP="00182FAA">
      <w:pPr>
        <w:rPr>
          <w:rFonts w:asciiTheme="minorHAnsi" w:eastAsia="Arial" w:hAnsiTheme="minorHAnsi" w:cs="Calibri"/>
          <w:b/>
          <w:sz w:val="22"/>
          <w:szCs w:val="22"/>
        </w:rPr>
      </w:pPr>
      <w:r w:rsidRPr="009A0CE3">
        <w:rPr>
          <w:rFonts w:asciiTheme="minorHAnsi" w:eastAsia="Arial" w:hAnsiTheme="minorHAnsi" w:cs="Calibri"/>
          <w:b/>
          <w:sz w:val="22"/>
          <w:szCs w:val="22"/>
        </w:rPr>
        <w:t>23.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 xml:space="preserve"> 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>4.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>,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 xml:space="preserve"> Sono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 xml:space="preserve"> Centrum</w:t>
      </w:r>
    </w:p>
    <w:p w:rsidR="00182FAA" w:rsidRPr="00182FAA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r w:rsidRPr="00182FAA">
        <w:rPr>
          <w:rFonts w:asciiTheme="minorHAnsi" w:eastAsia="Arial" w:hAnsiTheme="minorHAnsi" w:cs="Calibri"/>
          <w:sz w:val="22"/>
          <w:szCs w:val="22"/>
        </w:rPr>
        <w:t xml:space="preserve">Stanley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Clarke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Band (US, GE, DE)</w:t>
      </w:r>
    </w:p>
    <w:p w:rsidR="00182FAA" w:rsidRPr="00182FAA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r w:rsidRPr="00182FAA">
        <w:rPr>
          <w:rFonts w:asciiTheme="minorHAnsi" w:eastAsia="Arial" w:hAnsiTheme="minorHAnsi" w:cs="Calibri"/>
          <w:sz w:val="22"/>
          <w:szCs w:val="22"/>
        </w:rPr>
        <w:tab/>
      </w:r>
      <w:r w:rsidRPr="00182FAA">
        <w:rPr>
          <w:rFonts w:asciiTheme="minorHAnsi" w:eastAsia="Arial" w:hAnsiTheme="minorHAnsi" w:cs="Calibri"/>
          <w:sz w:val="22"/>
          <w:szCs w:val="22"/>
        </w:rPr>
        <w:tab/>
      </w:r>
      <w:r w:rsidRPr="00182FAA">
        <w:rPr>
          <w:rFonts w:asciiTheme="minorHAnsi" w:eastAsia="Arial" w:hAnsiTheme="minorHAnsi" w:cs="Calibri"/>
          <w:sz w:val="22"/>
          <w:szCs w:val="22"/>
        </w:rPr>
        <w:tab/>
      </w:r>
    </w:p>
    <w:p w:rsidR="009A0CE3" w:rsidRPr="009A0CE3" w:rsidRDefault="00182FAA" w:rsidP="00182FAA">
      <w:pPr>
        <w:rPr>
          <w:rFonts w:asciiTheme="minorHAnsi" w:eastAsia="Arial" w:hAnsiTheme="minorHAnsi" w:cs="Calibri"/>
          <w:b/>
          <w:sz w:val="22"/>
          <w:szCs w:val="22"/>
        </w:rPr>
      </w:pPr>
      <w:r w:rsidRPr="009A0CE3">
        <w:rPr>
          <w:rFonts w:asciiTheme="minorHAnsi" w:eastAsia="Arial" w:hAnsiTheme="minorHAnsi" w:cs="Calibri"/>
          <w:b/>
          <w:sz w:val="22"/>
          <w:szCs w:val="22"/>
        </w:rPr>
        <w:t>25.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 xml:space="preserve"> 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>4.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 xml:space="preserve">, 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>D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>ivadlo na Orlí</w:t>
      </w:r>
    </w:p>
    <w:p w:rsidR="009A0CE3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r w:rsidRPr="00182FAA">
        <w:rPr>
          <w:rFonts w:asciiTheme="minorHAnsi" w:eastAsia="Arial" w:hAnsiTheme="minorHAnsi" w:cs="Calibri"/>
          <w:sz w:val="22"/>
          <w:szCs w:val="22"/>
        </w:rPr>
        <w:t>Koncert KJI JAMU (CZ, SK)</w:t>
      </w:r>
    </w:p>
    <w:p w:rsidR="009A0CE3" w:rsidRDefault="009A0CE3" w:rsidP="00182FAA">
      <w:pPr>
        <w:rPr>
          <w:rFonts w:asciiTheme="minorHAnsi" w:eastAsia="Arial" w:hAnsiTheme="minorHAnsi" w:cs="Calibri"/>
          <w:sz w:val="22"/>
          <w:szCs w:val="22"/>
        </w:rPr>
      </w:pPr>
    </w:p>
    <w:p w:rsidR="009A0CE3" w:rsidRPr="009A0CE3" w:rsidRDefault="00182FAA" w:rsidP="00182FAA">
      <w:pPr>
        <w:rPr>
          <w:rFonts w:asciiTheme="minorHAnsi" w:eastAsia="Arial" w:hAnsiTheme="minorHAnsi" w:cs="Calibri"/>
          <w:b/>
          <w:sz w:val="22"/>
          <w:szCs w:val="22"/>
        </w:rPr>
      </w:pPr>
      <w:r w:rsidRPr="009A0CE3">
        <w:rPr>
          <w:rFonts w:asciiTheme="minorHAnsi" w:eastAsia="Arial" w:hAnsiTheme="minorHAnsi" w:cs="Calibri"/>
          <w:b/>
          <w:sz w:val="22"/>
          <w:szCs w:val="22"/>
        </w:rPr>
        <w:t>26.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 xml:space="preserve"> 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>4.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>,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 xml:space="preserve"> Sono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 xml:space="preserve"> Centrum</w:t>
      </w:r>
    </w:p>
    <w:p w:rsidR="00182FAA" w:rsidRPr="00182FAA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Contraband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Jazz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Orchestra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po 30 letech (CZ)</w:t>
      </w:r>
    </w:p>
    <w:p w:rsidR="00182FAA" w:rsidRPr="00182FAA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r w:rsidRPr="00182FAA">
        <w:rPr>
          <w:rFonts w:asciiTheme="minorHAnsi" w:eastAsia="Arial" w:hAnsiTheme="minorHAnsi" w:cs="Calibri"/>
          <w:sz w:val="22"/>
          <w:szCs w:val="22"/>
        </w:rPr>
        <w:t xml:space="preserve">Luboš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Andršt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Blues Band &amp; Peter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Lipa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(CZ, SK)</w:t>
      </w:r>
    </w:p>
    <w:p w:rsidR="00182FAA" w:rsidRPr="00182FAA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r w:rsidRPr="00182FAA">
        <w:rPr>
          <w:rFonts w:asciiTheme="minorHAnsi" w:eastAsia="Arial" w:hAnsiTheme="minorHAnsi" w:cs="Calibri"/>
          <w:sz w:val="22"/>
          <w:szCs w:val="22"/>
        </w:rPr>
        <w:tab/>
      </w:r>
      <w:r w:rsidRPr="00182FAA">
        <w:rPr>
          <w:rFonts w:asciiTheme="minorHAnsi" w:eastAsia="Arial" w:hAnsiTheme="minorHAnsi" w:cs="Calibri"/>
          <w:sz w:val="22"/>
          <w:szCs w:val="22"/>
        </w:rPr>
        <w:tab/>
      </w:r>
      <w:r w:rsidRPr="00182FAA">
        <w:rPr>
          <w:rFonts w:asciiTheme="minorHAnsi" w:eastAsia="Arial" w:hAnsiTheme="minorHAnsi" w:cs="Calibri"/>
          <w:sz w:val="22"/>
          <w:szCs w:val="22"/>
        </w:rPr>
        <w:tab/>
      </w:r>
    </w:p>
    <w:p w:rsidR="00E81C93" w:rsidRDefault="00E81C93" w:rsidP="00182FAA">
      <w:pPr>
        <w:rPr>
          <w:rFonts w:asciiTheme="minorHAnsi" w:eastAsia="Arial" w:hAnsiTheme="minorHAnsi" w:cs="Calibri"/>
          <w:b/>
          <w:sz w:val="22"/>
          <w:szCs w:val="22"/>
        </w:rPr>
      </w:pPr>
    </w:p>
    <w:p w:rsidR="009A0CE3" w:rsidRPr="009A0CE3" w:rsidRDefault="00182FAA" w:rsidP="00182FAA">
      <w:pPr>
        <w:rPr>
          <w:rFonts w:asciiTheme="minorHAnsi" w:eastAsia="Arial" w:hAnsiTheme="minorHAnsi" w:cs="Calibri"/>
          <w:b/>
          <w:sz w:val="22"/>
          <w:szCs w:val="22"/>
        </w:rPr>
      </w:pPr>
      <w:r w:rsidRPr="009A0CE3">
        <w:rPr>
          <w:rFonts w:asciiTheme="minorHAnsi" w:eastAsia="Arial" w:hAnsiTheme="minorHAnsi" w:cs="Calibri"/>
          <w:b/>
          <w:sz w:val="22"/>
          <w:szCs w:val="22"/>
        </w:rPr>
        <w:lastRenderedPageBreak/>
        <w:t>28.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 xml:space="preserve"> 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>4.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>,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 xml:space="preserve"> CE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>D – Divadlo Husa na provázku</w:t>
      </w:r>
    </w:p>
    <w:p w:rsidR="00182FAA" w:rsidRPr="00182FAA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r w:rsidRPr="00182FAA">
        <w:rPr>
          <w:rFonts w:asciiTheme="minorHAnsi" w:eastAsia="Arial" w:hAnsiTheme="minorHAnsi" w:cs="Calibri"/>
          <w:sz w:val="22"/>
          <w:szCs w:val="22"/>
        </w:rPr>
        <w:t xml:space="preserve">NOCZ &amp;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choir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(CZ, NO)</w:t>
      </w:r>
    </w:p>
    <w:p w:rsidR="009A0CE3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Avishai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Cohen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Quartet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(IL)</w:t>
      </w:r>
    </w:p>
    <w:p w:rsidR="009A0CE3" w:rsidRDefault="009A0CE3" w:rsidP="00182FAA">
      <w:pPr>
        <w:rPr>
          <w:rFonts w:asciiTheme="minorHAnsi" w:eastAsia="Arial" w:hAnsiTheme="minorHAnsi" w:cs="Calibri"/>
          <w:sz w:val="22"/>
          <w:szCs w:val="22"/>
        </w:rPr>
      </w:pPr>
    </w:p>
    <w:p w:rsidR="009A0CE3" w:rsidRPr="009A0CE3" w:rsidRDefault="00182FAA" w:rsidP="00182FAA">
      <w:pPr>
        <w:rPr>
          <w:rFonts w:asciiTheme="minorHAnsi" w:eastAsia="Arial" w:hAnsiTheme="minorHAnsi" w:cs="Calibri"/>
          <w:b/>
          <w:sz w:val="22"/>
          <w:szCs w:val="22"/>
        </w:rPr>
      </w:pPr>
      <w:r w:rsidRPr="009A0CE3">
        <w:rPr>
          <w:rFonts w:asciiTheme="minorHAnsi" w:eastAsia="Arial" w:hAnsiTheme="minorHAnsi" w:cs="Calibri"/>
          <w:b/>
          <w:sz w:val="22"/>
          <w:szCs w:val="22"/>
        </w:rPr>
        <w:t>30.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 xml:space="preserve"> 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>4.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 xml:space="preserve">, </w:t>
      </w:r>
      <w:r w:rsidRPr="009A0CE3">
        <w:rPr>
          <w:rFonts w:asciiTheme="minorHAnsi" w:eastAsia="Arial" w:hAnsiTheme="minorHAnsi" w:cs="Calibri"/>
          <w:b/>
          <w:sz w:val="22"/>
          <w:szCs w:val="22"/>
        </w:rPr>
        <w:t>J</w:t>
      </w:r>
      <w:r w:rsidR="009A0CE3" w:rsidRPr="009A0CE3">
        <w:rPr>
          <w:rFonts w:asciiTheme="minorHAnsi" w:eastAsia="Arial" w:hAnsiTheme="minorHAnsi" w:cs="Calibri"/>
          <w:b/>
          <w:sz w:val="22"/>
          <w:szCs w:val="22"/>
        </w:rPr>
        <w:t>anáčkovo divadlo</w:t>
      </w:r>
    </w:p>
    <w:p w:rsidR="00182FAA" w:rsidRPr="00182FAA" w:rsidRDefault="00182FAA" w:rsidP="00182FAA">
      <w:pPr>
        <w:rPr>
          <w:rFonts w:asciiTheme="minorHAnsi" w:eastAsia="Arial" w:hAnsiTheme="minorHAnsi" w:cs="Calibri"/>
          <w:sz w:val="22"/>
          <w:szCs w:val="22"/>
        </w:rPr>
      </w:pP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Dianne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</w:t>
      </w:r>
      <w:proofErr w:type="spellStart"/>
      <w:r w:rsidRPr="00182FAA">
        <w:rPr>
          <w:rFonts w:asciiTheme="minorHAnsi" w:eastAsia="Arial" w:hAnsiTheme="minorHAnsi" w:cs="Calibri"/>
          <w:sz w:val="22"/>
          <w:szCs w:val="22"/>
        </w:rPr>
        <w:t>Reeves</w:t>
      </w:r>
      <w:proofErr w:type="spellEnd"/>
      <w:r w:rsidRPr="00182FAA">
        <w:rPr>
          <w:rFonts w:asciiTheme="minorHAnsi" w:eastAsia="Arial" w:hAnsiTheme="minorHAnsi" w:cs="Calibri"/>
          <w:sz w:val="22"/>
          <w:szCs w:val="22"/>
        </w:rPr>
        <w:t xml:space="preserve"> (US, BR)</w:t>
      </w:r>
    </w:p>
    <w:p w:rsidR="0040057C" w:rsidRDefault="0040057C" w:rsidP="00312AA5">
      <w:pPr>
        <w:jc w:val="both"/>
        <w:rPr>
          <w:rFonts w:asciiTheme="minorHAnsi" w:eastAsia="Arial" w:hAnsiTheme="minorHAnsi" w:cs="Calibri"/>
          <w:sz w:val="20"/>
          <w:szCs w:val="20"/>
        </w:rPr>
      </w:pPr>
    </w:p>
    <w:p w:rsidR="00334F62" w:rsidRDefault="00334F62" w:rsidP="00312AA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A47EA">
        <w:rPr>
          <w:rFonts w:asciiTheme="minorHAnsi" w:hAnsiTheme="minorHAnsi" w:cstheme="minorHAnsi"/>
          <w:b/>
          <w:sz w:val="22"/>
          <w:szCs w:val="22"/>
        </w:rPr>
        <w:t>FOTO V TISKOVÉ KVALITĚ</w:t>
      </w:r>
      <w:r w:rsidR="009A0CE3">
        <w:rPr>
          <w:rFonts w:asciiTheme="minorHAnsi" w:hAnsiTheme="minorHAnsi" w:cstheme="minorHAnsi"/>
          <w:b/>
          <w:sz w:val="22"/>
          <w:szCs w:val="22"/>
        </w:rPr>
        <w:t xml:space="preserve"> A DALŠÍ PODKLADY PRO MÉDIA</w:t>
      </w:r>
      <w:r w:rsidRPr="001A47EA">
        <w:rPr>
          <w:rFonts w:asciiTheme="minorHAnsi" w:hAnsiTheme="minorHAnsi" w:cstheme="minorHAnsi"/>
          <w:b/>
          <w:sz w:val="22"/>
          <w:szCs w:val="22"/>
        </w:rPr>
        <w:t>:</w:t>
      </w:r>
    </w:p>
    <w:p w:rsidR="00B13D6B" w:rsidRDefault="009831DB" w:rsidP="00312AA5">
      <w:pPr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="00B13D6B" w:rsidRPr="005776D5">
          <w:rPr>
            <w:rStyle w:val="Hypertextovodkaz"/>
            <w:rFonts w:asciiTheme="minorHAnsi" w:hAnsiTheme="minorHAnsi" w:cstheme="minorHAnsi"/>
            <w:sz w:val="22"/>
            <w:szCs w:val="22"/>
          </w:rPr>
          <w:t>https://www.dropbox.com/sh/1cgjrmyb85cutq8/AADRG-Gd_VvvxqHtdOK1f7FAa?dl=0</w:t>
        </w:r>
      </w:hyperlink>
    </w:p>
    <w:p w:rsidR="002A73CD" w:rsidRPr="001A47EA" w:rsidRDefault="002A73CD" w:rsidP="00334F62">
      <w:pPr>
        <w:rPr>
          <w:rFonts w:asciiTheme="minorHAnsi" w:hAnsiTheme="minorHAnsi" w:cstheme="minorHAnsi"/>
          <w:sz w:val="22"/>
          <w:szCs w:val="22"/>
        </w:rPr>
      </w:pPr>
    </w:p>
    <w:p w:rsidR="0040057C" w:rsidRPr="00037C50" w:rsidRDefault="00334F62" w:rsidP="00334F62">
      <w:pPr>
        <w:pStyle w:val="Normlnweb1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1A47EA">
        <w:rPr>
          <w:rFonts w:asciiTheme="minorHAnsi" w:hAnsiTheme="minorHAnsi" w:cstheme="minorHAnsi"/>
          <w:b/>
          <w:bCs/>
          <w:sz w:val="22"/>
          <w:szCs w:val="22"/>
        </w:rPr>
        <w:t xml:space="preserve">Podrobné informace ke koncertům jsou k dispozici na </w:t>
      </w:r>
      <w:hyperlink r:id="rId8" w:history="1">
        <w:r w:rsidRPr="001A47E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www.jazzfestbrno.cz</w:t>
        </w:r>
      </w:hyperlink>
      <w:r w:rsidR="00ED2919" w:rsidRPr="001A47E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3B5810" w:rsidRDefault="003B5810" w:rsidP="00334F62">
      <w:pPr>
        <w:pStyle w:val="Normlnweb1"/>
        <w:spacing w:after="0"/>
        <w:rPr>
          <w:rFonts w:ascii="Calibri" w:hAnsi="Calibri" w:cs="Calibri"/>
          <w:b/>
          <w:bCs/>
        </w:rPr>
      </w:pPr>
    </w:p>
    <w:p w:rsidR="00334F62" w:rsidRPr="00A52889" w:rsidRDefault="00334F62" w:rsidP="00334F62">
      <w:pPr>
        <w:pStyle w:val="Normlnweb1"/>
        <w:spacing w:after="0"/>
        <w:rPr>
          <w:rFonts w:ascii="Calibri" w:hAnsi="Calibri" w:cs="Calibri"/>
          <w:b/>
          <w:bCs/>
          <w:sz w:val="20"/>
          <w:szCs w:val="20"/>
        </w:rPr>
      </w:pPr>
      <w:r w:rsidRPr="00A52889">
        <w:rPr>
          <w:rFonts w:ascii="Calibri" w:hAnsi="Calibri" w:cs="Calibri"/>
          <w:b/>
          <w:bCs/>
        </w:rPr>
        <w:t>Další informace:</w:t>
      </w:r>
    </w:p>
    <w:p w:rsidR="00334F62" w:rsidRPr="00A52889" w:rsidRDefault="00334F62" w:rsidP="00334F62">
      <w:pPr>
        <w:pStyle w:val="Normlnweb1"/>
        <w:spacing w:after="0"/>
        <w:rPr>
          <w:rFonts w:ascii="Calibri" w:hAnsi="Calibri"/>
        </w:rPr>
      </w:pPr>
    </w:p>
    <w:p w:rsidR="00334F62" w:rsidRPr="00A52889" w:rsidRDefault="00334F62" w:rsidP="00334F62">
      <w:pPr>
        <w:pStyle w:val="Normlnweb1"/>
        <w:spacing w:after="0"/>
        <w:rPr>
          <w:rFonts w:ascii="Calibri" w:hAnsi="Calibri" w:cs="Calibri"/>
          <w:b/>
          <w:bCs/>
          <w:sz w:val="20"/>
          <w:szCs w:val="20"/>
        </w:rPr>
      </w:pPr>
      <w:r w:rsidRPr="00A52889">
        <w:rPr>
          <w:rFonts w:ascii="Calibri" w:hAnsi="Calibri" w:cs="Calibri"/>
          <w:b/>
          <w:bCs/>
          <w:sz w:val="20"/>
          <w:szCs w:val="20"/>
        </w:rPr>
        <w:t xml:space="preserve">Vilém Spilka </w:t>
      </w:r>
      <w:r w:rsidRPr="00A52889">
        <w:rPr>
          <w:rFonts w:ascii="Calibri" w:hAnsi="Calibri" w:cs="Calibri"/>
          <w:b/>
          <w:bCs/>
          <w:sz w:val="20"/>
          <w:szCs w:val="20"/>
        </w:rPr>
        <w:tab/>
      </w:r>
      <w:r w:rsidRPr="00A52889">
        <w:rPr>
          <w:rFonts w:ascii="Calibri" w:hAnsi="Calibri" w:cs="Calibri"/>
          <w:b/>
          <w:bCs/>
          <w:sz w:val="20"/>
          <w:szCs w:val="20"/>
        </w:rPr>
        <w:tab/>
      </w:r>
      <w:r w:rsidRPr="00A52889">
        <w:rPr>
          <w:rFonts w:ascii="Calibri" w:hAnsi="Calibri" w:cs="Calibri"/>
          <w:b/>
          <w:bCs/>
          <w:sz w:val="20"/>
          <w:szCs w:val="20"/>
        </w:rPr>
        <w:tab/>
      </w:r>
      <w:r w:rsidRPr="00A52889">
        <w:rPr>
          <w:rFonts w:ascii="Calibri" w:hAnsi="Calibri" w:cs="Calibri"/>
          <w:b/>
          <w:bCs/>
          <w:sz w:val="20"/>
          <w:szCs w:val="20"/>
        </w:rPr>
        <w:tab/>
      </w:r>
      <w:r w:rsidRPr="00A52889">
        <w:rPr>
          <w:rFonts w:ascii="Calibri" w:hAnsi="Calibri" w:cs="Calibri"/>
          <w:b/>
          <w:bCs/>
          <w:sz w:val="20"/>
          <w:szCs w:val="20"/>
        </w:rPr>
        <w:tab/>
        <w:t xml:space="preserve">Vlastimil </w:t>
      </w:r>
      <w:proofErr w:type="spellStart"/>
      <w:r w:rsidRPr="00A52889">
        <w:rPr>
          <w:rFonts w:ascii="Calibri" w:hAnsi="Calibri" w:cs="Calibri"/>
          <w:b/>
          <w:bCs/>
          <w:sz w:val="20"/>
          <w:szCs w:val="20"/>
        </w:rPr>
        <w:t>Trllo</w:t>
      </w:r>
      <w:proofErr w:type="spellEnd"/>
    </w:p>
    <w:p w:rsidR="00334F62" w:rsidRPr="00A52889" w:rsidRDefault="00334F62" w:rsidP="00334F62">
      <w:pPr>
        <w:pStyle w:val="Normlnweb1"/>
        <w:spacing w:after="0"/>
        <w:rPr>
          <w:rFonts w:ascii="Calibri" w:hAnsi="Calibri" w:cs="Calibri"/>
          <w:b/>
          <w:bCs/>
          <w:sz w:val="20"/>
          <w:szCs w:val="20"/>
        </w:rPr>
      </w:pPr>
      <w:r w:rsidRPr="00A52889">
        <w:rPr>
          <w:rFonts w:ascii="Calibri" w:hAnsi="Calibri" w:cs="Calibri"/>
          <w:b/>
          <w:bCs/>
          <w:sz w:val="20"/>
          <w:szCs w:val="20"/>
        </w:rPr>
        <w:t xml:space="preserve">Umělecký ředitel festivalu </w:t>
      </w:r>
      <w:r w:rsidRPr="00A52889">
        <w:rPr>
          <w:rFonts w:ascii="Calibri" w:hAnsi="Calibri" w:cs="Calibri"/>
          <w:b/>
          <w:bCs/>
          <w:sz w:val="20"/>
          <w:szCs w:val="20"/>
        </w:rPr>
        <w:tab/>
      </w:r>
      <w:r w:rsidRPr="00A52889">
        <w:rPr>
          <w:rFonts w:ascii="Calibri" w:hAnsi="Calibri" w:cs="Calibri"/>
          <w:b/>
          <w:bCs/>
          <w:sz w:val="20"/>
          <w:szCs w:val="20"/>
        </w:rPr>
        <w:tab/>
      </w:r>
      <w:r w:rsidRPr="00A52889">
        <w:rPr>
          <w:rFonts w:ascii="Calibri" w:hAnsi="Calibri" w:cs="Calibri"/>
          <w:b/>
          <w:bCs/>
          <w:sz w:val="20"/>
          <w:szCs w:val="20"/>
        </w:rPr>
        <w:tab/>
        <w:t>Výkonný ředitel festivalu</w:t>
      </w:r>
    </w:p>
    <w:p w:rsidR="00334F62" w:rsidRPr="00BE242C" w:rsidRDefault="00334F62" w:rsidP="00334F62">
      <w:pPr>
        <w:pStyle w:val="Normlnweb1"/>
        <w:spacing w:after="0"/>
        <w:rPr>
          <w:rFonts w:ascii="Calibri" w:hAnsi="Calibri" w:cs="Calibri"/>
          <w:b/>
          <w:bCs/>
          <w:sz w:val="20"/>
          <w:szCs w:val="20"/>
        </w:rPr>
      </w:pPr>
      <w:r w:rsidRPr="00A52889">
        <w:rPr>
          <w:rFonts w:ascii="Calibri" w:hAnsi="Calibri" w:cs="Calibri"/>
          <w:b/>
          <w:bCs/>
          <w:sz w:val="20"/>
          <w:szCs w:val="20"/>
        </w:rPr>
        <w:t xml:space="preserve">E: </w:t>
      </w:r>
      <w:hyperlink r:id="rId9" w:history="1">
        <w:r w:rsidRPr="00A52889">
          <w:rPr>
            <w:rStyle w:val="Hypertextovodkaz"/>
            <w:rFonts w:ascii="Calibri" w:hAnsi="Calibri" w:cs="Calibri"/>
            <w:sz w:val="20"/>
            <w:szCs w:val="20"/>
          </w:rPr>
          <w:t>spilka@jazzfestbrno.cz</w:t>
        </w:r>
      </w:hyperlink>
      <w:r w:rsidRPr="00A5288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A52889">
        <w:rPr>
          <w:rFonts w:ascii="Calibri" w:hAnsi="Calibri" w:cs="Calibri"/>
          <w:b/>
          <w:bCs/>
          <w:sz w:val="20"/>
          <w:szCs w:val="20"/>
        </w:rPr>
        <w:tab/>
      </w:r>
      <w:r w:rsidRPr="00A52889">
        <w:rPr>
          <w:rFonts w:ascii="Calibri" w:hAnsi="Calibri" w:cs="Calibri"/>
          <w:b/>
          <w:bCs/>
          <w:sz w:val="20"/>
          <w:szCs w:val="20"/>
        </w:rPr>
        <w:tab/>
      </w:r>
      <w:r w:rsidRPr="00A52889">
        <w:rPr>
          <w:rFonts w:ascii="Calibri" w:hAnsi="Calibri" w:cs="Calibri"/>
          <w:b/>
          <w:bCs/>
          <w:sz w:val="20"/>
          <w:szCs w:val="20"/>
        </w:rPr>
        <w:tab/>
      </w:r>
      <w:r w:rsidRPr="00A52889">
        <w:rPr>
          <w:rFonts w:ascii="Calibri" w:hAnsi="Calibri" w:cs="Calibri"/>
          <w:b/>
          <w:bCs/>
          <w:sz w:val="20"/>
          <w:szCs w:val="20"/>
        </w:rPr>
        <w:tab/>
        <w:t xml:space="preserve">E: </w:t>
      </w:r>
      <w:hyperlink r:id="rId10" w:history="1">
        <w:r w:rsidRPr="00037C50">
          <w:rPr>
            <w:rStyle w:val="Hypertextovodkaz"/>
            <w:rFonts w:ascii="Calibri" w:hAnsi="Calibri" w:cs="Calibri"/>
            <w:bCs/>
            <w:sz w:val="20"/>
            <w:szCs w:val="20"/>
          </w:rPr>
          <w:t>trllo@jazzfestbrno.cz</w:t>
        </w:r>
      </w:hyperlink>
    </w:p>
    <w:p w:rsidR="00334F62" w:rsidRPr="00A52889" w:rsidRDefault="00334F62" w:rsidP="00334F62">
      <w:pPr>
        <w:pStyle w:val="Normlnweb1"/>
        <w:spacing w:after="0"/>
        <w:rPr>
          <w:rFonts w:ascii="Calibri" w:hAnsi="Calibri"/>
        </w:rPr>
      </w:pPr>
    </w:p>
    <w:p w:rsidR="00334F62" w:rsidRPr="00A52889" w:rsidRDefault="00334F62" w:rsidP="00334F62">
      <w:pPr>
        <w:pStyle w:val="Normlnweb1"/>
        <w:spacing w:after="0"/>
        <w:rPr>
          <w:rFonts w:ascii="Calibri" w:hAnsi="Calibri" w:cs="Calibri"/>
          <w:sz w:val="20"/>
          <w:szCs w:val="20"/>
        </w:rPr>
      </w:pPr>
      <w:r w:rsidRPr="00A52889">
        <w:rPr>
          <w:rFonts w:ascii="Calibri" w:hAnsi="Calibri" w:cs="Calibri"/>
          <w:b/>
          <w:sz w:val="20"/>
          <w:szCs w:val="20"/>
        </w:rPr>
        <w:t>Radek Babička</w:t>
      </w:r>
    </w:p>
    <w:p w:rsidR="00334F62" w:rsidRPr="00A07C9B" w:rsidRDefault="00334F62" w:rsidP="00334F62">
      <w:pPr>
        <w:pStyle w:val="Normlnweb1"/>
        <w:spacing w:after="0"/>
        <w:rPr>
          <w:rFonts w:ascii="Calibri" w:hAnsi="Calibri" w:cs="Calibri"/>
          <w:b/>
          <w:sz w:val="20"/>
          <w:szCs w:val="20"/>
        </w:rPr>
      </w:pPr>
      <w:r w:rsidRPr="00A07C9B">
        <w:rPr>
          <w:rFonts w:ascii="Calibri" w:hAnsi="Calibri" w:cs="Calibri"/>
          <w:b/>
          <w:sz w:val="20"/>
          <w:szCs w:val="20"/>
        </w:rPr>
        <w:t>Mediální servis</w:t>
      </w:r>
    </w:p>
    <w:p w:rsidR="00334F62" w:rsidRPr="00A52889" w:rsidRDefault="00334F62" w:rsidP="00334F62">
      <w:pPr>
        <w:pStyle w:val="Normlnweb1"/>
        <w:spacing w:after="0"/>
        <w:rPr>
          <w:rFonts w:ascii="Calibri" w:hAnsi="Calibri" w:cs="Calibri"/>
          <w:sz w:val="20"/>
          <w:szCs w:val="20"/>
        </w:rPr>
      </w:pPr>
      <w:r w:rsidRPr="00037C50">
        <w:rPr>
          <w:rFonts w:ascii="Calibri" w:hAnsi="Calibri" w:cs="Calibri"/>
          <w:b/>
          <w:sz w:val="20"/>
          <w:szCs w:val="20"/>
        </w:rPr>
        <w:t>M:</w:t>
      </w:r>
      <w:r w:rsidRPr="00A52889">
        <w:rPr>
          <w:rFonts w:ascii="Calibri" w:hAnsi="Calibri" w:cs="Calibri"/>
          <w:sz w:val="20"/>
          <w:szCs w:val="20"/>
        </w:rPr>
        <w:t xml:space="preserve"> +420 723 036 041</w:t>
      </w:r>
    </w:p>
    <w:p w:rsidR="00334F62" w:rsidRPr="00A52889" w:rsidRDefault="00334F62" w:rsidP="00334F62">
      <w:pPr>
        <w:pStyle w:val="Normlnweb1"/>
        <w:spacing w:after="0"/>
        <w:rPr>
          <w:rFonts w:ascii="Calibri" w:hAnsi="Calibri"/>
        </w:rPr>
      </w:pPr>
      <w:r w:rsidRPr="00037C50">
        <w:rPr>
          <w:rFonts w:ascii="Calibri" w:hAnsi="Calibri" w:cs="Calibri"/>
          <w:b/>
          <w:sz w:val="20"/>
          <w:szCs w:val="20"/>
        </w:rPr>
        <w:t>E</w:t>
      </w:r>
      <w:r w:rsidRPr="00A52889">
        <w:rPr>
          <w:rFonts w:ascii="Calibri" w:hAnsi="Calibri" w:cs="Calibri"/>
          <w:sz w:val="20"/>
          <w:szCs w:val="20"/>
        </w:rPr>
        <w:t xml:space="preserve">: </w:t>
      </w:r>
      <w:r w:rsidRPr="00037C50">
        <w:rPr>
          <w:rStyle w:val="Hypertextovodkaz"/>
          <w:rFonts w:ascii="Calibri" w:hAnsi="Calibri" w:cs="Calibri"/>
          <w:sz w:val="20"/>
          <w:szCs w:val="20"/>
        </w:rPr>
        <w:t>babicka@jazzfestbrno.cz</w:t>
      </w:r>
    </w:p>
    <w:p w:rsidR="00334F62" w:rsidRPr="00A52889" w:rsidRDefault="00334F62" w:rsidP="00334F62">
      <w:pPr>
        <w:pStyle w:val="Normlnweb1"/>
        <w:spacing w:after="0"/>
        <w:rPr>
          <w:rFonts w:ascii="Calibri" w:hAnsi="Calibri"/>
        </w:rPr>
      </w:pPr>
    </w:p>
    <w:p w:rsidR="00334F62" w:rsidRPr="00A52889" w:rsidRDefault="00334F62" w:rsidP="00334F62">
      <w:pPr>
        <w:pStyle w:val="Normlnweb1"/>
        <w:spacing w:after="0"/>
        <w:rPr>
          <w:rFonts w:ascii="Calibri" w:hAnsi="Calibri" w:cs="Calibri"/>
          <w:b/>
          <w:bCs/>
          <w:sz w:val="20"/>
          <w:szCs w:val="20"/>
        </w:rPr>
      </w:pPr>
      <w:r w:rsidRPr="00A52889">
        <w:rPr>
          <w:rFonts w:ascii="Calibri" w:hAnsi="Calibri" w:cs="Calibri"/>
          <w:b/>
          <w:bCs/>
          <w:sz w:val="20"/>
          <w:szCs w:val="20"/>
        </w:rPr>
        <w:t xml:space="preserve">Smart </w:t>
      </w:r>
      <w:proofErr w:type="spellStart"/>
      <w:r w:rsidRPr="00A52889">
        <w:rPr>
          <w:rFonts w:ascii="Calibri" w:hAnsi="Calibri" w:cs="Calibri"/>
          <w:b/>
          <w:bCs/>
          <w:sz w:val="20"/>
          <w:szCs w:val="20"/>
        </w:rPr>
        <w:t>Communication</w:t>
      </w:r>
      <w:proofErr w:type="spellEnd"/>
      <w:r w:rsidRPr="00A52889">
        <w:rPr>
          <w:rFonts w:ascii="Calibri" w:hAnsi="Calibri" w:cs="Calibri"/>
          <w:b/>
          <w:bCs/>
          <w:sz w:val="20"/>
          <w:szCs w:val="20"/>
        </w:rPr>
        <w:t xml:space="preserve"> s.r.o. - marketing, media, </w:t>
      </w:r>
      <w:proofErr w:type="spellStart"/>
      <w:r w:rsidRPr="00A52889">
        <w:rPr>
          <w:rFonts w:ascii="Calibri" w:hAnsi="Calibri" w:cs="Calibri"/>
          <w:b/>
          <w:bCs/>
          <w:sz w:val="20"/>
          <w:szCs w:val="20"/>
        </w:rPr>
        <w:t>promotion</w:t>
      </w:r>
      <w:proofErr w:type="spellEnd"/>
      <w:r w:rsidRPr="00A52889">
        <w:rPr>
          <w:rFonts w:ascii="Calibri" w:hAnsi="Calibri" w:cs="Calibri"/>
          <w:b/>
          <w:bCs/>
          <w:sz w:val="20"/>
          <w:szCs w:val="20"/>
        </w:rPr>
        <w:t> </w:t>
      </w:r>
    </w:p>
    <w:p w:rsidR="00334F62" w:rsidRPr="00A52889" w:rsidRDefault="00334F62" w:rsidP="00334F62">
      <w:pPr>
        <w:pStyle w:val="Normlnweb1"/>
        <w:spacing w:after="0"/>
        <w:rPr>
          <w:rFonts w:ascii="Calibri" w:hAnsi="Calibri" w:cs="Calibri"/>
          <w:sz w:val="20"/>
          <w:szCs w:val="20"/>
        </w:rPr>
      </w:pPr>
      <w:r w:rsidRPr="00A52889">
        <w:rPr>
          <w:rFonts w:ascii="Calibri" w:hAnsi="Calibri" w:cs="Calibri"/>
          <w:b/>
          <w:bCs/>
          <w:sz w:val="20"/>
          <w:szCs w:val="20"/>
        </w:rPr>
        <w:t>(spolupracující PR agentura)</w:t>
      </w:r>
    </w:p>
    <w:p w:rsidR="00334F62" w:rsidRPr="00A52889" w:rsidRDefault="00334F62" w:rsidP="00334F62">
      <w:pPr>
        <w:pStyle w:val="Normlnweb1"/>
        <w:spacing w:after="0"/>
        <w:rPr>
          <w:rFonts w:ascii="Calibri" w:hAnsi="Calibri" w:cs="Calibri"/>
          <w:sz w:val="20"/>
          <w:szCs w:val="20"/>
        </w:rPr>
      </w:pPr>
      <w:r w:rsidRPr="00A52889">
        <w:rPr>
          <w:rFonts w:ascii="Calibri" w:hAnsi="Calibri" w:cs="Calibri"/>
          <w:sz w:val="20"/>
          <w:szCs w:val="20"/>
        </w:rPr>
        <w:t xml:space="preserve">Silvie Marková, Lucie </w:t>
      </w:r>
      <w:proofErr w:type="spellStart"/>
      <w:r w:rsidRPr="00A52889">
        <w:rPr>
          <w:rFonts w:ascii="Calibri" w:hAnsi="Calibri" w:cs="Calibri"/>
          <w:sz w:val="20"/>
          <w:szCs w:val="20"/>
        </w:rPr>
        <w:t>Čunderlíková</w:t>
      </w:r>
      <w:proofErr w:type="spellEnd"/>
    </w:p>
    <w:p w:rsidR="00334F62" w:rsidRPr="00A52889" w:rsidRDefault="00334F62" w:rsidP="00334F62">
      <w:pPr>
        <w:pStyle w:val="Normlnweb1"/>
        <w:spacing w:after="0"/>
        <w:rPr>
          <w:rFonts w:ascii="Calibri" w:hAnsi="Calibri" w:cs="Calibri"/>
          <w:sz w:val="20"/>
          <w:szCs w:val="20"/>
        </w:rPr>
      </w:pPr>
      <w:r w:rsidRPr="00037C50">
        <w:rPr>
          <w:rFonts w:ascii="Calibri" w:hAnsi="Calibri" w:cs="Calibri"/>
          <w:b/>
          <w:sz w:val="20"/>
          <w:szCs w:val="20"/>
        </w:rPr>
        <w:t>T:</w:t>
      </w:r>
      <w:r w:rsidRPr="00A52889">
        <w:rPr>
          <w:rFonts w:ascii="Calibri" w:hAnsi="Calibri" w:cs="Calibri"/>
          <w:sz w:val="20"/>
          <w:szCs w:val="20"/>
        </w:rPr>
        <w:t xml:space="preserve"> +420 272 657 121</w:t>
      </w:r>
    </w:p>
    <w:p w:rsidR="00334F62" w:rsidRPr="00A52889" w:rsidRDefault="00334F62" w:rsidP="00334F62">
      <w:pPr>
        <w:pStyle w:val="Normlnweb1"/>
        <w:spacing w:after="0"/>
        <w:rPr>
          <w:rFonts w:ascii="Calibri" w:hAnsi="Calibri" w:cs="Calibri"/>
          <w:sz w:val="20"/>
          <w:szCs w:val="20"/>
        </w:rPr>
      </w:pPr>
      <w:r w:rsidRPr="00037C50">
        <w:rPr>
          <w:rFonts w:ascii="Calibri" w:hAnsi="Calibri" w:cs="Calibri"/>
          <w:b/>
          <w:sz w:val="20"/>
          <w:szCs w:val="20"/>
        </w:rPr>
        <w:t>M:</w:t>
      </w:r>
      <w:r w:rsidRPr="00A52889">
        <w:rPr>
          <w:rFonts w:ascii="Calibri" w:hAnsi="Calibri" w:cs="Calibri"/>
          <w:sz w:val="20"/>
          <w:szCs w:val="20"/>
        </w:rPr>
        <w:t xml:space="preserve"> +420 604 748 699, +420 733 538 889</w:t>
      </w:r>
    </w:p>
    <w:p w:rsidR="00334F62" w:rsidRPr="00A52889" w:rsidRDefault="00334F62" w:rsidP="00334F62">
      <w:pPr>
        <w:pStyle w:val="Normlnweb1"/>
        <w:spacing w:after="0"/>
        <w:rPr>
          <w:rFonts w:ascii="Calibri" w:hAnsi="Calibri"/>
        </w:rPr>
      </w:pPr>
      <w:r w:rsidRPr="00037C50">
        <w:rPr>
          <w:rFonts w:ascii="Calibri" w:hAnsi="Calibri" w:cs="Calibri"/>
          <w:b/>
          <w:sz w:val="20"/>
          <w:szCs w:val="20"/>
        </w:rPr>
        <w:t>E:</w:t>
      </w:r>
      <w:r w:rsidRPr="00A52889">
        <w:rPr>
          <w:rFonts w:ascii="Calibri" w:hAnsi="Calibri" w:cs="Calibri"/>
          <w:sz w:val="20"/>
          <w:szCs w:val="20"/>
        </w:rPr>
        <w:t xml:space="preserve"> </w:t>
      </w:r>
      <w:hyperlink r:id="rId11" w:history="1">
        <w:r w:rsidRPr="00A52889">
          <w:rPr>
            <w:rStyle w:val="Hypertextovodkaz"/>
            <w:rFonts w:ascii="Calibri" w:hAnsi="Calibri"/>
            <w:sz w:val="20"/>
            <w:szCs w:val="20"/>
          </w:rPr>
          <w:t>markova@s-m-art.com</w:t>
        </w:r>
      </w:hyperlink>
      <w:r w:rsidRPr="00A52889">
        <w:rPr>
          <w:rFonts w:ascii="Calibri" w:hAnsi="Calibri" w:cs="Calibri"/>
          <w:sz w:val="20"/>
          <w:szCs w:val="20"/>
        </w:rPr>
        <w:t xml:space="preserve">, </w:t>
      </w:r>
      <w:hyperlink r:id="rId12" w:history="1">
        <w:r w:rsidRPr="00A52889">
          <w:rPr>
            <w:rStyle w:val="Hypertextovodkaz"/>
            <w:rFonts w:ascii="Calibri" w:hAnsi="Calibri"/>
            <w:sz w:val="20"/>
            <w:szCs w:val="20"/>
          </w:rPr>
          <w:t>cunderlikova@s-m-art.com</w:t>
        </w:r>
      </w:hyperlink>
    </w:p>
    <w:p w:rsidR="00037C50" w:rsidRDefault="009831DB" w:rsidP="00BE242C">
      <w:pPr>
        <w:pStyle w:val="Normlnweb1"/>
        <w:spacing w:after="0"/>
        <w:rPr>
          <w:rStyle w:val="Hypertextovodkaz"/>
          <w:rFonts w:ascii="Calibri" w:hAnsi="Calibri" w:cs="Calibri"/>
          <w:sz w:val="20"/>
          <w:szCs w:val="20"/>
        </w:rPr>
      </w:pPr>
      <w:hyperlink r:id="rId13" w:history="1">
        <w:r w:rsidR="00334F62" w:rsidRPr="00A52889">
          <w:rPr>
            <w:rStyle w:val="Hypertextovodkaz"/>
            <w:rFonts w:ascii="Calibri" w:hAnsi="Calibri" w:cs="Calibri"/>
            <w:sz w:val="20"/>
            <w:szCs w:val="20"/>
          </w:rPr>
          <w:t>www.s-m-art.com</w:t>
        </w:r>
      </w:hyperlink>
    </w:p>
    <w:p w:rsidR="007C2EB8" w:rsidRDefault="007C2EB8" w:rsidP="00BE242C">
      <w:pPr>
        <w:pStyle w:val="Normlnweb1"/>
        <w:spacing w:after="0"/>
        <w:rPr>
          <w:rFonts w:ascii="Calibri" w:hAnsi="Calibri" w:cs="Calibri"/>
          <w:color w:val="0000FF"/>
          <w:sz w:val="20"/>
          <w:szCs w:val="20"/>
          <w:u w:val="single"/>
        </w:rPr>
      </w:pPr>
    </w:p>
    <w:p w:rsidR="007C2EB8" w:rsidRPr="00760A38" w:rsidRDefault="007C2EB8" w:rsidP="00BE242C">
      <w:pPr>
        <w:pStyle w:val="Normlnweb1"/>
        <w:spacing w:after="0"/>
        <w:rPr>
          <w:rFonts w:ascii="Calibri" w:hAnsi="Calibri" w:cs="Calibri"/>
          <w:color w:val="0000FF"/>
          <w:sz w:val="20"/>
          <w:szCs w:val="20"/>
          <w:u w:val="single"/>
        </w:rPr>
      </w:pPr>
      <w:r>
        <w:rPr>
          <w:rFonts w:ascii="Calibri" w:hAnsi="Calibri" w:cs="Calibri"/>
          <w:noProof/>
          <w:color w:val="0000FF"/>
          <w:sz w:val="20"/>
          <w:szCs w:val="20"/>
          <w:u w:val="single"/>
        </w:rPr>
        <w:lastRenderedPageBreak/>
        <w:drawing>
          <wp:anchor distT="0" distB="0" distL="114300" distR="114300" simplePos="0" relativeHeight="251660288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6970351" cy="9239250"/>
            <wp:effectExtent l="0" t="0" r="254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i_TZ-0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351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2EB8" w:rsidRPr="00760A38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F62"/>
    <w:rsid w:val="000130D3"/>
    <w:rsid w:val="0001372B"/>
    <w:rsid w:val="00037C50"/>
    <w:rsid w:val="00044832"/>
    <w:rsid w:val="00090B50"/>
    <w:rsid w:val="000A373B"/>
    <w:rsid w:val="000A7201"/>
    <w:rsid w:val="00124A02"/>
    <w:rsid w:val="00130A9D"/>
    <w:rsid w:val="00152FA5"/>
    <w:rsid w:val="00173FA3"/>
    <w:rsid w:val="00182FAA"/>
    <w:rsid w:val="001A47EA"/>
    <w:rsid w:val="001A5E84"/>
    <w:rsid w:val="001D0443"/>
    <w:rsid w:val="001D690D"/>
    <w:rsid w:val="002233A9"/>
    <w:rsid w:val="00256D7E"/>
    <w:rsid w:val="002847EB"/>
    <w:rsid w:val="002A73CD"/>
    <w:rsid w:val="00312AA5"/>
    <w:rsid w:val="00334F62"/>
    <w:rsid w:val="003536C4"/>
    <w:rsid w:val="00370FE9"/>
    <w:rsid w:val="00373CCC"/>
    <w:rsid w:val="003833EE"/>
    <w:rsid w:val="003A2D75"/>
    <w:rsid w:val="003B5810"/>
    <w:rsid w:val="003D772B"/>
    <w:rsid w:val="0040057C"/>
    <w:rsid w:val="00404112"/>
    <w:rsid w:val="00412371"/>
    <w:rsid w:val="00483BD0"/>
    <w:rsid w:val="004872CB"/>
    <w:rsid w:val="00491B04"/>
    <w:rsid w:val="004C06D7"/>
    <w:rsid w:val="004C5B66"/>
    <w:rsid w:val="004F032E"/>
    <w:rsid w:val="00525244"/>
    <w:rsid w:val="00542346"/>
    <w:rsid w:val="0056674B"/>
    <w:rsid w:val="00584EAF"/>
    <w:rsid w:val="005B6AF7"/>
    <w:rsid w:val="005D14F5"/>
    <w:rsid w:val="005F1E14"/>
    <w:rsid w:val="005F45CA"/>
    <w:rsid w:val="0060584A"/>
    <w:rsid w:val="0069561A"/>
    <w:rsid w:val="006A6D00"/>
    <w:rsid w:val="00716203"/>
    <w:rsid w:val="00716C4A"/>
    <w:rsid w:val="00724024"/>
    <w:rsid w:val="00734EF0"/>
    <w:rsid w:val="00760A38"/>
    <w:rsid w:val="00782812"/>
    <w:rsid w:val="00785416"/>
    <w:rsid w:val="00792051"/>
    <w:rsid w:val="007A19F2"/>
    <w:rsid w:val="007C2EB8"/>
    <w:rsid w:val="007C5A7E"/>
    <w:rsid w:val="008206EE"/>
    <w:rsid w:val="00822177"/>
    <w:rsid w:val="0083416B"/>
    <w:rsid w:val="00843039"/>
    <w:rsid w:val="0088542C"/>
    <w:rsid w:val="00891796"/>
    <w:rsid w:val="00894B46"/>
    <w:rsid w:val="008D54AC"/>
    <w:rsid w:val="008F52EC"/>
    <w:rsid w:val="00954FF1"/>
    <w:rsid w:val="00961B9C"/>
    <w:rsid w:val="009831DB"/>
    <w:rsid w:val="009A0CE3"/>
    <w:rsid w:val="00A07C9B"/>
    <w:rsid w:val="00A24A46"/>
    <w:rsid w:val="00A75D2E"/>
    <w:rsid w:val="00A75EA1"/>
    <w:rsid w:val="00A915EB"/>
    <w:rsid w:val="00A91CD4"/>
    <w:rsid w:val="00AC3A14"/>
    <w:rsid w:val="00AD5B25"/>
    <w:rsid w:val="00B002CE"/>
    <w:rsid w:val="00B13432"/>
    <w:rsid w:val="00B13D6B"/>
    <w:rsid w:val="00B5446A"/>
    <w:rsid w:val="00B64903"/>
    <w:rsid w:val="00BC1EE7"/>
    <w:rsid w:val="00BE242C"/>
    <w:rsid w:val="00BE5533"/>
    <w:rsid w:val="00C077CC"/>
    <w:rsid w:val="00C116B6"/>
    <w:rsid w:val="00C145B5"/>
    <w:rsid w:val="00C356D6"/>
    <w:rsid w:val="00C50B89"/>
    <w:rsid w:val="00C85843"/>
    <w:rsid w:val="00D0183A"/>
    <w:rsid w:val="00DC189B"/>
    <w:rsid w:val="00E07AB6"/>
    <w:rsid w:val="00E40ECC"/>
    <w:rsid w:val="00E751FA"/>
    <w:rsid w:val="00E81C93"/>
    <w:rsid w:val="00E82734"/>
    <w:rsid w:val="00EB7CB5"/>
    <w:rsid w:val="00ED2919"/>
    <w:rsid w:val="00EE7CED"/>
    <w:rsid w:val="00F26691"/>
    <w:rsid w:val="00F620D7"/>
    <w:rsid w:val="00F823E3"/>
    <w:rsid w:val="00F8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A05B"/>
  <w15:docId w15:val="{53275CD1-A7E3-47CA-B319-73AB9DE6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4F62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0057C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34F62"/>
    <w:rPr>
      <w:color w:val="0000FF"/>
      <w:u w:val="single"/>
    </w:rPr>
  </w:style>
  <w:style w:type="paragraph" w:customStyle="1" w:styleId="Normlnweb1">
    <w:name w:val="Normální (web)1"/>
    <w:basedOn w:val="Normln"/>
    <w:rsid w:val="00334F62"/>
    <w:pPr>
      <w:spacing w:before="100" w:after="119" w:line="100" w:lineRule="atLeast"/>
    </w:pPr>
    <w:rPr>
      <w:rFonts w:eastAsia="Times New Roman"/>
      <w:kern w:val="1"/>
    </w:rPr>
  </w:style>
  <w:style w:type="character" w:customStyle="1" w:styleId="Internetovodkaz">
    <w:name w:val="Internetový odkaz"/>
    <w:uiPriority w:val="99"/>
    <w:unhideWhenUsed/>
    <w:rsid w:val="00334F62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F03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3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32E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3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32E"/>
    <w:rPr>
      <w:rFonts w:ascii="Times New Roman" w:eastAsia="MS Mincho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3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32E"/>
    <w:rPr>
      <w:rFonts w:ascii="Tahoma" w:eastAsia="MS Mincho" w:hAnsi="Tahoma" w:cs="Tahoma"/>
      <w:sz w:val="16"/>
      <w:szCs w:val="16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0A9D"/>
    <w:rPr>
      <w:color w:val="808080"/>
      <w:shd w:val="clear" w:color="auto" w:fill="E6E6E6"/>
    </w:rPr>
  </w:style>
  <w:style w:type="paragraph" w:customStyle="1" w:styleId="Normlnweb2">
    <w:name w:val="Normální (web)2"/>
    <w:basedOn w:val="Normln"/>
    <w:rsid w:val="001A47EA"/>
    <w:pPr>
      <w:spacing w:before="100" w:after="119" w:line="100" w:lineRule="atLeast"/>
    </w:pPr>
    <w:rPr>
      <w:rFonts w:eastAsia="Times New Roman"/>
      <w:kern w:val="1"/>
    </w:rPr>
  </w:style>
  <w:style w:type="paragraph" w:styleId="Odstavecseseznamem">
    <w:name w:val="List Paragraph"/>
    <w:basedOn w:val="Normln"/>
    <w:uiPriority w:val="34"/>
    <w:qFormat/>
    <w:rsid w:val="001A47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005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40ECC"/>
    <w:rPr>
      <w:color w:val="808080"/>
      <w:shd w:val="clear" w:color="auto" w:fill="E6E6E6"/>
    </w:rPr>
  </w:style>
  <w:style w:type="paragraph" w:customStyle="1" w:styleId="m5970429988743918951m7720310953893746186gmail-normlnweb3">
    <w:name w:val="m_5970429988743918951m_7720310953893746186gmail-normlnweb3"/>
    <w:basedOn w:val="Normln"/>
    <w:rsid w:val="00716203"/>
    <w:pPr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m5970429988743918951m7720310953893746186gmail-msohyperlink">
    <w:name w:val="m_5970429988743918951m_7720310953893746186gmail-msohyperlink"/>
    <w:basedOn w:val="Standardnpsmoodstavce"/>
    <w:rsid w:val="00716203"/>
  </w:style>
  <w:style w:type="paragraph" w:styleId="Bezmezer">
    <w:name w:val="No Spacing"/>
    <w:uiPriority w:val="1"/>
    <w:qFormat/>
    <w:rsid w:val="00EB7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zzfestbrno.cz/" TargetMode="External"/><Relationship Id="rId13" Type="http://schemas.openxmlformats.org/officeDocument/2006/relationships/hyperlink" Target="http://www.s-m-ar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1cgjrmyb85cutq8/AADRG-Gd_VvvxqHtdOK1f7FAa?dl=0" TargetMode="External"/><Relationship Id="rId12" Type="http://schemas.openxmlformats.org/officeDocument/2006/relationships/hyperlink" Target="mailto:cunderlikova@s-m-ar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rfg.cz" TargetMode="External"/><Relationship Id="rId11" Type="http://schemas.openxmlformats.org/officeDocument/2006/relationships/hyperlink" Target="mailto:markova@s-m-art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trllo@jazzfestbr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ilka@jazzfestbrno.c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740C9-79DB-492E-86CD-0B931A4A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1315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13</cp:revision>
  <dcterms:created xsi:type="dcterms:W3CDTF">2019-01-15T16:11:00Z</dcterms:created>
  <dcterms:modified xsi:type="dcterms:W3CDTF">2019-01-16T15:03:00Z</dcterms:modified>
</cp:coreProperties>
</file>